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theme/themeOverride1.xml" ContentType="application/vnd.openxmlformats-officedocument.themeOverrid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6.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7.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8.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9.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0.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1.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2.xml" ContentType="application/vnd.openxmlformats-officedocument.drawingml.chart+xml"/>
  <Override PartName="/word/charts/chart43.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4.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5.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6.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7.xml" ContentType="application/vnd.openxmlformats-officedocument.drawingml.chart+xml"/>
  <Override PartName="/word/theme/themeOverride2.xml" ContentType="application/vnd.openxmlformats-officedocument.themeOverride+xml"/>
  <Override PartName="/word/charts/chart48.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9.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50.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1.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2.xml" ContentType="application/vnd.openxmlformats-officedocument.drawingml.chart+xml"/>
  <Override PartName="/word/theme/themeOverride3.xml" ContentType="application/vnd.openxmlformats-officedocument.themeOverride+xml"/>
  <Override PartName="/word/charts/chart53.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4.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5.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6.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7.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8.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9.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60.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61.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62.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3.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4.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5.xml" ContentType="application/vnd.openxmlformats-officedocument.drawingml.chart+xml"/>
  <Override PartName="/word/charts/chart66.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7.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8.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9.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70.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71.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72.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73.xml" ContentType="application/vnd.openxmlformats-officedocument.drawingml.chart+xml"/>
  <Override PartName="/word/theme/themeOverride4.xml" ContentType="application/vnd.openxmlformats-officedocument.themeOverride+xml"/>
  <Override PartName="/word/charts/chart74.xml" ContentType="application/vnd.openxmlformats-officedocument.drawingml.chart+xml"/>
  <Override PartName="/word/charts/style68.xml" ContentType="application/vnd.ms-office.chartstyle+xml"/>
  <Override PartName="/word/charts/colors68.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7418" w:rsidRDefault="007E7418" w:rsidP="007E7418">
      <w:pPr>
        <w:jc w:val="center"/>
        <w:rPr>
          <w:rFonts w:cs="Simplified Arabic"/>
          <w:sz w:val="18"/>
          <w:rtl/>
          <w:lang w:eastAsia="en-US"/>
        </w:rPr>
      </w:pPr>
      <w:r>
        <w:rPr>
          <w:noProof/>
          <w:sz w:val="52"/>
          <w:szCs w:val="52"/>
          <w:lang w:eastAsia="en-US"/>
        </w:rPr>
        <w:drawing>
          <wp:inline distT="0" distB="0" distL="0" distR="0" wp14:anchorId="047F0ACC" wp14:editId="18CDF2AD">
            <wp:extent cx="967105" cy="1223375"/>
            <wp:effectExtent l="0" t="0" r="4445" b="0"/>
            <wp:docPr id="2" name="image11.gif" descr="Palestine_Logos_Arabic-01-2.gif"/>
            <wp:cNvGraphicFramePr/>
            <a:graphic xmlns:a="http://schemas.openxmlformats.org/drawingml/2006/main">
              <a:graphicData uri="http://schemas.openxmlformats.org/drawingml/2006/picture">
                <pic:pic xmlns:pic="http://schemas.openxmlformats.org/drawingml/2006/picture">
                  <pic:nvPicPr>
                    <pic:cNvPr id="0" name="image11.gif" descr="Palestine_Logos_Arabic-01-2.gif"/>
                    <pic:cNvPicPr preferRelativeResize="0"/>
                  </pic:nvPicPr>
                  <pic:blipFill>
                    <a:blip r:embed="rId8"/>
                    <a:srcRect/>
                    <a:stretch>
                      <a:fillRect/>
                    </a:stretch>
                  </pic:blipFill>
                  <pic:spPr>
                    <a:xfrm>
                      <a:off x="0" y="0"/>
                      <a:ext cx="979229" cy="1238712"/>
                    </a:xfrm>
                    <a:prstGeom prst="rect">
                      <a:avLst/>
                    </a:prstGeom>
                    <a:ln/>
                  </pic:spPr>
                </pic:pic>
              </a:graphicData>
            </a:graphic>
          </wp:inline>
        </w:drawing>
      </w:r>
    </w:p>
    <w:p w:rsidR="007E7418" w:rsidRDefault="007E7418" w:rsidP="007E7418">
      <w:pPr>
        <w:jc w:val="center"/>
        <w:rPr>
          <w:rFonts w:cs="Simplified Arabic"/>
          <w:sz w:val="18"/>
          <w:lang w:eastAsia="en-US"/>
        </w:rPr>
      </w:pPr>
    </w:p>
    <w:p w:rsidR="007E7418" w:rsidRDefault="007E7418" w:rsidP="007E7418">
      <w:pPr>
        <w:pStyle w:val="Caption"/>
        <w:rPr>
          <w:sz w:val="52"/>
          <w:szCs w:val="52"/>
          <w:rtl/>
        </w:rPr>
      </w:pPr>
      <w:r>
        <w:rPr>
          <w:rFonts w:hint="cs"/>
          <w:sz w:val="52"/>
          <w:szCs w:val="52"/>
          <w:rtl/>
        </w:rPr>
        <w:t>دولة فلسطين</w:t>
      </w:r>
      <w:r>
        <w:rPr>
          <w:sz w:val="52"/>
          <w:szCs w:val="52"/>
          <w:rtl/>
        </w:rPr>
        <w:t xml:space="preserve"> </w:t>
      </w:r>
    </w:p>
    <w:p w:rsidR="007E7418" w:rsidRDefault="007E7418" w:rsidP="007E7418">
      <w:pPr>
        <w:pStyle w:val="Caption"/>
        <w:rPr>
          <w:sz w:val="56"/>
        </w:rPr>
      </w:pPr>
      <w:r>
        <w:rPr>
          <w:sz w:val="56"/>
          <w:rtl/>
        </w:rPr>
        <w:t>الجهاز المركزي للإحصاء الفلسطيني</w:t>
      </w:r>
    </w:p>
    <w:p w:rsidR="005E197F" w:rsidRPr="007E7418" w:rsidRDefault="005E197F" w:rsidP="005E197F">
      <w:pPr>
        <w:rPr>
          <w:sz w:val="33"/>
          <w:szCs w:val="33"/>
          <w:lang w:eastAsia="en-US"/>
        </w:rPr>
      </w:pPr>
    </w:p>
    <w:p w:rsidR="005E197F" w:rsidRPr="00EE612D" w:rsidRDefault="005E197F" w:rsidP="005E197F">
      <w:pPr>
        <w:rPr>
          <w:sz w:val="33"/>
          <w:szCs w:val="33"/>
          <w:lang w:eastAsia="en-US"/>
        </w:rPr>
      </w:pPr>
    </w:p>
    <w:p w:rsidR="005E197F" w:rsidRPr="00EE612D" w:rsidRDefault="005E197F" w:rsidP="005E197F">
      <w:pPr>
        <w:rPr>
          <w:sz w:val="33"/>
          <w:szCs w:val="33"/>
          <w:lang w:eastAsia="en-US"/>
        </w:rPr>
      </w:pPr>
    </w:p>
    <w:p w:rsidR="005E197F" w:rsidRPr="00EE612D" w:rsidRDefault="005E197F" w:rsidP="005E197F">
      <w:pPr>
        <w:rPr>
          <w:sz w:val="33"/>
          <w:szCs w:val="33"/>
          <w:lang w:eastAsia="en-US"/>
        </w:rPr>
      </w:pPr>
    </w:p>
    <w:p w:rsidR="005E197F" w:rsidRPr="00EE612D" w:rsidRDefault="005E197F" w:rsidP="005E197F">
      <w:pPr>
        <w:rPr>
          <w:sz w:val="33"/>
          <w:szCs w:val="33"/>
          <w:rtl/>
          <w:lang w:eastAsia="en-US"/>
        </w:rPr>
      </w:pPr>
    </w:p>
    <w:p w:rsidR="00F97B3E" w:rsidRPr="00EE612D" w:rsidRDefault="00F97B3E" w:rsidP="005E197F">
      <w:pPr>
        <w:rPr>
          <w:sz w:val="33"/>
          <w:szCs w:val="33"/>
          <w:rtl/>
          <w:lang w:eastAsia="en-US"/>
        </w:rPr>
      </w:pPr>
    </w:p>
    <w:p w:rsidR="00F97B3E" w:rsidRPr="00EE612D" w:rsidRDefault="00F97B3E" w:rsidP="005E197F">
      <w:pPr>
        <w:rPr>
          <w:sz w:val="33"/>
          <w:szCs w:val="33"/>
          <w:lang w:eastAsia="en-US"/>
        </w:rPr>
      </w:pPr>
    </w:p>
    <w:p w:rsidR="005E197F" w:rsidRPr="00EE612D" w:rsidRDefault="005E197F" w:rsidP="005E197F">
      <w:pPr>
        <w:rPr>
          <w:sz w:val="33"/>
          <w:szCs w:val="33"/>
          <w:rtl/>
          <w:lang w:eastAsia="en-US"/>
        </w:rPr>
      </w:pPr>
    </w:p>
    <w:p w:rsidR="001F1E83" w:rsidRDefault="00DA4E9B" w:rsidP="007E7418">
      <w:pPr>
        <w:pStyle w:val="Heading5"/>
        <w:rPr>
          <w:sz w:val="40"/>
          <w:szCs w:val="40"/>
          <w:rtl/>
        </w:rPr>
      </w:pPr>
      <w:r w:rsidRPr="00EE612D">
        <w:rPr>
          <w:rFonts w:hint="cs"/>
          <w:sz w:val="40"/>
          <w:szCs w:val="40"/>
          <w:rtl/>
        </w:rPr>
        <w:t xml:space="preserve">واقع </w:t>
      </w:r>
      <w:r w:rsidR="00934922">
        <w:rPr>
          <w:rFonts w:hint="cs"/>
          <w:sz w:val="40"/>
          <w:szCs w:val="40"/>
          <w:rtl/>
        </w:rPr>
        <w:t>الطفل</w:t>
      </w:r>
      <w:r w:rsidRPr="00EE612D">
        <w:rPr>
          <w:rFonts w:hint="cs"/>
          <w:sz w:val="40"/>
          <w:szCs w:val="40"/>
          <w:rtl/>
        </w:rPr>
        <w:t xml:space="preserve"> </w:t>
      </w:r>
      <w:r w:rsidR="005709A6">
        <w:rPr>
          <w:rFonts w:hint="cs"/>
          <w:sz w:val="40"/>
          <w:szCs w:val="40"/>
          <w:rtl/>
        </w:rPr>
        <w:t>ضمن أهداف</w:t>
      </w:r>
      <w:r w:rsidR="007E7418">
        <w:rPr>
          <w:rFonts w:hint="cs"/>
          <w:sz w:val="40"/>
          <w:szCs w:val="40"/>
          <w:rtl/>
        </w:rPr>
        <w:t xml:space="preserve"> </w:t>
      </w:r>
      <w:r w:rsidR="005709A6">
        <w:rPr>
          <w:rFonts w:hint="cs"/>
          <w:sz w:val="40"/>
          <w:szCs w:val="40"/>
          <w:rtl/>
        </w:rPr>
        <w:t>ا</w:t>
      </w:r>
      <w:r w:rsidRPr="00EE612D">
        <w:rPr>
          <w:rFonts w:hint="cs"/>
          <w:sz w:val="40"/>
          <w:szCs w:val="40"/>
          <w:rtl/>
        </w:rPr>
        <w:t>لتنمية المستدامة</w:t>
      </w:r>
      <w:r w:rsidR="00B64469">
        <w:rPr>
          <w:rFonts w:hint="cs"/>
          <w:sz w:val="40"/>
          <w:szCs w:val="40"/>
          <w:rtl/>
        </w:rPr>
        <w:t xml:space="preserve"> </w:t>
      </w:r>
    </w:p>
    <w:p w:rsidR="00470D37" w:rsidRPr="00EE612D" w:rsidRDefault="00B64469" w:rsidP="007E7418">
      <w:pPr>
        <w:pStyle w:val="Heading5"/>
        <w:rPr>
          <w:sz w:val="40"/>
          <w:szCs w:val="40"/>
          <w:rtl/>
        </w:rPr>
      </w:pPr>
      <w:r>
        <w:rPr>
          <w:rFonts w:hint="cs"/>
          <w:sz w:val="40"/>
          <w:szCs w:val="40"/>
          <w:rtl/>
        </w:rPr>
        <w:t>في فلسطين</w:t>
      </w:r>
      <w:r w:rsidR="00E5557E">
        <w:rPr>
          <w:rFonts w:hint="cs"/>
          <w:sz w:val="40"/>
          <w:szCs w:val="40"/>
          <w:rtl/>
        </w:rPr>
        <w:t>، 2021</w:t>
      </w:r>
    </w:p>
    <w:p w:rsidR="000D43F4" w:rsidRPr="00EE612D" w:rsidRDefault="000D43F4" w:rsidP="004A76D9">
      <w:pPr>
        <w:pStyle w:val="Heading9"/>
        <w:rPr>
          <w:rFonts w:ascii="Arial" w:hAnsi="Arial"/>
          <w:sz w:val="24"/>
          <w:szCs w:val="24"/>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lang w:eastAsia="en-US"/>
        </w:rPr>
      </w:pPr>
    </w:p>
    <w:p w:rsidR="000D43F4" w:rsidRPr="00EE612D" w:rsidRDefault="000D43F4" w:rsidP="004A76D9">
      <w:pPr>
        <w:rPr>
          <w:rFonts w:ascii="Arial" w:hAnsi="Arial" w:cs="Simplified Arabic"/>
          <w:rtl/>
          <w:lang w:eastAsia="en-US"/>
        </w:rPr>
      </w:pPr>
    </w:p>
    <w:p w:rsidR="007816EE" w:rsidRPr="00EE612D" w:rsidRDefault="007816EE" w:rsidP="004A76D9">
      <w:pPr>
        <w:rPr>
          <w:rFonts w:ascii="Arial" w:hAnsi="Arial" w:cs="Simplified Arabic"/>
          <w:rtl/>
          <w:lang w:eastAsia="en-US"/>
        </w:rPr>
      </w:pPr>
    </w:p>
    <w:p w:rsidR="007816EE" w:rsidRPr="00EE612D" w:rsidRDefault="007816EE" w:rsidP="004A76D9">
      <w:pPr>
        <w:rPr>
          <w:rFonts w:ascii="Arial" w:hAnsi="Arial" w:cs="Simplified Arabic"/>
          <w:lang w:eastAsia="en-US"/>
        </w:rPr>
      </w:pPr>
    </w:p>
    <w:p w:rsidR="002279C0" w:rsidRPr="00EE612D" w:rsidRDefault="002279C0" w:rsidP="004A76D9">
      <w:pPr>
        <w:rPr>
          <w:rFonts w:ascii="Arial" w:hAnsi="Arial" w:cs="Simplified Arabic"/>
          <w:lang w:eastAsia="en-US"/>
        </w:rPr>
      </w:pPr>
    </w:p>
    <w:p w:rsidR="00524EC3" w:rsidRPr="005E197F" w:rsidRDefault="00524EC3" w:rsidP="00524EC3">
      <w:pPr>
        <w:rPr>
          <w:rFonts w:ascii="Arial" w:hAnsi="Arial" w:cs="Simplified Arabic"/>
          <w:lang w:eastAsia="en-US"/>
        </w:rPr>
      </w:pPr>
    </w:p>
    <w:p w:rsidR="00524EC3" w:rsidRDefault="00524EC3" w:rsidP="00524EC3">
      <w:pPr>
        <w:rPr>
          <w:rFonts w:ascii="Arial" w:hAnsi="Arial" w:cs="Simplified Arabic"/>
          <w:rtl/>
          <w:lang w:eastAsia="en-US"/>
        </w:rPr>
      </w:pPr>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524EC3" w:rsidTr="0023644A">
        <w:trPr>
          <w:trHeight w:val="1533"/>
          <w:jc w:val="center"/>
        </w:trPr>
        <w:tc>
          <w:tcPr>
            <w:tcW w:w="4453" w:type="dxa"/>
            <w:vAlign w:val="center"/>
          </w:tcPr>
          <w:p w:rsidR="00524EC3" w:rsidRPr="00993A5D" w:rsidRDefault="00524EC3" w:rsidP="0023644A">
            <w:pPr>
              <w:jc w:val="right"/>
              <w:rPr>
                <w:rFonts w:cs="Simplified Arabic"/>
                <w:noProof/>
                <w:sz w:val="8"/>
                <w:szCs w:val="8"/>
                <w:rtl/>
              </w:rPr>
            </w:pPr>
          </w:p>
          <w:p w:rsidR="00524EC3" w:rsidRDefault="00524EC3" w:rsidP="0023644A">
            <w:pPr>
              <w:rPr>
                <w:rFonts w:cs="Simplified Arabic"/>
                <w:sz w:val="28"/>
                <w:szCs w:val="28"/>
                <w:rtl/>
              </w:rPr>
            </w:pPr>
            <w:r w:rsidRPr="00993A5D">
              <w:rPr>
                <w:rFonts w:cs="Simplified Arabic"/>
                <w:noProof/>
                <w:sz w:val="28"/>
                <w:szCs w:val="28"/>
                <w:rtl/>
                <w:lang w:eastAsia="en-US"/>
              </w:rPr>
              <w:drawing>
                <wp:inline distT="0" distB="0" distL="0" distR="0" wp14:anchorId="2012476C" wp14:editId="784AB666">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24EC3" w:rsidRPr="00993A5D" w:rsidRDefault="00524EC3" w:rsidP="0023644A">
            <w:pPr>
              <w:jc w:val="right"/>
              <w:rPr>
                <w:rFonts w:ascii="Simplified Arabic" w:hAnsi="Simplified Arabic" w:cs="Simplified Arabic"/>
                <w:b/>
                <w:bCs/>
                <w:sz w:val="8"/>
                <w:szCs w:val="8"/>
                <w:rtl/>
              </w:rPr>
            </w:pPr>
          </w:p>
          <w:p w:rsidR="00524EC3" w:rsidRPr="00BC48D5" w:rsidRDefault="0011114E" w:rsidP="0011114E">
            <w:pPr>
              <w:tabs>
                <w:tab w:val="left" w:pos="4045"/>
                <w:tab w:val="center" w:pos="4535"/>
              </w:tabs>
              <w:rPr>
                <w:rFonts w:cs="Simplified Arabic"/>
                <w:b/>
                <w:bCs/>
                <w:color w:val="000000" w:themeColor="text1"/>
                <w:sz w:val="22"/>
                <w:szCs w:val="22"/>
                <w:rtl/>
              </w:rPr>
            </w:pPr>
            <w:r>
              <w:rPr>
                <w:rFonts w:cs="Simplified Arabic" w:hint="cs"/>
                <w:b/>
                <w:bCs/>
                <w:color w:val="000000" w:themeColor="text1"/>
                <w:sz w:val="28"/>
                <w:szCs w:val="28"/>
                <w:rtl/>
              </w:rPr>
              <w:t>شباط</w:t>
            </w:r>
            <w:r w:rsidR="00524EC3" w:rsidRPr="00346AE0">
              <w:rPr>
                <w:rFonts w:cs="Simplified Arabic" w:hint="cs"/>
                <w:b/>
                <w:bCs/>
                <w:color w:val="000000" w:themeColor="text1"/>
                <w:sz w:val="28"/>
                <w:szCs w:val="28"/>
                <w:rtl/>
              </w:rPr>
              <w:t xml:space="preserve">/ </w:t>
            </w:r>
            <w:r>
              <w:rPr>
                <w:rFonts w:cs="Simplified Arabic" w:hint="cs"/>
                <w:b/>
                <w:bCs/>
                <w:color w:val="000000" w:themeColor="text1"/>
                <w:sz w:val="28"/>
                <w:szCs w:val="28"/>
                <w:rtl/>
              </w:rPr>
              <w:t>فبراير</w:t>
            </w:r>
            <w:r w:rsidR="00524EC3" w:rsidRPr="00346AE0">
              <w:rPr>
                <w:rFonts w:cs="Simplified Arabic"/>
                <w:b/>
                <w:bCs/>
                <w:color w:val="000000" w:themeColor="text1"/>
                <w:sz w:val="28"/>
                <w:szCs w:val="28"/>
                <w:rtl/>
              </w:rPr>
              <w:t>،</w:t>
            </w:r>
            <w:r w:rsidR="00524EC3" w:rsidRPr="00B41B1B">
              <w:rPr>
                <w:rFonts w:cs="Simplified Arabic"/>
                <w:b/>
                <w:bCs/>
                <w:color w:val="000000" w:themeColor="text1"/>
                <w:sz w:val="28"/>
                <w:szCs w:val="28"/>
                <w:rtl/>
              </w:rPr>
              <w:t xml:space="preserve"> </w:t>
            </w:r>
            <w:r w:rsidR="00524EC3">
              <w:rPr>
                <w:rFonts w:cs="Simplified Arabic"/>
                <w:b/>
                <w:bCs/>
                <w:color w:val="000000" w:themeColor="text1"/>
                <w:sz w:val="28"/>
                <w:szCs w:val="28"/>
              </w:rPr>
              <w:t>202</w:t>
            </w:r>
            <w:r w:rsidR="00C14080">
              <w:rPr>
                <w:rFonts w:cs="Simplified Arabic"/>
                <w:b/>
                <w:bCs/>
                <w:color w:val="000000" w:themeColor="text1"/>
                <w:sz w:val="28"/>
                <w:szCs w:val="28"/>
              </w:rPr>
              <w:t>2</w:t>
            </w:r>
          </w:p>
        </w:tc>
        <w:tc>
          <w:tcPr>
            <w:tcW w:w="4454" w:type="dxa"/>
            <w:vAlign w:val="center"/>
          </w:tcPr>
          <w:p w:rsidR="00524EC3" w:rsidRPr="00590526" w:rsidRDefault="00524EC3" w:rsidP="0023644A">
            <w:pPr>
              <w:jc w:val="right"/>
              <w:rPr>
                <w:rtl/>
              </w:rPr>
            </w:pPr>
            <w:r>
              <w:rPr>
                <w:noProof/>
                <w:lang w:eastAsia="en-US"/>
              </w:rPr>
              <w:drawing>
                <wp:inline distT="0" distB="0" distL="0" distR="0" wp14:anchorId="654461C9" wp14:editId="0B684A3E">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EE612D" w:rsidRDefault="005E197F" w:rsidP="005E197F">
      <w:pPr>
        <w:rPr>
          <w:rtl/>
          <w:lang w:eastAsia="en-US"/>
        </w:rPr>
      </w:pPr>
    </w:p>
    <w:p w:rsidR="000D43F4" w:rsidRPr="00EE612D" w:rsidRDefault="00F40D47" w:rsidP="0014124C">
      <w:pPr>
        <w:pStyle w:val="Heading6"/>
        <w:autoSpaceDE w:val="0"/>
        <w:autoSpaceDN w:val="0"/>
        <w:jc w:val="left"/>
        <w:rPr>
          <w:rFonts w:ascii="Arial" w:hAnsi="Arial"/>
          <w:b w:val="0"/>
          <w:bCs w:val="0"/>
          <w:noProof/>
          <w:szCs w:val="24"/>
        </w:rPr>
      </w:pPr>
      <w:r>
        <w:rPr>
          <w:rFonts w:ascii="Arial" w:hAnsi="Arial"/>
          <w:noProof/>
          <w:sz w:val="29"/>
          <w:szCs w:val="29"/>
          <w:rtl/>
        </w:rPr>
        <w:lastRenderedPageBreak/>
        <mc:AlternateContent>
          <mc:Choice Requires="wps">
            <w:drawing>
              <wp:anchor distT="0" distB="0" distL="114300" distR="114300" simplePos="0" relativeHeight="251656704" behindDoc="0" locked="0" layoutInCell="1" allowOverlap="1" wp14:anchorId="794B253B" wp14:editId="63EC080C">
                <wp:simplePos x="0" y="0"/>
                <wp:positionH relativeFrom="column">
                  <wp:posOffset>103505</wp:posOffset>
                </wp:positionH>
                <wp:positionV relativeFrom="paragraph">
                  <wp:posOffset>309245</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1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592C9A" w:rsidRDefault="00592C9A"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4B253B" id="_x0000_t202" coordsize="21600,21600" o:spt="202" path="m,l,21600r21600,l21600,xe">
                <v:stroke joinstyle="miter"/>
                <v:path gradientshapeok="t" o:connecttype="rect"/>
              </v:shapetype>
              <v:shape id="Text Box 2" o:spid="_x0000_s1026" type="#_x0000_t202" style="position:absolute;left:0;text-align:left;margin-left:8.15pt;margin-top:24.35pt;width:437.15pt;height:7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" strokeweight="6pt">
                <v:stroke linestyle="thickBetweenThin"/>
                <v:textbox>
                  <w:txbxContent>
                    <w:p w:rsidR="00592C9A" w:rsidRDefault="00592C9A"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992BE1" w:rsidRPr="00EE612D" w:rsidRDefault="00992BE1" w:rsidP="0014124C">
      <w:pPr>
        <w:jc w:val="center"/>
        <w:rPr>
          <w:rFonts w:ascii="Arial" w:hAnsi="Arial" w:cs="Simplified Arabic"/>
          <w:rtl/>
          <w:lang w:eastAsia="en-US"/>
        </w:rPr>
      </w:pPr>
    </w:p>
    <w:p w:rsidR="00993D65" w:rsidRPr="00EE612D" w:rsidRDefault="00993D65"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993D65" w:rsidRDefault="00993D65" w:rsidP="004A76D9">
      <w:pPr>
        <w:rPr>
          <w:rFonts w:ascii="Arial" w:hAnsi="Arial" w:cs="Simplified Arabic"/>
          <w:rtl/>
          <w:lang w:eastAsia="en-US"/>
        </w:rPr>
      </w:pPr>
    </w:p>
    <w:p w:rsidR="0014124C" w:rsidRDefault="0014124C" w:rsidP="004A76D9">
      <w:pPr>
        <w:rPr>
          <w:rFonts w:ascii="Arial" w:hAnsi="Arial" w:cs="Simplified Arabic"/>
          <w:rtl/>
          <w:lang w:eastAsia="en-US"/>
        </w:rPr>
      </w:pPr>
    </w:p>
    <w:p w:rsidR="0014124C" w:rsidRDefault="0014124C" w:rsidP="004A76D9">
      <w:pPr>
        <w:rPr>
          <w:rFonts w:ascii="Arial" w:hAnsi="Arial" w:cs="Simplified Arabic"/>
          <w:rtl/>
          <w:lang w:eastAsia="en-US"/>
        </w:rPr>
      </w:pPr>
    </w:p>
    <w:p w:rsidR="0014124C" w:rsidRPr="00EE612D" w:rsidRDefault="0014124C" w:rsidP="004A76D9">
      <w:pPr>
        <w:rPr>
          <w:rFonts w:ascii="Arial" w:hAnsi="Arial" w:cs="Simplified Arabic"/>
          <w:lang w:eastAsia="en-US"/>
        </w:rPr>
      </w:pPr>
    </w:p>
    <w:p w:rsidR="00993D65" w:rsidRPr="00EE612D" w:rsidRDefault="00993D65" w:rsidP="004A76D9">
      <w:pPr>
        <w:rPr>
          <w:rFonts w:ascii="Arial" w:hAnsi="Arial" w:cs="Simplified Arabic"/>
          <w:lang w:eastAsia="en-US"/>
        </w:rPr>
      </w:pPr>
    </w:p>
    <w:p w:rsidR="0014124C" w:rsidRDefault="0014124C" w:rsidP="004A76D9">
      <w:pPr>
        <w:pStyle w:val="Heading7"/>
        <w:rPr>
          <w:rFonts w:ascii="Arial" w:hAnsi="Arial" w:cs="Simplified Arabic"/>
          <w:noProof/>
          <w:szCs w:val="28"/>
          <w:rtl/>
        </w:rPr>
      </w:pPr>
    </w:p>
    <w:p w:rsidR="0014124C" w:rsidRDefault="0014124C" w:rsidP="0014124C">
      <w:pPr>
        <w:rPr>
          <w:rtl/>
          <w:lang w:eastAsia="en-US"/>
        </w:rPr>
      </w:pPr>
    </w:p>
    <w:p w:rsidR="0014124C" w:rsidRDefault="0014124C" w:rsidP="0014124C">
      <w:pPr>
        <w:rPr>
          <w:rtl/>
          <w:lang w:eastAsia="en-US"/>
        </w:rPr>
      </w:pPr>
    </w:p>
    <w:p w:rsidR="0014124C" w:rsidRDefault="0014124C" w:rsidP="0014124C">
      <w:pPr>
        <w:rPr>
          <w:rtl/>
          <w:lang w:eastAsia="en-US"/>
        </w:rPr>
      </w:pPr>
    </w:p>
    <w:p w:rsidR="0014124C" w:rsidRDefault="0014124C" w:rsidP="0014124C">
      <w:pPr>
        <w:rPr>
          <w:rtl/>
          <w:lang w:eastAsia="en-US"/>
        </w:rPr>
      </w:pPr>
    </w:p>
    <w:p w:rsidR="003F3222" w:rsidRDefault="003F3222" w:rsidP="0014124C">
      <w:pPr>
        <w:rPr>
          <w:rtl/>
          <w:lang w:eastAsia="en-US"/>
        </w:rPr>
      </w:pPr>
    </w:p>
    <w:p w:rsidR="003F3222" w:rsidRDefault="003F3222" w:rsidP="0014124C">
      <w:pPr>
        <w:rPr>
          <w:rtl/>
          <w:lang w:eastAsia="en-US"/>
        </w:rPr>
      </w:pPr>
    </w:p>
    <w:p w:rsidR="003F3222" w:rsidRDefault="003F3222" w:rsidP="0014124C">
      <w:pPr>
        <w:rPr>
          <w:rtl/>
          <w:lang w:eastAsia="en-US"/>
        </w:rPr>
      </w:pPr>
    </w:p>
    <w:p w:rsidR="003F3222" w:rsidRDefault="003F3222" w:rsidP="0014124C">
      <w:pPr>
        <w:rPr>
          <w:rtl/>
          <w:lang w:eastAsia="en-US"/>
        </w:rPr>
      </w:pPr>
    </w:p>
    <w:p w:rsidR="0014124C" w:rsidRDefault="0014124C" w:rsidP="0011114E">
      <w:pPr>
        <w:jc w:val="lowKashida"/>
        <w:rPr>
          <w:rFonts w:cs="Simplified Arabic"/>
          <w:sz w:val="20"/>
          <w:szCs w:val="20"/>
        </w:rPr>
      </w:pPr>
      <w:r>
        <w:rPr>
          <w:rFonts w:cs="Simplified Arabic"/>
          <w:sz w:val="20"/>
          <w:szCs w:val="20"/>
        </w:rPr>
        <w:sym w:font="Symbol" w:char="F0D3"/>
      </w:r>
      <w:r>
        <w:rPr>
          <w:rFonts w:cs="Simplified Arabic"/>
          <w:sz w:val="20"/>
          <w:szCs w:val="20"/>
          <w:rtl/>
        </w:rPr>
        <w:t xml:space="preserve"> </w:t>
      </w:r>
      <w:r w:rsidR="0011114E">
        <w:rPr>
          <w:rFonts w:ascii="Simplified Arabic" w:hAnsi="Simplified Arabic" w:cs="Simplified Arabic" w:hint="cs"/>
          <w:sz w:val="20"/>
          <w:szCs w:val="20"/>
          <w:rtl/>
        </w:rPr>
        <w:t>رجب</w:t>
      </w:r>
      <w:r w:rsidRPr="006A4B10">
        <w:rPr>
          <w:rFonts w:ascii="Simplified Arabic" w:hAnsi="Simplified Arabic" w:cs="Simplified Arabic"/>
          <w:sz w:val="20"/>
          <w:szCs w:val="20"/>
          <w:rtl/>
        </w:rPr>
        <w:t xml:space="preserve">، </w:t>
      </w:r>
      <w:r w:rsidRPr="006A4B10">
        <w:rPr>
          <w:rFonts w:ascii="Simplified Arabic" w:hAnsi="Simplified Arabic" w:cs="Simplified Arabic" w:hint="cs"/>
          <w:sz w:val="20"/>
          <w:szCs w:val="20"/>
          <w:rtl/>
        </w:rPr>
        <w:t>1443</w:t>
      </w:r>
      <w:r w:rsidRPr="006A4B10">
        <w:rPr>
          <w:rFonts w:ascii="Simplified Arabic" w:hAnsi="Simplified Arabic" w:cs="Simplified Arabic"/>
          <w:sz w:val="20"/>
          <w:szCs w:val="20"/>
          <w:rtl/>
        </w:rPr>
        <w:t xml:space="preserve">هـ </w:t>
      </w:r>
      <w:r w:rsidRPr="006A4B10">
        <w:rPr>
          <w:rFonts w:ascii="Simplified Arabic" w:hAnsi="Simplified Arabic" w:cs="Simplified Arabic"/>
          <w:sz w:val="20"/>
          <w:szCs w:val="20"/>
        </w:rPr>
        <w:t>–</w:t>
      </w:r>
      <w:r w:rsidRPr="006A4B10">
        <w:rPr>
          <w:rFonts w:ascii="Simplified Arabic" w:hAnsi="Simplified Arabic" w:cs="Simplified Arabic"/>
          <w:sz w:val="20"/>
          <w:szCs w:val="20"/>
          <w:rtl/>
        </w:rPr>
        <w:t xml:space="preserve"> </w:t>
      </w:r>
      <w:r w:rsidR="0011114E">
        <w:rPr>
          <w:rFonts w:ascii="Simplified Arabic" w:hAnsi="Simplified Arabic" w:cs="Simplified Arabic" w:hint="cs"/>
          <w:sz w:val="20"/>
          <w:szCs w:val="20"/>
          <w:rtl/>
        </w:rPr>
        <w:t>فبراير</w:t>
      </w:r>
      <w:r w:rsidRPr="005C4A07">
        <w:rPr>
          <w:rFonts w:cs="Simplified Arabic" w:hint="cs"/>
          <w:sz w:val="20"/>
          <w:szCs w:val="20"/>
          <w:rtl/>
        </w:rPr>
        <w:t>،</w:t>
      </w:r>
      <w:r w:rsidRPr="005C4A07">
        <w:rPr>
          <w:rFonts w:cs="Simplified Arabic"/>
          <w:sz w:val="20"/>
          <w:szCs w:val="20"/>
          <w:rtl/>
        </w:rPr>
        <w:t xml:space="preserve"> </w:t>
      </w:r>
      <w:r w:rsidR="00CC3153">
        <w:rPr>
          <w:rFonts w:cs="Simplified Arabic" w:hint="cs"/>
          <w:sz w:val="20"/>
          <w:szCs w:val="20"/>
          <w:rtl/>
        </w:rPr>
        <w:t>02</w:t>
      </w:r>
      <w:r w:rsidRPr="005C4A07">
        <w:rPr>
          <w:rFonts w:cs="Simplified Arabic" w:hint="cs"/>
          <w:sz w:val="20"/>
          <w:szCs w:val="20"/>
          <w:rtl/>
        </w:rPr>
        <w:t>2</w:t>
      </w:r>
      <w:r w:rsidR="00C14080">
        <w:rPr>
          <w:rFonts w:cs="Simplified Arabic"/>
          <w:sz w:val="20"/>
          <w:szCs w:val="20"/>
        </w:rPr>
        <w:t>2</w:t>
      </w:r>
      <w:r w:rsidRPr="005C4A07">
        <w:rPr>
          <w:rFonts w:cs="Simplified Arabic"/>
          <w:sz w:val="20"/>
          <w:szCs w:val="20"/>
          <w:rtl/>
        </w:rPr>
        <w:t>.</w:t>
      </w:r>
    </w:p>
    <w:p w:rsidR="0014124C" w:rsidRPr="004473AD" w:rsidRDefault="0014124C" w:rsidP="0014124C">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rsidR="0014124C" w:rsidRPr="004473AD" w:rsidRDefault="0014124C" w:rsidP="0014124C">
      <w:pPr>
        <w:jc w:val="lowKashida"/>
        <w:rPr>
          <w:rFonts w:ascii="Arial" w:hAnsi="Arial" w:cs="Simplified Arabic"/>
          <w:b/>
          <w:bCs/>
          <w:sz w:val="20"/>
          <w:szCs w:val="20"/>
          <w:rtl/>
        </w:rPr>
      </w:pPr>
    </w:p>
    <w:p w:rsidR="0014124C" w:rsidRPr="004473AD" w:rsidRDefault="0014124C" w:rsidP="0014124C">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rsidR="0014124C" w:rsidRPr="004473AD" w:rsidRDefault="0014124C" w:rsidP="0014124C">
      <w:pPr>
        <w:jc w:val="lowKashida"/>
        <w:rPr>
          <w:rFonts w:ascii="Arial" w:hAnsi="Arial" w:cs="Simplified Arabic"/>
          <w:b/>
          <w:bCs/>
          <w:sz w:val="20"/>
          <w:szCs w:val="20"/>
          <w:rtl/>
        </w:rPr>
      </w:pPr>
    </w:p>
    <w:p w:rsidR="008A62D7" w:rsidRDefault="0014124C" w:rsidP="00C14080">
      <w:pPr>
        <w:jc w:val="lowKashida"/>
        <w:rPr>
          <w:rFonts w:ascii="Arial" w:hAnsi="Arial" w:cs="Simplified Arabic"/>
          <w:i/>
          <w:iCs/>
          <w:rtl/>
        </w:rPr>
      </w:pPr>
      <w:r w:rsidRPr="00950858">
        <w:rPr>
          <w:rFonts w:ascii="Simplified Arabic" w:hAnsi="Simplified Arabic" w:cs="Simplified Arabic"/>
          <w:b/>
          <w:bCs/>
          <w:rtl/>
        </w:rPr>
        <w:t>الجهاز المركزي للإحصاء الفلسطيني،</w:t>
      </w:r>
      <w:r>
        <w:rPr>
          <w:rFonts w:ascii="Simplified Arabic" w:hAnsi="Simplified Arabic" w:cs="Simplified Arabic" w:hint="cs"/>
          <w:b/>
          <w:bCs/>
          <w:rtl/>
        </w:rPr>
        <w:t xml:space="preserve"> 202</w:t>
      </w:r>
      <w:r w:rsidR="00C14080">
        <w:rPr>
          <w:rFonts w:ascii="Simplified Arabic" w:hAnsi="Simplified Arabic" w:cs="Simplified Arabic" w:hint="cs"/>
          <w:b/>
          <w:bCs/>
          <w:rtl/>
        </w:rPr>
        <w:t>2</w:t>
      </w:r>
      <w:r w:rsidRPr="004473AD">
        <w:rPr>
          <w:rFonts w:ascii="Arial" w:hAnsi="Arial" w:cs="Simplified Arabic"/>
          <w:b/>
          <w:bCs/>
          <w:rtl/>
        </w:rPr>
        <w:t>.</w:t>
      </w:r>
      <w:r w:rsidRPr="004473AD">
        <w:rPr>
          <w:rFonts w:ascii="Arial" w:hAnsi="Arial" w:cs="Simplified Arabic" w:hint="cs"/>
          <w:i/>
          <w:iCs/>
          <w:rtl/>
        </w:rPr>
        <w:t xml:space="preserve"> </w:t>
      </w:r>
      <w:r>
        <w:rPr>
          <w:rFonts w:ascii="Arial" w:hAnsi="Arial" w:cs="Simplified Arabic" w:hint="cs"/>
          <w:i/>
          <w:iCs/>
          <w:rtl/>
        </w:rPr>
        <w:t>واقع الطفل ضمن</w:t>
      </w:r>
      <w:r w:rsidR="008A62D7">
        <w:rPr>
          <w:rFonts w:ascii="Arial" w:hAnsi="Arial" w:cs="Simplified Arabic" w:hint="cs"/>
          <w:i/>
          <w:iCs/>
          <w:rtl/>
        </w:rPr>
        <w:t xml:space="preserve"> </w:t>
      </w:r>
      <w:r w:rsidR="00262B10">
        <w:rPr>
          <w:rFonts w:ascii="Arial" w:hAnsi="Arial" w:cs="Simplified Arabic" w:hint="cs"/>
          <w:i/>
          <w:iCs/>
          <w:rtl/>
        </w:rPr>
        <w:t>أهداف</w:t>
      </w:r>
      <w:r>
        <w:rPr>
          <w:rFonts w:ascii="Arial" w:hAnsi="Arial" w:cs="Simplified Arabic" w:hint="cs"/>
          <w:i/>
          <w:iCs/>
          <w:rtl/>
        </w:rPr>
        <w:t xml:space="preserve"> التنمية المستدامة</w:t>
      </w:r>
      <w:r w:rsidR="00B64469">
        <w:rPr>
          <w:rFonts w:ascii="Arial" w:hAnsi="Arial" w:cs="Simplified Arabic" w:hint="cs"/>
          <w:i/>
          <w:iCs/>
          <w:rtl/>
        </w:rPr>
        <w:t xml:space="preserve"> في فلسطين</w:t>
      </w:r>
      <w:r>
        <w:rPr>
          <w:rFonts w:ascii="Arial" w:hAnsi="Arial" w:cs="Simplified Arabic" w:hint="cs"/>
          <w:i/>
          <w:iCs/>
          <w:rtl/>
        </w:rPr>
        <w:t>،2021</w:t>
      </w:r>
      <w:r w:rsidRPr="004473AD">
        <w:rPr>
          <w:rFonts w:ascii="Arial" w:hAnsi="Arial" w:cs="Simplified Arabic"/>
          <w:i/>
          <w:iCs/>
          <w:rtl/>
        </w:rPr>
        <w:t>.</w:t>
      </w:r>
      <w:r>
        <w:rPr>
          <w:rFonts w:ascii="Arial" w:hAnsi="Arial" w:cs="Simplified Arabic" w:hint="cs"/>
          <w:i/>
          <w:iCs/>
          <w:rtl/>
        </w:rPr>
        <w:t xml:space="preserve"> </w:t>
      </w:r>
    </w:p>
    <w:p w:rsidR="0014124C" w:rsidRPr="005E197F" w:rsidRDefault="0014124C" w:rsidP="00B64469">
      <w:pPr>
        <w:jc w:val="lowKashida"/>
        <w:rPr>
          <w:rFonts w:ascii="Arial" w:hAnsi="Arial" w:cs="Simplified Arabic"/>
          <w:rtl/>
        </w:rPr>
      </w:pPr>
      <w:r>
        <w:rPr>
          <w:rFonts w:ascii="Arial" w:hAnsi="Arial" w:cs="Simplified Arabic" w:hint="cs"/>
          <w:i/>
          <w:iCs/>
          <w:rtl/>
        </w:rPr>
        <w:t xml:space="preserve"> </w:t>
      </w:r>
      <w:r w:rsidRPr="005E197F">
        <w:rPr>
          <w:rFonts w:ascii="Arial" w:hAnsi="Arial" w:cs="Simplified Arabic"/>
          <w:rtl/>
        </w:rPr>
        <w:t>رام الله – فلسطين.</w:t>
      </w:r>
    </w:p>
    <w:p w:rsidR="0014124C" w:rsidRPr="004473AD" w:rsidRDefault="0014124C" w:rsidP="0014124C">
      <w:pPr>
        <w:rPr>
          <w:rFonts w:ascii="Arial" w:hAnsi="Arial" w:cs="Simplified Arabic"/>
          <w:sz w:val="20"/>
          <w:szCs w:val="20"/>
          <w:rtl/>
        </w:rPr>
      </w:pPr>
    </w:p>
    <w:p w:rsidR="0014124C" w:rsidRDefault="0014124C" w:rsidP="0014124C">
      <w:pPr>
        <w:framePr w:hSpace="180" w:wrap="around" w:vAnchor="text" w:hAnchor="text" w:xAlign="right" w:y="1"/>
        <w:suppressOverlap/>
        <w:rPr>
          <w:rFonts w:cs="Simplified Arabic"/>
          <w:sz w:val="20"/>
          <w:szCs w:val="20"/>
          <w:rtl/>
        </w:rPr>
      </w:pPr>
      <w:r>
        <w:rPr>
          <w:rFonts w:cs="Simplified Arabic" w:hint="cs"/>
          <w:sz w:val="20"/>
          <w:szCs w:val="20"/>
          <w:rtl/>
        </w:rPr>
        <w:t xml:space="preserve">جميع المراسلات توجه إلى: </w:t>
      </w:r>
    </w:p>
    <w:p w:rsidR="0014124C" w:rsidRDefault="0014124C" w:rsidP="0014124C">
      <w:pPr>
        <w:pStyle w:val="Heading4"/>
        <w:framePr w:hSpace="180" w:wrap="around" w:vAnchor="text" w:hAnchor="text" w:xAlign="right" w:y="1"/>
        <w:suppressOverlap/>
        <w:jc w:val="left"/>
        <w:rPr>
          <w:b w:val="0"/>
          <w:bCs w:val="0"/>
          <w:szCs w:val="20"/>
          <w:rtl/>
        </w:rPr>
      </w:pPr>
      <w:r>
        <w:rPr>
          <w:szCs w:val="20"/>
          <w:rtl/>
        </w:rPr>
        <w:t>الجهاز المركزي للإحصاء الفلسطيني</w:t>
      </w:r>
      <w:r>
        <w:rPr>
          <w:rFonts w:hint="cs"/>
          <w:szCs w:val="20"/>
          <w:rtl/>
        </w:rPr>
        <w:t xml:space="preserve">  </w:t>
      </w:r>
    </w:p>
    <w:p w:rsidR="0014124C" w:rsidRPr="00DE6649" w:rsidRDefault="0014124C" w:rsidP="0014124C">
      <w:pPr>
        <w:pStyle w:val="Title"/>
        <w:framePr w:hSpace="180" w:wrap="around" w:vAnchor="text" w:hAnchor="text" w:xAlign="right" w:y="1"/>
        <w:suppressOverlap/>
        <w:jc w:val="left"/>
        <w:rPr>
          <w:rFonts w:ascii="Simplified Arabic" w:hAnsi="Simplified Arabic"/>
          <w:color w:val="000000" w:themeColor="text1"/>
          <w:rtl/>
        </w:rPr>
      </w:pPr>
      <w:r w:rsidRPr="00F131C2">
        <w:rPr>
          <w:rFonts w:ascii="Simplified Arabic" w:hAnsi="Simplified Arabic"/>
          <w:b w:val="0"/>
          <w:bCs w:val="0"/>
          <w:color w:val="000000" w:themeColor="text1"/>
          <w:rtl/>
        </w:rPr>
        <w:t>ص</w:t>
      </w:r>
      <w:r w:rsidRPr="00F131C2">
        <w:rPr>
          <w:rFonts w:ascii="Simplified Arabic" w:hAnsi="Simplified Arabic" w:hint="cs"/>
          <w:b w:val="0"/>
          <w:bCs w:val="0"/>
          <w:color w:val="000000" w:themeColor="text1"/>
          <w:rtl/>
        </w:rPr>
        <w:t>.ب.:</w:t>
      </w:r>
      <w:r w:rsidRPr="00DE6649">
        <w:rPr>
          <w:rFonts w:ascii="Simplified Arabic" w:hAnsi="Simplified Arabic" w:hint="cs"/>
          <w:color w:val="000000" w:themeColor="text1"/>
          <w:rtl/>
        </w:rPr>
        <w:t xml:space="preserve"> 1647، رام الله </w:t>
      </w:r>
      <w:r w:rsidRPr="00DE6649">
        <w:rPr>
          <w:rFonts w:ascii="Simplified Arabic" w:hAnsi="Simplified Arabic"/>
          <w:color w:val="000000" w:themeColor="text1"/>
        </w:rPr>
        <w:t>P6028179</w:t>
      </w:r>
      <w:r w:rsidRPr="00DE6649">
        <w:rPr>
          <w:rFonts w:ascii="Simplified Arabic" w:hAnsi="Simplified Arabic" w:hint="cs"/>
          <w:color w:val="000000" w:themeColor="text1"/>
          <w:rtl/>
        </w:rPr>
        <w:t xml:space="preserve"> </w:t>
      </w:r>
      <w:r w:rsidRPr="00DE6649">
        <w:rPr>
          <w:rFonts w:ascii="Simplified Arabic" w:hAnsi="Simplified Arabic"/>
          <w:color w:val="000000" w:themeColor="text1"/>
          <w:rtl/>
        </w:rPr>
        <w:t>–</w:t>
      </w:r>
      <w:r w:rsidRPr="00DE6649">
        <w:rPr>
          <w:rFonts w:ascii="Simplified Arabic" w:hAnsi="Simplified Arabic" w:hint="cs"/>
          <w:color w:val="000000" w:themeColor="text1"/>
          <w:rtl/>
        </w:rPr>
        <w:t xml:space="preserve"> فلسطين</w:t>
      </w:r>
      <w:r>
        <w:rPr>
          <w:rFonts w:ascii="Simplified Arabic" w:hAnsi="Simplified Arabic" w:hint="cs"/>
          <w:color w:val="000000" w:themeColor="text1"/>
          <w:rtl/>
        </w:rPr>
        <w:t>.</w:t>
      </w:r>
      <w:r w:rsidRPr="00DE6649">
        <w:rPr>
          <w:rFonts w:ascii="Simplified Arabic" w:hAnsi="Simplified Arabic" w:hint="cs"/>
          <w:color w:val="000000" w:themeColor="text1"/>
          <w:rtl/>
        </w:rPr>
        <w:t xml:space="preserve"> </w:t>
      </w:r>
    </w:p>
    <w:p w:rsidR="0014124C" w:rsidRDefault="0014124C" w:rsidP="0014124C">
      <w:pPr>
        <w:framePr w:hSpace="180" w:wrap="around" w:vAnchor="text" w:hAnchor="text" w:xAlign="right" w:y="1"/>
        <w:suppressOverlap/>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14124C" w:rsidRDefault="0014124C" w:rsidP="0014124C">
      <w:pPr>
        <w:framePr w:hSpace="180" w:wrap="around" w:vAnchor="text" w:hAnchor="text" w:xAlign="right" w:y="1"/>
        <w:suppressOverlap/>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14124C" w:rsidRDefault="0014124C" w:rsidP="0014124C">
      <w:pPr>
        <w:framePr w:hSpace="180" w:wrap="around" w:vAnchor="text" w:hAnchor="text" w:xAlign="right" w:y="1"/>
        <w:suppressOverlap/>
        <w:rPr>
          <w:rFonts w:cs="Simplified Arabic"/>
          <w:sz w:val="20"/>
          <w:szCs w:val="20"/>
          <w:rtl/>
        </w:rPr>
      </w:pPr>
      <w:r>
        <w:rPr>
          <w:rFonts w:cs="Simplified Arabic" w:hint="cs"/>
          <w:sz w:val="20"/>
          <w:szCs w:val="20"/>
          <w:rtl/>
        </w:rPr>
        <w:t>الرقم المجاني: 1800300300</w:t>
      </w:r>
    </w:p>
    <w:p w:rsidR="0014124C" w:rsidRDefault="0014124C" w:rsidP="0014124C">
      <w:pPr>
        <w:framePr w:hSpace="180" w:wrap="around" w:vAnchor="text" w:hAnchor="text" w:xAlign="right" w:y="1"/>
        <w:suppressOverlap/>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rPr>
          <w:t>diwan@pcbs.gov.ps</w:t>
        </w:r>
      </w:hyperlink>
    </w:p>
    <w:p w:rsidR="0014124C" w:rsidRPr="00B63E16" w:rsidRDefault="0014124C" w:rsidP="0014124C">
      <w:pPr>
        <w:framePr w:hSpace="180" w:wrap="around" w:vAnchor="text" w:hAnchor="text" w:xAlign="right" w:y="1"/>
        <w:suppressOverlap/>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114FB">
        <w:rPr>
          <w:rFonts w:cs="Simplified Arabic"/>
          <w:b/>
          <w:bCs/>
          <w:sz w:val="20"/>
          <w:szCs w:val="20"/>
          <w:rtl/>
        </w:rPr>
        <w:t xml:space="preserve">الرقم المرجعي: </w:t>
      </w:r>
      <w:r w:rsidR="00D43223">
        <w:rPr>
          <w:rFonts w:cs="Simplified Arabic"/>
          <w:b/>
          <w:bCs/>
          <w:sz w:val="20"/>
          <w:szCs w:val="20"/>
        </w:rPr>
        <w:t>2600</w:t>
      </w:r>
    </w:p>
    <w:p w:rsidR="0014124C" w:rsidRDefault="0014124C" w:rsidP="0014124C">
      <w:pPr>
        <w:framePr w:hSpace="180" w:wrap="around" w:vAnchor="text" w:hAnchor="text" w:xAlign="right" w:y="1"/>
        <w:suppressOverlap/>
        <w:rPr>
          <w:color w:val="000000" w:themeColor="text1"/>
          <w:rtl/>
        </w:rPr>
      </w:pPr>
    </w:p>
    <w:p w:rsidR="0014124C" w:rsidRPr="0014124C" w:rsidRDefault="0014124C" w:rsidP="0014124C">
      <w:pPr>
        <w:rPr>
          <w:rtl/>
          <w:lang w:eastAsia="en-US"/>
        </w:rPr>
      </w:pPr>
      <w:bookmarkStart w:id="0" w:name="_GoBack"/>
      <w:bookmarkEnd w:id="0"/>
    </w:p>
    <w:p w:rsidR="00021113" w:rsidRPr="00EE612D" w:rsidRDefault="00FE0194" w:rsidP="004A76D9">
      <w:pPr>
        <w:pStyle w:val="Heading7"/>
        <w:rPr>
          <w:rFonts w:ascii="Arial" w:hAnsi="Arial" w:cs="Simplified Arabic"/>
          <w:noProof/>
          <w:szCs w:val="28"/>
        </w:rPr>
      </w:pPr>
      <w:r w:rsidRPr="002E68C4">
        <w:rPr>
          <w:color w:val="000000"/>
          <w:sz w:val="28"/>
          <w:szCs w:val="28"/>
        </w:rPr>
        <w:object w:dxaOrig="8940" w:dyaOrig="12615" w14:anchorId="22836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95pt;height:691.5pt" o:ole="">
            <v:imagedata r:id="rId13" o:title=""/>
          </v:shape>
          <o:OLEObject Type="Embed" ProgID="AcroExch.Document.7" ShapeID="_x0000_i1025" DrawAspect="Content" ObjectID="_1707217200" r:id="rId14"/>
        </w:object>
      </w:r>
    </w:p>
    <w:p w:rsidR="00334507" w:rsidRPr="00EE612D" w:rsidRDefault="00334507" w:rsidP="004A76D9">
      <w:pPr>
        <w:pStyle w:val="Heading7"/>
        <w:rPr>
          <w:rFonts w:ascii="Arial" w:hAnsi="Arial" w:cs="Simplified Arabic"/>
          <w:szCs w:val="28"/>
          <w:rtl/>
        </w:rPr>
      </w:pPr>
    </w:p>
    <w:p w:rsidR="00646D2B" w:rsidRPr="00EE612D" w:rsidRDefault="00646D2B" w:rsidP="004A76D9">
      <w:pPr>
        <w:rPr>
          <w:rFonts w:ascii="Arial" w:hAnsi="Arial" w:cs="Simplified Arabic"/>
          <w:b/>
          <w:bCs/>
          <w:sz w:val="20"/>
          <w:szCs w:val="28"/>
          <w:lang w:eastAsia="en-US"/>
        </w:rPr>
      </w:pPr>
      <w:r w:rsidRPr="00EE612D">
        <w:rPr>
          <w:rFonts w:ascii="Arial" w:hAnsi="Arial" w:cs="Simplified Arabic"/>
          <w:szCs w:val="28"/>
          <w:rtl/>
        </w:rPr>
        <w:br w:type="page"/>
      </w:r>
    </w:p>
    <w:p w:rsidR="000D43F4" w:rsidRDefault="000D43F4" w:rsidP="004A76D9">
      <w:pPr>
        <w:pStyle w:val="Heading7"/>
        <w:rPr>
          <w:rFonts w:ascii="Arial" w:hAnsi="Arial" w:cs="Simplified Arabic"/>
          <w:szCs w:val="28"/>
          <w:rtl/>
        </w:rPr>
      </w:pPr>
      <w:r w:rsidRPr="00EE612D">
        <w:rPr>
          <w:rFonts w:ascii="Arial" w:hAnsi="Arial" w:cs="Simplified Arabic"/>
          <w:szCs w:val="28"/>
          <w:rtl/>
        </w:rPr>
        <w:lastRenderedPageBreak/>
        <w:t>شكـر وتقديـر</w:t>
      </w:r>
    </w:p>
    <w:p w:rsidR="00910F82" w:rsidRPr="00CE216A" w:rsidRDefault="00910F82" w:rsidP="00910F82">
      <w:pPr>
        <w:rPr>
          <w:sz w:val="28"/>
          <w:szCs w:val="28"/>
          <w:rtl/>
          <w:lang w:eastAsia="en-US"/>
        </w:rPr>
      </w:pPr>
    </w:p>
    <w:p w:rsidR="00490BA7" w:rsidRPr="00AC6793" w:rsidRDefault="00490BA7" w:rsidP="00490BA7">
      <w:pPr>
        <w:jc w:val="both"/>
        <w:rPr>
          <w:rFonts w:ascii="Simplified Arabic" w:hAnsi="Simplified Arabic" w:cs="Simplified Arabic"/>
          <w:b/>
          <w:bCs/>
          <w:rtl/>
        </w:rPr>
      </w:pPr>
      <w:r w:rsidRPr="00AC6793">
        <w:rPr>
          <w:rFonts w:ascii="Simplified Arabic" w:hAnsi="Simplified Arabic" w:cs="Simplified Arabic"/>
          <w:b/>
          <w:bCs/>
          <w:rtl/>
        </w:rPr>
        <w:t>يتقدم الجهاز المركزي للإحصاء الفلسطيني بالشكر والتقدير لجميع الذين ساهموا في إخراج هذا التقرير الى حيز النور.</w:t>
      </w:r>
    </w:p>
    <w:p w:rsidR="00490BA7" w:rsidRPr="00AC6793" w:rsidRDefault="00490BA7" w:rsidP="00490BA7">
      <w:pPr>
        <w:jc w:val="both"/>
        <w:rPr>
          <w:rFonts w:ascii="Simplified Arabic" w:hAnsi="Simplified Arabic" w:cs="Simplified Arabic"/>
          <w:b/>
          <w:bCs/>
          <w:rtl/>
        </w:rPr>
      </w:pPr>
    </w:p>
    <w:p w:rsidR="00490BA7" w:rsidRDefault="00490BA7" w:rsidP="00F316AA">
      <w:pPr>
        <w:ind w:left="-2"/>
        <w:jc w:val="lowKashida"/>
        <w:rPr>
          <w:rFonts w:ascii="Simplified Arabic" w:hAnsi="Simplified Arabic" w:cs="Simplified Arabic"/>
          <w:b/>
          <w:bCs/>
          <w:rtl/>
        </w:rPr>
      </w:pPr>
      <w:r w:rsidRPr="00AC6793">
        <w:rPr>
          <w:rFonts w:ascii="Simplified Arabic" w:hAnsi="Simplified Arabic" w:cs="Simplified Arabic"/>
          <w:b/>
          <w:bCs/>
          <w:rtl/>
        </w:rPr>
        <w:t xml:space="preserve">لقد تم إعداد هذا التقرير بقيادة فريق فني من الجهاز المركزي للإحصاء الفلسطيني، وبدعم مالي مشترك بين كل من </w:t>
      </w:r>
      <w:r w:rsidR="00F316AA">
        <w:rPr>
          <w:rFonts w:ascii="Simplified Arabic" w:hAnsi="Simplified Arabic" w:cs="Simplified Arabic" w:hint="cs"/>
          <w:b/>
          <w:bCs/>
          <w:rtl/>
        </w:rPr>
        <w:t>الجهاز المركزي للإحصاء الفلسطيني</w:t>
      </w:r>
      <w:r w:rsidRPr="00AC6793">
        <w:rPr>
          <w:rFonts w:ascii="Simplified Arabic" w:hAnsi="Simplified Arabic" w:cs="Simplified Arabic"/>
          <w:b/>
          <w:bCs/>
          <w:rtl/>
        </w:rPr>
        <w:t xml:space="preserve"> </w:t>
      </w:r>
      <w:r w:rsidR="00910F82">
        <w:rPr>
          <w:rFonts w:ascii="Simplified Arabic" w:hAnsi="Simplified Arabic" w:cs="Simplified Arabic" w:hint="cs"/>
          <w:b/>
          <w:bCs/>
          <w:rtl/>
        </w:rPr>
        <w:t>و</w:t>
      </w:r>
      <w:r w:rsidR="00F316AA">
        <w:rPr>
          <w:rFonts w:ascii="Simplified Arabic" w:hAnsi="Simplified Arabic" w:cs="Simplified Arabic" w:hint="cs"/>
          <w:b/>
          <w:bCs/>
          <w:rtl/>
        </w:rPr>
        <w:t xml:space="preserve">مساهمة مالية من </w:t>
      </w:r>
      <w:r w:rsidRPr="00490BA7">
        <w:rPr>
          <w:rFonts w:ascii="Simplified Arabic" w:hAnsi="Simplified Arabic" w:cs="Simplified Arabic" w:hint="cs"/>
          <w:b/>
          <w:bCs/>
          <w:rtl/>
        </w:rPr>
        <w:t>مؤسسة انقاذ الطفل</w:t>
      </w:r>
      <w:r w:rsidRPr="00490BA7">
        <w:rPr>
          <w:rFonts w:ascii="Simplified Arabic" w:hAnsi="Simplified Arabic" w:cs="Simplified Arabic"/>
          <w:b/>
          <w:bCs/>
        </w:rPr>
        <w:t> </w:t>
      </w:r>
      <w:r w:rsidRPr="00490BA7">
        <w:rPr>
          <w:rFonts w:ascii="Simplified Arabic" w:hAnsi="Simplified Arabic" w:cs="Simplified Arabic" w:hint="cs"/>
          <w:b/>
          <w:bCs/>
          <w:rtl/>
        </w:rPr>
        <w:t>(</w:t>
      </w:r>
      <w:r w:rsidRPr="00490BA7">
        <w:rPr>
          <w:rFonts w:ascii="Simplified Arabic" w:hAnsi="Simplified Arabic" w:cs="Simplified Arabic"/>
          <w:b/>
          <w:bCs/>
        </w:rPr>
        <w:t>(Save The Children</w:t>
      </w:r>
      <w:r w:rsidR="00F316AA">
        <w:rPr>
          <w:rFonts w:ascii="Simplified Arabic" w:hAnsi="Simplified Arabic" w:cs="Simplified Arabic" w:hint="cs"/>
          <w:b/>
          <w:bCs/>
          <w:rtl/>
        </w:rPr>
        <w:t xml:space="preserve"> </w:t>
      </w:r>
      <w:r>
        <w:rPr>
          <w:rFonts w:ascii="Simplified Arabic" w:hAnsi="Simplified Arabic" w:cs="Simplified Arabic" w:hint="cs"/>
          <w:b/>
          <w:bCs/>
          <w:rtl/>
        </w:rPr>
        <w:t xml:space="preserve">عام 2021. </w:t>
      </w:r>
    </w:p>
    <w:p w:rsidR="00490BA7" w:rsidRDefault="00490BA7" w:rsidP="00490BA7">
      <w:pPr>
        <w:jc w:val="both"/>
        <w:rPr>
          <w:rFonts w:ascii="Simplified Arabic" w:hAnsi="Simplified Arabic" w:cs="Simplified Arabic"/>
          <w:b/>
          <w:bCs/>
          <w:rtl/>
        </w:rPr>
      </w:pPr>
    </w:p>
    <w:p w:rsidR="00490BA7" w:rsidRPr="00AC6793" w:rsidRDefault="00490BA7" w:rsidP="00F316AA">
      <w:pPr>
        <w:jc w:val="both"/>
        <w:rPr>
          <w:rFonts w:ascii="Simplified Arabic" w:hAnsi="Simplified Arabic" w:cs="Simplified Arabic"/>
          <w:b/>
          <w:bCs/>
          <w:rtl/>
        </w:rPr>
      </w:pPr>
      <w:r w:rsidRPr="00AC6793">
        <w:rPr>
          <w:rFonts w:ascii="Simplified Arabic" w:hAnsi="Simplified Arabic" w:cs="Simplified Arabic"/>
          <w:b/>
          <w:bCs/>
          <w:rtl/>
        </w:rPr>
        <w:t xml:space="preserve"> يتقدم الجهاز المركزي للإحصاء الفلسطيني بجزيل الشكر والتقدير إلى </w:t>
      </w:r>
      <w:r w:rsidR="00F316AA">
        <w:rPr>
          <w:rFonts w:ascii="Simplified Arabic" w:hAnsi="Simplified Arabic" w:cs="Simplified Arabic" w:hint="cs"/>
          <w:b/>
          <w:bCs/>
          <w:rtl/>
        </w:rPr>
        <w:t>الشركاء</w:t>
      </w:r>
      <w:r w:rsidRPr="00AC6793">
        <w:rPr>
          <w:rFonts w:ascii="Simplified Arabic" w:hAnsi="Simplified Arabic" w:cs="Simplified Arabic"/>
          <w:b/>
          <w:bCs/>
          <w:rtl/>
        </w:rPr>
        <w:t xml:space="preserve"> </w:t>
      </w:r>
      <w:r w:rsidR="00F316AA">
        <w:rPr>
          <w:rFonts w:ascii="Simplified Arabic" w:hAnsi="Simplified Arabic" w:cs="Simplified Arabic" w:hint="cs"/>
          <w:b/>
          <w:bCs/>
          <w:rtl/>
        </w:rPr>
        <w:t>في التمويل عل</w:t>
      </w:r>
      <w:r w:rsidR="00AD4F21">
        <w:rPr>
          <w:rFonts w:ascii="Simplified Arabic" w:hAnsi="Simplified Arabic" w:cs="Simplified Arabic" w:hint="cs"/>
          <w:b/>
          <w:bCs/>
          <w:rtl/>
        </w:rPr>
        <w:t>ى</w:t>
      </w:r>
      <w:r w:rsidR="00F316AA">
        <w:rPr>
          <w:rFonts w:ascii="Simplified Arabic" w:hAnsi="Simplified Arabic" w:cs="Simplified Arabic" w:hint="cs"/>
          <w:b/>
          <w:bCs/>
          <w:rtl/>
        </w:rPr>
        <w:t xml:space="preserve"> مساهمتهم القيمة في إعداد هذا التقرير.</w:t>
      </w:r>
    </w:p>
    <w:p w:rsidR="00490BA7" w:rsidRDefault="00490BA7" w:rsidP="00490BA7">
      <w:pPr>
        <w:ind w:left="-2"/>
        <w:jc w:val="lowKashida"/>
        <w:rPr>
          <w:rFonts w:ascii="Simplified Arabic" w:hAnsi="Simplified Arabic" w:cs="Simplified Arabic"/>
          <w:color w:val="000000"/>
          <w:rtl/>
        </w:rPr>
      </w:pPr>
    </w:p>
    <w:p w:rsidR="00490BA7" w:rsidRPr="0041535F" w:rsidRDefault="00490BA7" w:rsidP="00490BA7">
      <w:pPr>
        <w:ind w:left="-2"/>
        <w:jc w:val="lowKashida"/>
        <w:rPr>
          <w:rFonts w:cs="Simplified Arabic"/>
        </w:rPr>
      </w:pPr>
    </w:p>
    <w:p w:rsidR="00490BA7" w:rsidRPr="00490BA7" w:rsidRDefault="00490BA7" w:rsidP="00490BA7">
      <w:pPr>
        <w:rPr>
          <w:rtl/>
          <w:lang w:eastAsia="en-US"/>
        </w:rPr>
      </w:pPr>
    </w:p>
    <w:p w:rsidR="0087328F" w:rsidRDefault="0087328F" w:rsidP="0087328F">
      <w:pPr>
        <w:jc w:val="both"/>
        <w:rPr>
          <w:rFonts w:ascii="Simplified Arabic" w:hAnsi="Simplified Arabic" w:cs="Simplified Arabic"/>
          <w:b/>
          <w:bCs/>
          <w:color w:val="000000"/>
          <w:rtl/>
        </w:rPr>
      </w:pPr>
    </w:p>
    <w:p w:rsidR="00F316AA" w:rsidRPr="002E340A" w:rsidRDefault="00F316AA" w:rsidP="00F316AA">
      <w:pPr>
        <w:ind w:firstLine="720"/>
        <w:jc w:val="lowKashida"/>
        <w:rPr>
          <w:rFonts w:ascii="Arial" w:hAnsi="Arial" w:cs="Simplified Arabic"/>
          <w:rtl/>
        </w:rPr>
      </w:pPr>
    </w:p>
    <w:p w:rsidR="00F316AA" w:rsidRDefault="00F316AA" w:rsidP="00F316AA">
      <w:pPr>
        <w:ind w:left="-2"/>
        <w:jc w:val="lowKashida"/>
        <w:rPr>
          <w:rFonts w:ascii="Simplified Arabic" w:hAnsi="Simplified Arabic" w:cs="Simplified Arabic"/>
          <w:color w:val="000000"/>
          <w:rtl/>
        </w:rPr>
      </w:pPr>
    </w:p>
    <w:p w:rsidR="00F316AA" w:rsidRDefault="00F316AA" w:rsidP="00F316AA">
      <w:pPr>
        <w:ind w:left="-2"/>
        <w:jc w:val="lowKashida"/>
        <w:rPr>
          <w:rFonts w:ascii="Simplified Arabic" w:hAnsi="Simplified Arabic" w:cs="Simplified Arabic"/>
          <w:color w:val="000000"/>
          <w:rtl/>
        </w:rPr>
      </w:pPr>
    </w:p>
    <w:p w:rsidR="00251F04" w:rsidRPr="00983B42" w:rsidRDefault="00251F04" w:rsidP="009D4B1B">
      <w:pPr>
        <w:ind w:left="-2"/>
        <w:jc w:val="lowKashida"/>
        <w:rPr>
          <w:rFonts w:ascii="Simplified Arabic" w:hAnsi="Simplified Arabic" w:cs="Simplified Arabic"/>
          <w:color w:val="000000" w:themeColor="text1"/>
          <w:rtl/>
        </w:rPr>
      </w:pPr>
    </w:p>
    <w:p w:rsidR="0041535F" w:rsidRPr="00EE612D" w:rsidRDefault="0041535F" w:rsidP="0041535F">
      <w:pPr>
        <w:ind w:left="-2"/>
        <w:jc w:val="lowKashida"/>
        <w:rPr>
          <w:rFonts w:cs="Simplified Arabic"/>
        </w:rPr>
      </w:pPr>
    </w:p>
    <w:p w:rsidR="00997D3C" w:rsidRPr="00EE612D" w:rsidRDefault="00997D3C" w:rsidP="00BA5BD9">
      <w:pPr>
        <w:ind w:left="-2"/>
        <w:jc w:val="lowKashida"/>
        <w:rPr>
          <w:rFonts w:cs="Simplified Arabic"/>
          <w:rtl/>
        </w:rPr>
      </w:pPr>
    </w:p>
    <w:p w:rsidR="00997D3C" w:rsidRPr="00EE612D" w:rsidRDefault="00997D3C" w:rsidP="004A76D9">
      <w:pPr>
        <w:jc w:val="lowKashida"/>
        <w:rPr>
          <w:rFonts w:ascii="Arial" w:hAnsi="Arial" w:cs="Simplified Arabic"/>
          <w:b/>
          <w:bCs/>
          <w:rtl/>
        </w:rPr>
      </w:pPr>
    </w:p>
    <w:p w:rsidR="000D43F4" w:rsidRPr="00EE612D" w:rsidRDefault="000D43F4" w:rsidP="004A76D9">
      <w:pPr>
        <w:jc w:val="center"/>
        <w:rPr>
          <w:rFonts w:ascii="Arial" w:hAnsi="Arial" w:cs="Simplified Arabic"/>
          <w:b/>
          <w:bCs/>
          <w:rtl/>
          <w:lang w:eastAsia="en-US"/>
        </w:rPr>
      </w:pPr>
    </w:p>
    <w:p w:rsidR="000D43F4" w:rsidRPr="00EE612D" w:rsidRDefault="000D43F4" w:rsidP="004A76D9">
      <w:pPr>
        <w:jc w:val="lowKashida"/>
        <w:rPr>
          <w:rFonts w:ascii="Arial" w:hAnsi="Arial" w:cs="Simplified Arabic"/>
          <w:rtl/>
          <w:lang w:eastAsia="en-US"/>
        </w:rPr>
      </w:pPr>
    </w:p>
    <w:p w:rsidR="000D43F4" w:rsidRPr="00EE612D" w:rsidRDefault="000D43F4" w:rsidP="004A76D9">
      <w:pPr>
        <w:jc w:val="lowKashida"/>
        <w:rPr>
          <w:rFonts w:ascii="Arial" w:hAnsi="Arial" w:cs="Simplified Arabic"/>
          <w:b/>
          <w:bCs/>
          <w:rtl/>
          <w:lang w:eastAsia="en-US"/>
        </w:rPr>
      </w:pPr>
    </w:p>
    <w:p w:rsidR="000D43F4" w:rsidRPr="00EE612D" w:rsidRDefault="000D43F4" w:rsidP="004A76D9">
      <w:pPr>
        <w:jc w:val="both"/>
        <w:rPr>
          <w:rFonts w:ascii="Arial" w:hAnsi="Arial" w:cs="Simplified Arabic"/>
          <w:b/>
          <w:bCs/>
          <w:rtl/>
          <w:lang w:eastAsia="en-US"/>
        </w:rPr>
      </w:pPr>
    </w:p>
    <w:p w:rsidR="00334507" w:rsidRPr="00EE612D" w:rsidRDefault="00334507" w:rsidP="004A76D9">
      <w:pPr>
        <w:rPr>
          <w:rFonts w:ascii="Arial" w:hAnsi="Arial" w:cs="Simplified Arabic"/>
          <w:b/>
          <w:bCs/>
          <w:rtl/>
        </w:rPr>
      </w:pPr>
      <w:r w:rsidRPr="00EE612D">
        <w:rPr>
          <w:rFonts w:ascii="Arial" w:hAnsi="Arial" w:cs="Simplified Arabic"/>
          <w:b/>
          <w:bCs/>
          <w:rtl/>
        </w:rPr>
        <w:br w:type="page"/>
      </w:r>
    </w:p>
    <w:p w:rsidR="00696754" w:rsidRPr="00EE612D" w:rsidRDefault="00646D2B" w:rsidP="005C32D1">
      <w:pPr>
        <w:jc w:val="center"/>
        <w:rPr>
          <w:rFonts w:ascii="Arial" w:hAnsi="Arial" w:cs="Simplified Arabic"/>
          <w:b/>
          <w:bCs/>
          <w:sz w:val="28"/>
          <w:szCs w:val="28"/>
          <w:rtl/>
        </w:rPr>
      </w:pPr>
      <w:r w:rsidRPr="00EE612D">
        <w:rPr>
          <w:rFonts w:ascii="Arial" w:hAnsi="Arial" w:cs="Simplified Arabic"/>
          <w:b/>
          <w:bCs/>
          <w:sz w:val="28"/>
          <w:szCs w:val="28"/>
          <w:rtl/>
        </w:rPr>
        <w:lastRenderedPageBreak/>
        <w:br w:type="page"/>
      </w:r>
      <w:r w:rsidR="00696754" w:rsidRPr="00EE612D">
        <w:rPr>
          <w:rFonts w:ascii="Arial" w:hAnsi="Arial" w:cs="Simplified Arabic" w:hint="cs"/>
          <w:b/>
          <w:bCs/>
          <w:sz w:val="28"/>
          <w:szCs w:val="28"/>
          <w:rtl/>
        </w:rPr>
        <w:lastRenderedPageBreak/>
        <w:t>فريق العمل</w:t>
      </w:r>
    </w:p>
    <w:p w:rsidR="001905DC" w:rsidRPr="00EE612D" w:rsidRDefault="001905DC" w:rsidP="004A76D9">
      <w:pPr>
        <w:ind w:left="-1"/>
        <w:jc w:val="center"/>
        <w:rPr>
          <w:rFonts w:ascii="Arial" w:hAnsi="Arial" w:cs="Simplified Arabic"/>
          <w:b/>
          <w:bCs/>
          <w:rtl/>
        </w:rPr>
      </w:pPr>
    </w:p>
    <w:tbl>
      <w:tblPr>
        <w:tblStyle w:val="TableGrid"/>
        <w:bidiVisual/>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7"/>
        <w:gridCol w:w="2126"/>
        <w:gridCol w:w="4111"/>
        <w:gridCol w:w="851"/>
      </w:tblGrid>
      <w:tr w:rsidR="003333B5" w:rsidRPr="003333B5" w:rsidTr="00F97B3E">
        <w:tc>
          <w:tcPr>
            <w:tcW w:w="2377" w:type="dxa"/>
          </w:tcPr>
          <w:p w:rsidR="00F97B3E" w:rsidRPr="003333B5" w:rsidRDefault="00076870" w:rsidP="00684B0F">
            <w:pPr>
              <w:pStyle w:val="Heading5"/>
              <w:numPr>
                <w:ilvl w:val="0"/>
                <w:numId w:val="3"/>
              </w:numPr>
              <w:ind w:left="284" w:hanging="284"/>
              <w:jc w:val="left"/>
              <w:rPr>
                <w:rFonts w:ascii="Arial" w:hAnsi="Arial"/>
                <w:color w:val="000000" w:themeColor="text1"/>
                <w:sz w:val="24"/>
                <w:szCs w:val="24"/>
                <w:rtl/>
              </w:rPr>
            </w:pPr>
            <w:r w:rsidRPr="003333B5">
              <w:rPr>
                <w:rFonts w:ascii="Arial" w:hAnsi="Arial" w:hint="cs"/>
                <w:color w:val="000000" w:themeColor="text1"/>
                <w:sz w:val="24"/>
                <w:szCs w:val="24"/>
                <w:rtl/>
              </w:rPr>
              <w:t>إعداد التقرير</w:t>
            </w: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c>
          <w:tcPr>
            <w:tcW w:w="2377" w:type="dxa"/>
          </w:tcPr>
          <w:p w:rsidR="00B36402" w:rsidRPr="003333B5" w:rsidRDefault="00BB3099" w:rsidP="008F68D8">
            <w:pPr>
              <w:pStyle w:val="Heading5"/>
              <w:ind w:left="284"/>
              <w:jc w:val="left"/>
              <w:rPr>
                <w:rFonts w:ascii="Arial" w:hAnsi="Arial"/>
                <w:b w:val="0"/>
                <w:bCs w:val="0"/>
                <w:color w:val="000000" w:themeColor="text1"/>
                <w:sz w:val="24"/>
                <w:szCs w:val="24"/>
                <w:rtl/>
              </w:rPr>
            </w:pPr>
            <w:r w:rsidRPr="003333B5">
              <w:rPr>
                <w:rFonts w:ascii="Arial" w:hAnsi="Arial" w:hint="cs"/>
                <w:b w:val="0"/>
                <w:bCs w:val="0"/>
                <w:color w:val="000000" w:themeColor="text1"/>
                <w:sz w:val="24"/>
                <w:szCs w:val="24"/>
                <w:rtl/>
              </w:rPr>
              <w:t>فاتن أبو قرع</w:t>
            </w:r>
          </w:p>
          <w:p w:rsidR="00F97B3E" w:rsidRPr="003333B5" w:rsidRDefault="00BB3099" w:rsidP="00B36402">
            <w:pPr>
              <w:pStyle w:val="Heading5"/>
              <w:ind w:left="284"/>
              <w:jc w:val="left"/>
              <w:rPr>
                <w:rFonts w:ascii="Arial" w:hAnsi="Arial"/>
                <w:b w:val="0"/>
                <w:bCs w:val="0"/>
                <w:color w:val="000000" w:themeColor="text1"/>
                <w:sz w:val="24"/>
                <w:szCs w:val="24"/>
                <w:rtl/>
              </w:rPr>
            </w:pPr>
            <w:r w:rsidRPr="003333B5">
              <w:rPr>
                <w:rFonts w:ascii="Arial" w:hAnsi="Arial" w:hint="cs"/>
                <w:b w:val="0"/>
                <w:bCs w:val="0"/>
                <w:color w:val="000000" w:themeColor="text1"/>
                <w:sz w:val="24"/>
                <w:szCs w:val="24"/>
                <w:rtl/>
              </w:rPr>
              <w:t>رهام معلا</w:t>
            </w:r>
            <w:r w:rsidR="00B36402" w:rsidRPr="003333B5">
              <w:rPr>
                <w:rFonts w:ascii="Arial" w:hAnsi="Arial" w:hint="cs"/>
                <w:b w:val="0"/>
                <w:bCs w:val="0"/>
                <w:color w:val="000000" w:themeColor="text1"/>
                <w:sz w:val="24"/>
                <w:szCs w:val="24"/>
                <w:rtl/>
              </w:rPr>
              <w:t xml:space="preserve"> </w:t>
            </w:r>
          </w:p>
        </w:tc>
        <w:tc>
          <w:tcPr>
            <w:tcW w:w="2126" w:type="dxa"/>
          </w:tcPr>
          <w:p w:rsidR="00F97B3E" w:rsidRPr="003333B5" w:rsidRDefault="00F97B3E" w:rsidP="0036007B">
            <w:pPr>
              <w:pStyle w:val="Heading5"/>
              <w:jc w:val="left"/>
              <w:rPr>
                <w:rFonts w:ascii="Arial" w:hAnsi="Arial"/>
                <w:b w:val="0"/>
                <w:bCs w:val="0"/>
                <w:color w:val="000000" w:themeColor="text1"/>
                <w:sz w:val="24"/>
                <w:szCs w:val="24"/>
                <w:rtl/>
              </w:rPr>
            </w:pPr>
          </w:p>
        </w:tc>
        <w:tc>
          <w:tcPr>
            <w:tcW w:w="4111" w:type="dxa"/>
          </w:tcPr>
          <w:p w:rsidR="00F97B3E" w:rsidRPr="003333B5" w:rsidRDefault="00F97B3E" w:rsidP="0036007B">
            <w:pPr>
              <w:pStyle w:val="Heading5"/>
              <w:jc w:val="left"/>
              <w:rPr>
                <w:rFonts w:ascii="Arial" w:hAnsi="Arial"/>
                <w:b w:val="0"/>
                <w:bCs w:val="0"/>
                <w:color w:val="000000" w:themeColor="text1"/>
                <w:sz w:val="24"/>
                <w:szCs w:val="24"/>
                <w:rtl/>
              </w:rPr>
            </w:pPr>
          </w:p>
        </w:tc>
        <w:tc>
          <w:tcPr>
            <w:tcW w:w="851" w:type="dxa"/>
          </w:tcPr>
          <w:p w:rsidR="00F97B3E" w:rsidRPr="003333B5" w:rsidRDefault="00F97B3E" w:rsidP="00F47150">
            <w:pPr>
              <w:pStyle w:val="Heading5"/>
              <w:ind w:left="284"/>
              <w:jc w:val="left"/>
              <w:rPr>
                <w:rFonts w:ascii="Arial" w:hAnsi="Arial"/>
                <w:b w:val="0"/>
                <w:bCs w:val="0"/>
                <w:color w:val="000000" w:themeColor="text1"/>
                <w:sz w:val="24"/>
                <w:szCs w:val="24"/>
                <w:rtl/>
              </w:rPr>
            </w:pPr>
          </w:p>
        </w:tc>
      </w:tr>
      <w:tr w:rsidR="003333B5" w:rsidRPr="003333B5" w:rsidTr="00F97B3E">
        <w:tc>
          <w:tcPr>
            <w:tcW w:w="2377" w:type="dxa"/>
          </w:tcPr>
          <w:p w:rsidR="00BA1B06" w:rsidRPr="003333B5" w:rsidRDefault="00BA1B06" w:rsidP="00BA1B06">
            <w:pPr>
              <w:pStyle w:val="Heading5"/>
              <w:ind w:left="284"/>
              <w:jc w:val="left"/>
              <w:rPr>
                <w:rFonts w:ascii="Arial" w:hAnsi="Arial"/>
                <w:b w:val="0"/>
                <w:bCs w:val="0"/>
                <w:color w:val="000000" w:themeColor="text1"/>
                <w:sz w:val="24"/>
                <w:szCs w:val="24"/>
                <w:rtl/>
              </w:rPr>
            </w:pPr>
          </w:p>
        </w:tc>
        <w:tc>
          <w:tcPr>
            <w:tcW w:w="2126" w:type="dxa"/>
          </w:tcPr>
          <w:p w:rsidR="00BA1B06" w:rsidRPr="003333B5" w:rsidRDefault="00BA1B06" w:rsidP="004A76D9">
            <w:pPr>
              <w:pStyle w:val="Heading5"/>
              <w:rPr>
                <w:rFonts w:ascii="Arial" w:hAnsi="Arial"/>
                <w:b w:val="0"/>
                <w:bCs w:val="0"/>
                <w:color w:val="000000" w:themeColor="text1"/>
                <w:sz w:val="24"/>
                <w:szCs w:val="24"/>
                <w:rtl/>
              </w:rPr>
            </w:pPr>
          </w:p>
        </w:tc>
        <w:tc>
          <w:tcPr>
            <w:tcW w:w="4111" w:type="dxa"/>
          </w:tcPr>
          <w:p w:rsidR="00BA1B06" w:rsidRPr="003333B5" w:rsidRDefault="00BA1B06" w:rsidP="00F47150">
            <w:pPr>
              <w:pStyle w:val="Heading5"/>
              <w:ind w:left="284"/>
              <w:jc w:val="left"/>
              <w:rPr>
                <w:color w:val="000000" w:themeColor="text1"/>
                <w:sz w:val="24"/>
                <w:szCs w:val="24"/>
                <w:rtl/>
              </w:rPr>
            </w:pPr>
          </w:p>
        </w:tc>
        <w:tc>
          <w:tcPr>
            <w:tcW w:w="851" w:type="dxa"/>
          </w:tcPr>
          <w:p w:rsidR="00BA1B06" w:rsidRPr="003333B5" w:rsidRDefault="00BA1B06" w:rsidP="004A76D9">
            <w:pPr>
              <w:pStyle w:val="Heading5"/>
              <w:rPr>
                <w:rFonts w:ascii="Arial" w:hAnsi="Arial"/>
                <w:b w:val="0"/>
                <w:bCs w:val="0"/>
                <w:color w:val="000000" w:themeColor="text1"/>
                <w:sz w:val="24"/>
                <w:szCs w:val="24"/>
                <w:rtl/>
              </w:rPr>
            </w:pPr>
          </w:p>
        </w:tc>
      </w:tr>
      <w:tr w:rsidR="003333B5" w:rsidRPr="003333B5" w:rsidTr="00F97B3E">
        <w:trPr>
          <w:trHeight w:val="70"/>
        </w:trPr>
        <w:tc>
          <w:tcPr>
            <w:tcW w:w="2377" w:type="dxa"/>
          </w:tcPr>
          <w:p w:rsidR="00F97B3E" w:rsidRPr="003333B5" w:rsidRDefault="00F97B3E" w:rsidP="00684B0F">
            <w:pPr>
              <w:pStyle w:val="Heading5"/>
              <w:numPr>
                <w:ilvl w:val="0"/>
                <w:numId w:val="3"/>
              </w:numPr>
              <w:ind w:left="284" w:hanging="284"/>
              <w:jc w:val="left"/>
              <w:rPr>
                <w:rFonts w:ascii="Arial" w:hAnsi="Arial"/>
                <w:b w:val="0"/>
                <w:bCs w:val="0"/>
                <w:color w:val="000000" w:themeColor="text1"/>
                <w:sz w:val="24"/>
                <w:szCs w:val="24"/>
                <w:rtl/>
              </w:rPr>
            </w:pPr>
            <w:r w:rsidRPr="003333B5">
              <w:rPr>
                <w:rFonts w:ascii="Arial" w:hAnsi="Arial" w:hint="cs"/>
                <w:color w:val="000000" w:themeColor="text1"/>
                <w:sz w:val="24"/>
                <w:szCs w:val="24"/>
                <w:rtl/>
              </w:rPr>
              <w:t>تدقيق معايير النشر</w:t>
            </w: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F97B3E" w:rsidRPr="003333B5" w:rsidRDefault="00F97B3E" w:rsidP="00F97B3E">
            <w:pPr>
              <w:pStyle w:val="Heading5"/>
              <w:ind w:firstLine="284"/>
              <w:jc w:val="left"/>
              <w:rPr>
                <w:rFonts w:ascii="Arial" w:hAnsi="Arial"/>
                <w:b w:val="0"/>
                <w:bCs w:val="0"/>
                <w:color w:val="000000" w:themeColor="text1"/>
                <w:sz w:val="24"/>
                <w:szCs w:val="24"/>
                <w:rtl/>
              </w:rPr>
            </w:pPr>
            <w:r w:rsidRPr="003333B5">
              <w:rPr>
                <w:rFonts w:ascii="Arial" w:hAnsi="Arial" w:hint="cs"/>
                <w:b w:val="0"/>
                <w:bCs w:val="0"/>
                <w:color w:val="000000" w:themeColor="text1"/>
                <w:sz w:val="24"/>
                <w:szCs w:val="24"/>
                <w:rtl/>
              </w:rPr>
              <w:t>حنان جناجره</w:t>
            </w: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F97B3E" w:rsidRPr="003333B5" w:rsidRDefault="00F97B3E" w:rsidP="00F97B3E">
            <w:pPr>
              <w:ind w:right="360"/>
              <w:rPr>
                <w:rFonts w:ascii="Arial" w:hAnsi="Arial" w:cs="Simplified Arabic"/>
                <w:b/>
                <w:bCs/>
                <w:color w:val="000000" w:themeColor="text1"/>
                <w:rtl/>
              </w:rPr>
            </w:pPr>
          </w:p>
        </w:tc>
        <w:tc>
          <w:tcPr>
            <w:tcW w:w="2126" w:type="dxa"/>
          </w:tcPr>
          <w:p w:rsidR="00F97B3E" w:rsidRPr="003333B5" w:rsidRDefault="00F97B3E" w:rsidP="00F97B3E">
            <w:pPr>
              <w:pStyle w:val="Heading5"/>
              <w:rPr>
                <w:rFonts w:ascii="Arial" w:hAnsi="Arial"/>
                <w:color w:val="000000" w:themeColor="text1"/>
                <w:sz w:val="24"/>
                <w:szCs w:val="24"/>
                <w:rtl/>
              </w:rPr>
            </w:pPr>
          </w:p>
        </w:tc>
        <w:tc>
          <w:tcPr>
            <w:tcW w:w="4111" w:type="dxa"/>
          </w:tcPr>
          <w:p w:rsidR="00F97B3E" w:rsidRPr="003333B5" w:rsidRDefault="00F97B3E" w:rsidP="00F97B3E">
            <w:pPr>
              <w:pStyle w:val="Heading5"/>
              <w:rPr>
                <w:rFonts w:ascii="Arial" w:hAnsi="Arial"/>
                <w:color w:val="000000" w:themeColor="text1"/>
                <w:sz w:val="24"/>
                <w:szCs w:val="24"/>
                <w:rtl/>
              </w:rPr>
            </w:pPr>
          </w:p>
        </w:tc>
        <w:tc>
          <w:tcPr>
            <w:tcW w:w="851" w:type="dxa"/>
          </w:tcPr>
          <w:p w:rsidR="00F97B3E" w:rsidRPr="003333B5" w:rsidRDefault="00F97B3E" w:rsidP="00F97B3E">
            <w:pPr>
              <w:pStyle w:val="Heading5"/>
              <w:rPr>
                <w:rFonts w:ascii="Arial" w:hAnsi="Arial"/>
                <w:color w:val="000000" w:themeColor="text1"/>
                <w:sz w:val="24"/>
                <w:szCs w:val="24"/>
                <w:rtl/>
              </w:rPr>
            </w:pPr>
          </w:p>
        </w:tc>
      </w:tr>
      <w:tr w:rsidR="003333B5" w:rsidRPr="003333B5" w:rsidTr="00F97B3E">
        <w:trPr>
          <w:trHeight w:val="70"/>
        </w:trPr>
        <w:tc>
          <w:tcPr>
            <w:tcW w:w="2377" w:type="dxa"/>
          </w:tcPr>
          <w:p w:rsidR="00F97B3E" w:rsidRPr="003333B5" w:rsidRDefault="00F97B3E" w:rsidP="00A017F9">
            <w:pPr>
              <w:numPr>
                <w:ilvl w:val="0"/>
                <w:numId w:val="1"/>
              </w:numPr>
              <w:tabs>
                <w:tab w:val="clear" w:pos="720"/>
              </w:tabs>
              <w:ind w:left="284" w:right="360" w:hanging="284"/>
              <w:rPr>
                <w:rFonts w:ascii="Arial" w:hAnsi="Arial" w:cs="Simplified Arabic"/>
                <w:b/>
                <w:bCs/>
                <w:color w:val="000000" w:themeColor="text1"/>
                <w:rtl/>
              </w:rPr>
            </w:pPr>
            <w:r w:rsidRPr="003333B5">
              <w:rPr>
                <w:rFonts w:ascii="Arial" w:hAnsi="Arial" w:cs="Simplified Arabic" w:hint="cs"/>
                <w:b/>
                <w:bCs/>
                <w:color w:val="000000" w:themeColor="text1"/>
                <w:rtl/>
              </w:rPr>
              <w:t>المراجعة الأولية</w:t>
            </w: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C96936" w:rsidRPr="003333B5" w:rsidRDefault="00DF2696" w:rsidP="00C96936">
            <w:pPr>
              <w:tabs>
                <w:tab w:val="left" w:pos="8623"/>
              </w:tabs>
              <w:ind w:firstLine="284"/>
              <w:rPr>
                <w:rFonts w:ascii="Arial" w:hAnsi="Arial" w:cs="Simplified Arabic"/>
                <w:color w:val="000000" w:themeColor="text1"/>
                <w:rtl/>
              </w:rPr>
            </w:pPr>
            <w:r>
              <w:rPr>
                <w:rFonts w:ascii="Arial" w:hAnsi="Arial" w:cs="Simplified Arabic" w:hint="cs"/>
                <w:color w:val="000000" w:themeColor="text1"/>
                <w:rtl/>
              </w:rPr>
              <w:t>نهاية عودة</w:t>
            </w:r>
            <w:r w:rsidR="00C96936" w:rsidRPr="003333B5">
              <w:rPr>
                <w:rFonts w:ascii="Arial" w:hAnsi="Arial" w:cs="Simplified Arabic" w:hint="cs"/>
                <w:color w:val="000000" w:themeColor="text1"/>
                <w:rtl/>
              </w:rPr>
              <w:t xml:space="preserve">                             </w:t>
            </w:r>
          </w:p>
        </w:tc>
        <w:tc>
          <w:tcPr>
            <w:tcW w:w="2126" w:type="dxa"/>
          </w:tcPr>
          <w:p w:rsidR="00C96936" w:rsidRPr="003333B5" w:rsidRDefault="00C96936" w:rsidP="004A76D9">
            <w:pPr>
              <w:pStyle w:val="Heading5"/>
              <w:rPr>
                <w:rFonts w:ascii="Arial" w:hAnsi="Arial"/>
                <w:color w:val="000000" w:themeColor="text1"/>
                <w:sz w:val="24"/>
                <w:szCs w:val="24"/>
                <w:rtl/>
              </w:rPr>
            </w:pPr>
          </w:p>
        </w:tc>
        <w:tc>
          <w:tcPr>
            <w:tcW w:w="4111" w:type="dxa"/>
          </w:tcPr>
          <w:p w:rsidR="00C96936" w:rsidRPr="003333B5" w:rsidRDefault="00C96936" w:rsidP="004A76D9">
            <w:pPr>
              <w:pStyle w:val="Heading5"/>
              <w:rPr>
                <w:rFonts w:ascii="Arial" w:hAnsi="Arial"/>
                <w:color w:val="000000" w:themeColor="text1"/>
                <w:sz w:val="24"/>
                <w:szCs w:val="24"/>
                <w:rtl/>
              </w:rPr>
            </w:pPr>
          </w:p>
        </w:tc>
        <w:tc>
          <w:tcPr>
            <w:tcW w:w="851" w:type="dxa"/>
          </w:tcPr>
          <w:p w:rsidR="00C96936" w:rsidRPr="003333B5" w:rsidRDefault="00C96936"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6F4AAA" w:rsidRPr="003333B5" w:rsidRDefault="00DF2696" w:rsidP="006F4AAA">
            <w:pPr>
              <w:tabs>
                <w:tab w:val="left" w:pos="8623"/>
              </w:tabs>
              <w:ind w:firstLine="284"/>
              <w:rPr>
                <w:rFonts w:ascii="Arial" w:hAnsi="Arial" w:cs="Simplified Arabic"/>
                <w:color w:val="000000" w:themeColor="text1"/>
                <w:rtl/>
              </w:rPr>
            </w:pPr>
            <w:r>
              <w:rPr>
                <w:rFonts w:ascii="Arial" w:hAnsi="Arial" w:cs="Simplified Arabic" w:hint="cs"/>
                <w:color w:val="000000" w:themeColor="text1"/>
                <w:rtl/>
              </w:rPr>
              <w:t>مصطفى خواجا</w:t>
            </w:r>
          </w:p>
        </w:tc>
        <w:tc>
          <w:tcPr>
            <w:tcW w:w="2126" w:type="dxa"/>
          </w:tcPr>
          <w:p w:rsidR="006F4AAA" w:rsidRPr="003333B5" w:rsidRDefault="006F4AAA" w:rsidP="004A76D9">
            <w:pPr>
              <w:pStyle w:val="Heading5"/>
              <w:rPr>
                <w:rFonts w:ascii="Arial" w:hAnsi="Arial"/>
                <w:color w:val="000000" w:themeColor="text1"/>
                <w:sz w:val="24"/>
                <w:szCs w:val="24"/>
                <w:rtl/>
              </w:rPr>
            </w:pPr>
          </w:p>
        </w:tc>
        <w:tc>
          <w:tcPr>
            <w:tcW w:w="4111" w:type="dxa"/>
          </w:tcPr>
          <w:p w:rsidR="006F4AAA" w:rsidRPr="003333B5" w:rsidRDefault="006F4AAA" w:rsidP="004A76D9">
            <w:pPr>
              <w:pStyle w:val="Heading5"/>
              <w:rPr>
                <w:rFonts w:ascii="Arial" w:hAnsi="Arial"/>
                <w:color w:val="000000" w:themeColor="text1"/>
                <w:sz w:val="24"/>
                <w:szCs w:val="24"/>
                <w:rtl/>
              </w:rPr>
            </w:pPr>
          </w:p>
        </w:tc>
        <w:tc>
          <w:tcPr>
            <w:tcW w:w="851" w:type="dxa"/>
          </w:tcPr>
          <w:p w:rsidR="006F4AAA" w:rsidRPr="003333B5" w:rsidRDefault="006F4AAA"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D051DB" w:rsidRPr="003333B5" w:rsidRDefault="00D051DB" w:rsidP="00B36402">
            <w:pPr>
              <w:tabs>
                <w:tab w:val="left" w:pos="8623"/>
              </w:tabs>
              <w:ind w:firstLine="284"/>
              <w:rPr>
                <w:rFonts w:ascii="Arial" w:hAnsi="Arial" w:cs="Simplified Arabic"/>
                <w:color w:val="000000" w:themeColor="text1"/>
                <w:rtl/>
              </w:rPr>
            </w:pPr>
          </w:p>
        </w:tc>
        <w:tc>
          <w:tcPr>
            <w:tcW w:w="2126" w:type="dxa"/>
          </w:tcPr>
          <w:p w:rsidR="00F97B3E" w:rsidRPr="003333B5" w:rsidRDefault="00F97B3E" w:rsidP="00F97B3E">
            <w:pPr>
              <w:pStyle w:val="Heading5"/>
              <w:rPr>
                <w:rFonts w:ascii="Arial" w:hAnsi="Arial"/>
                <w:color w:val="000000" w:themeColor="text1"/>
                <w:sz w:val="24"/>
                <w:szCs w:val="24"/>
                <w:rtl/>
              </w:rPr>
            </w:pPr>
          </w:p>
        </w:tc>
        <w:tc>
          <w:tcPr>
            <w:tcW w:w="4111" w:type="dxa"/>
          </w:tcPr>
          <w:p w:rsidR="00F97B3E" w:rsidRPr="003333B5" w:rsidRDefault="00F97B3E" w:rsidP="00F97B3E">
            <w:pPr>
              <w:pStyle w:val="Heading5"/>
              <w:rPr>
                <w:rFonts w:ascii="Arial" w:hAnsi="Arial"/>
                <w:color w:val="000000" w:themeColor="text1"/>
                <w:sz w:val="24"/>
                <w:szCs w:val="24"/>
                <w:rtl/>
              </w:rPr>
            </w:pPr>
          </w:p>
        </w:tc>
        <w:tc>
          <w:tcPr>
            <w:tcW w:w="851" w:type="dxa"/>
          </w:tcPr>
          <w:p w:rsidR="00F97B3E" w:rsidRPr="003333B5" w:rsidRDefault="00F97B3E" w:rsidP="00F97B3E">
            <w:pPr>
              <w:pStyle w:val="Heading5"/>
              <w:rPr>
                <w:rFonts w:ascii="Arial" w:hAnsi="Arial"/>
                <w:color w:val="000000" w:themeColor="text1"/>
                <w:sz w:val="24"/>
                <w:szCs w:val="24"/>
                <w:rtl/>
              </w:rPr>
            </w:pPr>
          </w:p>
        </w:tc>
      </w:tr>
      <w:tr w:rsidR="003333B5" w:rsidRPr="003333B5" w:rsidTr="00F97B3E">
        <w:trPr>
          <w:trHeight w:val="70"/>
        </w:trPr>
        <w:tc>
          <w:tcPr>
            <w:tcW w:w="2377" w:type="dxa"/>
          </w:tcPr>
          <w:p w:rsidR="00F97B3E" w:rsidRPr="003333B5" w:rsidRDefault="00F97B3E" w:rsidP="00A017F9">
            <w:pPr>
              <w:numPr>
                <w:ilvl w:val="0"/>
                <w:numId w:val="1"/>
              </w:numPr>
              <w:tabs>
                <w:tab w:val="clear" w:pos="720"/>
              </w:tabs>
              <w:ind w:left="284" w:right="360" w:hanging="284"/>
              <w:rPr>
                <w:rFonts w:ascii="Arial" w:hAnsi="Arial" w:cs="Simplified Arabic"/>
                <w:b/>
                <w:bCs/>
                <w:color w:val="000000" w:themeColor="text1"/>
                <w:rtl/>
              </w:rPr>
            </w:pPr>
            <w:r w:rsidRPr="003333B5">
              <w:rPr>
                <w:rFonts w:ascii="Arial" w:hAnsi="Arial" w:cs="Simplified Arabic"/>
                <w:b/>
                <w:bCs/>
                <w:color w:val="000000" w:themeColor="text1"/>
                <w:rtl/>
              </w:rPr>
              <w:t>المراجعة النهائية</w:t>
            </w: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DF2696" w:rsidRDefault="00DF2696" w:rsidP="00DF2696">
            <w:pPr>
              <w:tabs>
                <w:tab w:val="left" w:pos="8623"/>
              </w:tabs>
              <w:ind w:firstLine="284"/>
              <w:rPr>
                <w:rFonts w:ascii="Arial" w:hAnsi="Arial" w:cs="Simplified Arabic"/>
                <w:color w:val="000000" w:themeColor="text1"/>
                <w:rtl/>
              </w:rPr>
            </w:pPr>
            <w:r w:rsidRPr="003333B5">
              <w:rPr>
                <w:rFonts w:ascii="Arial" w:hAnsi="Arial" w:cs="Simplified Arabic" w:hint="cs"/>
                <w:color w:val="000000" w:themeColor="text1"/>
                <w:rtl/>
              </w:rPr>
              <w:t xml:space="preserve">خالد </w:t>
            </w:r>
            <w:r>
              <w:rPr>
                <w:rFonts w:ascii="Arial" w:hAnsi="Arial" w:cs="Simplified Arabic" w:hint="cs"/>
                <w:color w:val="000000" w:themeColor="text1"/>
                <w:rtl/>
              </w:rPr>
              <w:t>أ</w:t>
            </w:r>
            <w:r w:rsidRPr="003333B5">
              <w:rPr>
                <w:rFonts w:ascii="Arial" w:hAnsi="Arial" w:cs="Simplified Arabic" w:hint="cs"/>
                <w:color w:val="000000" w:themeColor="text1"/>
                <w:rtl/>
              </w:rPr>
              <w:t xml:space="preserve">بو خالد </w:t>
            </w:r>
          </w:p>
          <w:p w:rsidR="00B36402" w:rsidRPr="003333B5" w:rsidRDefault="00DF2696" w:rsidP="0070151E">
            <w:pPr>
              <w:tabs>
                <w:tab w:val="left" w:pos="8623"/>
              </w:tabs>
              <w:ind w:firstLine="284"/>
              <w:rPr>
                <w:rFonts w:ascii="Arial" w:hAnsi="Arial" w:cs="Simplified Arabic"/>
                <w:color w:val="000000" w:themeColor="text1"/>
                <w:rtl/>
              </w:rPr>
            </w:pPr>
            <w:r>
              <w:rPr>
                <w:rFonts w:ascii="Arial" w:hAnsi="Arial" w:cs="Simplified Arabic" w:hint="cs"/>
                <w:color w:val="000000" w:themeColor="text1"/>
                <w:rtl/>
              </w:rPr>
              <w:t>عناية زيدان</w:t>
            </w:r>
          </w:p>
          <w:p w:rsidR="00820538" w:rsidRPr="003333B5" w:rsidRDefault="00820538" w:rsidP="0070151E">
            <w:pPr>
              <w:tabs>
                <w:tab w:val="left" w:pos="8623"/>
              </w:tabs>
              <w:ind w:firstLine="284"/>
              <w:rPr>
                <w:rFonts w:ascii="Arial" w:hAnsi="Arial" w:cs="Simplified Arabic"/>
                <w:color w:val="000000" w:themeColor="text1"/>
                <w:rtl/>
              </w:rPr>
            </w:pP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F97B3E" w:rsidRPr="003333B5" w:rsidRDefault="00F97B3E" w:rsidP="00A017F9">
            <w:pPr>
              <w:numPr>
                <w:ilvl w:val="0"/>
                <w:numId w:val="1"/>
              </w:numPr>
              <w:tabs>
                <w:tab w:val="clear" w:pos="720"/>
              </w:tabs>
              <w:ind w:left="284" w:right="360" w:hanging="284"/>
              <w:rPr>
                <w:rFonts w:ascii="Arial" w:hAnsi="Arial" w:cs="Simplified Arabic"/>
                <w:b/>
                <w:bCs/>
                <w:color w:val="000000" w:themeColor="text1"/>
                <w:rtl/>
              </w:rPr>
            </w:pPr>
            <w:r w:rsidRPr="003333B5">
              <w:rPr>
                <w:rFonts w:ascii="Arial" w:hAnsi="Arial" w:cs="Simplified Arabic"/>
                <w:b/>
                <w:bCs/>
                <w:color w:val="000000" w:themeColor="text1"/>
                <w:rtl/>
              </w:rPr>
              <w:t>الإشراف العام</w:t>
            </w:r>
          </w:p>
        </w:tc>
        <w:tc>
          <w:tcPr>
            <w:tcW w:w="2126" w:type="dxa"/>
          </w:tcPr>
          <w:p w:rsidR="00F97B3E" w:rsidRPr="003333B5" w:rsidRDefault="00F97B3E" w:rsidP="004A76D9">
            <w:pPr>
              <w:pStyle w:val="Heading5"/>
              <w:rPr>
                <w:rFonts w:ascii="Arial" w:hAnsi="Arial"/>
                <w:color w:val="000000" w:themeColor="text1"/>
                <w:sz w:val="24"/>
                <w:szCs w:val="24"/>
                <w:rtl/>
              </w:rPr>
            </w:pPr>
          </w:p>
        </w:tc>
        <w:tc>
          <w:tcPr>
            <w:tcW w:w="4111" w:type="dxa"/>
          </w:tcPr>
          <w:p w:rsidR="00F97B3E" w:rsidRPr="003333B5" w:rsidRDefault="00F97B3E" w:rsidP="004A76D9">
            <w:pPr>
              <w:pStyle w:val="Heading5"/>
              <w:rPr>
                <w:rFonts w:ascii="Arial" w:hAnsi="Arial"/>
                <w:color w:val="000000" w:themeColor="text1"/>
                <w:sz w:val="24"/>
                <w:szCs w:val="24"/>
                <w:rtl/>
              </w:rPr>
            </w:pPr>
          </w:p>
        </w:tc>
        <w:tc>
          <w:tcPr>
            <w:tcW w:w="851" w:type="dxa"/>
          </w:tcPr>
          <w:p w:rsidR="00F97B3E" w:rsidRPr="003333B5" w:rsidRDefault="00F97B3E" w:rsidP="004A76D9">
            <w:pPr>
              <w:pStyle w:val="Heading5"/>
              <w:rPr>
                <w:rFonts w:ascii="Arial" w:hAnsi="Arial"/>
                <w:color w:val="000000" w:themeColor="text1"/>
                <w:sz w:val="24"/>
                <w:szCs w:val="24"/>
                <w:rtl/>
              </w:rPr>
            </w:pPr>
          </w:p>
        </w:tc>
      </w:tr>
      <w:tr w:rsidR="003333B5" w:rsidRPr="003333B5" w:rsidTr="00F97B3E">
        <w:trPr>
          <w:trHeight w:val="70"/>
        </w:trPr>
        <w:tc>
          <w:tcPr>
            <w:tcW w:w="2377" w:type="dxa"/>
          </w:tcPr>
          <w:p w:rsidR="00F97B3E" w:rsidRPr="003333B5" w:rsidRDefault="0023644A" w:rsidP="00A017F9">
            <w:pPr>
              <w:ind w:left="424" w:right="360" w:hanging="140"/>
              <w:rPr>
                <w:rFonts w:ascii="Arial" w:hAnsi="Arial" w:cs="Simplified Arabic"/>
                <w:b/>
                <w:bCs/>
                <w:color w:val="000000" w:themeColor="text1"/>
                <w:rtl/>
              </w:rPr>
            </w:pPr>
            <w:r>
              <w:rPr>
                <w:rFonts w:ascii="Arial" w:hAnsi="Arial" w:cs="Simplified Arabic" w:hint="cs"/>
                <w:color w:val="000000" w:themeColor="text1"/>
                <w:rtl/>
              </w:rPr>
              <w:t xml:space="preserve">د. </w:t>
            </w:r>
            <w:r w:rsidR="00F97B3E" w:rsidRPr="003333B5">
              <w:rPr>
                <w:rFonts w:ascii="Arial" w:hAnsi="Arial" w:cs="Simplified Arabic" w:hint="eastAsia"/>
                <w:color w:val="000000" w:themeColor="text1"/>
                <w:rtl/>
              </w:rPr>
              <w:t>علا</w:t>
            </w:r>
            <w:r w:rsidR="00F97B3E" w:rsidRPr="003333B5">
              <w:rPr>
                <w:rFonts w:ascii="Arial" w:hAnsi="Arial" w:cs="Simplified Arabic"/>
                <w:color w:val="000000" w:themeColor="text1"/>
                <w:rtl/>
              </w:rPr>
              <w:t xml:space="preserve"> عوض  </w:t>
            </w:r>
          </w:p>
        </w:tc>
        <w:tc>
          <w:tcPr>
            <w:tcW w:w="2126" w:type="dxa"/>
          </w:tcPr>
          <w:p w:rsidR="00F97B3E" w:rsidRPr="003333B5" w:rsidRDefault="00F97B3E" w:rsidP="00535F43">
            <w:pPr>
              <w:tabs>
                <w:tab w:val="left" w:pos="3085"/>
                <w:tab w:val="left" w:pos="5920"/>
                <w:tab w:val="left" w:pos="8472"/>
              </w:tabs>
              <w:ind w:left="707"/>
              <w:rPr>
                <w:rFonts w:cs="Simplified Arabic"/>
                <w:b/>
                <w:bCs/>
                <w:color w:val="000000" w:themeColor="text1"/>
                <w:rtl/>
              </w:rPr>
            </w:pPr>
            <w:r w:rsidRPr="003333B5">
              <w:rPr>
                <w:rFonts w:cs="Simplified Arabic"/>
                <w:b/>
                <w:bCs/>
                <w:color w:val="000000" w:themeColor="text1"/>
                <w:rtl/>
              </w:rPr>
              <w:t>رئيس</w:t>
            </w:r>
            <w:r w:rsidR="0023644A">
              <w:rPr>
                <w:rFonts w:cs="Simplified Arabic" w:hint="cs"/>
                <w:b/>
                <w:bCs/>
                <w:color w:val="000000" w:themeColor="text1"/>
                <w:rtl/>
              </w:rPr>
              <w:t>ة</w:t>
            </w:r>
            <w:r w:rsidRPr="003333B5">
              <w:rPr>
                <w:rFonts w:cs="Simplified Arabic"/>
                <w:b/>
                <w:bCs/>
                <w:color w:val="000000" w:themeColor="text1"/>
                <w:rtl/>
              </w:rPr>
              <w:t xml:space="preserve"> الجهاز</w:t>
            </w:r>
          </w:p>
        </w:tc>
        <w:tc>
          <w:tcPr>
            <w:tcW w:w="4111" w:type="dxa"/>
          </w:tcPr>
          <w:p w:rsidR="00F97B3E" w:rsidRPr="003333B5" w:rsidRDefault="00F97B3E" w:rsidP="00E8660E">
            <w:pPr>
              <w:pStyle w:val="Heading5"/>
              <w:jc w:val="left"/>
              <w:rPr>
                <w:rFonts w:ascii="Arial" w:hAnsi="Arial"/>
                <w:b w:val="0"/>
                <w:bCs w:val="0"/>
                <w:color w:val="000000" w:themeColor="text1"/>
                <w:sz w:val="24"/>
                <w:szCs w:val="24"/>
                <w:rtl/>
              </w:rPr>
            </w:pPr>
          </w:p>
        </w:tc>
        <w:tc>
          <w:tcPr>
            <w:tcW w:w="851" w:type="dxa"/>
          </w:tcPr>
          <w:p w:rsidR="00F97B3E" w:rsidRPr="003333B5" w:rsidRDefault="00F97B3E" w:rsidP="00E8660E">
            <w:pPr>
              <w:pStyle w:val="Heading5"/>
              <w:jc w:val="left"/>
              <w:rPr>
                <w:rFonts w:ascii="Arial" w:hAnsi="Arial"/>
                <w:b w:val="0"/>
                <w:bCs w:val="0"/>
                <w:color w:val="000000" w:themeColor="text1"/>
                <w:sz w:val="24"/>
                <w:szCs w:val="24"/>
                <w:rtl/>
              </w:rPr>
            </w:pPr>
          </w:p>
        </w:tc>
      </w:tr>
    </w:tbl>
    <w:p w:rsidR="00D24C41" w:rsidRPr="009F13BB" w:rsidRDefault="00D24C41" w:rsidP="004A76D9">
      <w:pPr>
        <w:ind w:right="360"/>
        <w:rPr>
          <w:rFonts w:ascii="Arial" w:hAnsi="Arial" w:cs="Simplified Arabic"/>
          <w:b/>
          <w:bCs/>
          <w:color w:val="FF0000"/>
        </w:rPr>
      </w:pPr>
    </w:p>
    <w:p w:rsidR="008E4FAC" w:rsidRPr="00EE612D" w:rsidRDefault="008E4FAC">
      <w:pPr>
        <w:bidi w:val="0"/>
        <w:rPr>
          <w:rFonts w:ascii="Arial" w:hAnsi="Arial" w:cs="Simplified Arabic"/>
          <w:b/>
          <w:bCs/>
          <w:rtl/>
        </w:rPr>
      </w:pPr>
      <w:r w:rsidRPr="00EE612D">
        <w:rPr>
          <w:rFonts w:ascii="Arial" w:hAnsi="Arial" w:cs="Simplified Arabic"/>
          <w:b/>
          <w:bCs/>
          <w:rtl/>
        </w:rPr>
        <w:br w:type="page"/>
      </w: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112F83" w:rsidRPr="00EE612D" w:rsidRDefault="00112F83" w:rsidP="008E4FAC">
      <w:pPr>
        <w:jc w:val="center"/>
        <w:rPr>
          <w:rFonts w:ascii="Arial" w:hAnsi="Arial" w:cs="Simplified Arabic"/>
          <w:b/>
          <w:bCs/>
          <w:lang w:eastAsia="en-US"/>
        </w:rPr>
      </w:pPr>
    </w:p>
    <w:p w:rsidR="00D15C4F" w:rsidRPr="00EE612D" w:rsidRDefault="00D24C41" w:rsidP="00D15C4F">
      <w:pPr>
        <w:jc w:val="center"/>
        <w:rPr>
          <w:rFonts w:ascii="Arial" w:hAnsi="Arial" w:cs="Simplified Arabic"/>
          <w:b/>
          <w:bCs/>
          <w:sz w:val="28"/>
          <w:szCs w:val="28"/>
          <w:rtl/>
        </w:rPr>
      </w:pPr>
      <w:r w:rsidRPr="00EE612D">
        <w:rPr>
          <w:rFonts w:ascii="Arial" w:hAnsi="Arial" w:cs="Simplified Arabic"/>
          <w:b/>
          <w:bCs/>
          <w:lang w:eastAsia="en-US"/>
        </w:rPr>
        <w:lastRenderedPageBreak/>
        <w:t> </w:t>
      </w:r>
      <w:r w:rsidR="00D15C4F" w:rsidRPr="00EE612D">
        <w:rPr>
          <w:rFonts w:ascii="Arial" w:hAnsi="Arial" w:cs="Simplified Arabic" w:hint="cs"/>
          <w:b/>
          <w:bCs/>
          <w:sz w:val="28"/>
          <w:szCs w:val="28"/>
          <w:rtl/>
        </w:rPr>
        <w:t>تنويه للمستخدمين</w:t>
      </w:r>
    </w:p>
    <w:p w:rsidR="00D15C4F" w:rsidRPr="009F13BB" w:rsidRDefault="00D15C4F" w:rsidP="00D15C4F">
      <w:pPr>
        <w:tabs>
          <w:tab w:val="left" w:pos="5040"/>
        </w:tabs>
        <w:rPr>
          <w:rFonts w:ascii="Arial" w:hAnsi="Arial" w:cs="Simplified Arabic"/>
          <w:color w:val="FF0000"/>
          <w:sz w:val="28"/>
          <w:szCs w:val="28"/>
          <w:lang w:eastAsia="en-US"/>
        </w:rPr>
      </w:pPr>
      <w:r w:rsidRPr="009F13BB">
        <w:rPr>
          <w:rFonts w:ascii="Arial" w:hAnsi="Arial" w:cs="Simplified Arabic"/>
          <w:color w:val="FF0000"/>
          <w:lang w:eastAsia="en-US"/>
        </w:rPr>
        <w:tab/>
      </w:r>
    </w:p>
    <w:p w:rsidR="00D15C4F" w:rsidRDefault="00D15C4F" w:rsidP="00D15C4F">
      <w:pPr>
        <w:jc w:val="both"/>
        <w:rPr>
          <w:rFonts w:eastAsia="Calibri"/>
          <w:color w:val="000000" w:themeColor="text1"/>
          <w:rtl/>
        </w:rPr>
      </w:pPr>
      <w:r w:rsidRPr="003333B5">
        <w:rPr>
          <w:rFonts w:ascii="Arial" w:hAnsi="Arial" w:cs="Simplified Arabic"/>
          <w:color w:val="000000" w:themeColor="text1"/>
          <w:rtl/>
          <w:lang w:eastAsia="en-US"/>
        </w:rPr>
        <w:t xml:space="preserve">تم </w:t>
      </w:r>
      <w:r w:rsidRPr="003333B5">
        <w:rPr>
          <w:rFonts w:ascii="Arial" w:hAnsi="Arial" w:cs="Simplified Arabic" w:hint="cs"/>
          <w:color w:val="000000" w:themeColor="text1"/>
          <w:rtl/>
          <w:lang w:eastAsia="en-US"/>
        </w:rPr>
        <w:t>العمل على إعداد هذا التقرير</w:t>
      </w:r>
      <w:r w:rsidRPr="003333B5">
        <w:rPr>
          <w:rFonts w:ascii="Simplified Arabic" w:eastAsia="Calibri" w:hAnsi="Simplified Arabic" w:cs="Simplified Arabic" w:hint="cs"/>
          <w:color w:val="000000" w:themeColor="text1"/>
          <w:rtl/>
        </w:rPr>
        <w:t xml:space="preserve"> بالاعتماد على البيانات المتوفرة حول مؤشرات</w:t>
      </w:r>
      <w:r w:rsidRPr="003333B5">
        <w:rPr>
          <w:rFonts w:ascii="Simplified Arabic" w:eastAsia="Calibri" w:hAnsi="Simplified Arabic" w:cs="Simplified Arabic"/>
          <w:color w:val="000000" w:themeColor="text1"/>
        </w:rPr>
        <w:t xml:space="preserve"> </w:t>
      </w:r>
      <w:r w:rsidRPr="003333B5">
        <w:rPr>
          <w:rFonts w:ascii="Simplified Arabic" w:eastAsia="Calibri" w:hAnsi="Simplified Arabic" w:cs="Simplified Arabic" w:hint="cs"/>
          <w:color w:val="000000" w:themeColor="text1"/>
          <w:rtl/>
        </w:rPr>
        <w:t>التنمية</w:t>
      </w:r>
      <w:r w:rsidRPr="003333B5">
        <w:rPr>
          <w:rFonts w:ascii="Simplified Arabic" w:eastAsia="Calibri" w:hAnsi="Simplified Arabic" w:cs="Simplified Arabic"/>
          <w:color w:val="000000" w:themeColor="text1"/>
        </w:rPr>
        <w:t xml:space="preserve"> </w:t>
      </w:r>
      <w:r w:rsidRPr="003333B5">
        <w:rPr>
          <w:rFonts w:ascii="Simplified Arabic" w:eastAsia="Calibri" w:hAnsi="Simplified Arabic" w:cs="Simplified Arabic" w:hint="cs"/>
          <w:color w:val="000000" w:themeColor="text1"/>
          <w:rtl/>
        </w:rPr>
        <w:t>المستدامة</w:t>
      </w:r>
      <w:r w:rsidRPr="003333B5">
        <w:rPr>
          <w:rFonts w:ascii="Simplified Arabic" w:eastAsia="Calibri" w:hAnsi="Simplified Arabic" w:cs="Simplified Arabic"/>
          <w:color w:val="000000" w:themeColor="text1"/>
        </w:rPr>
        <w:t xml:space="preserve"> </w:t>
      </w:r>
      <w:r w:rsidRPr="003333B5">
        <w:rPr>
          <w:rFonts w:ascii="Simplified Arabic" w:eastAsia="Calibri" w:hAnsi="Simplified Arabic" w:cs="Simplified Arabic" w:hint="cs"/>
          <w:color w:val="000000" w:themeColor="text1"/>
          <w:rtl/>
        </w:rPr>
        <w:t>في الجهاز المركزي للإحصاء الفلسطيني.</w:t>
      </w:r>
      <w:r w:rsidRPr="003333B5">
        <w:rPr>
          <w:rFonts w:ascii="Simplified Arabic" w:eastAsia="Calibri" w:hAnsi="Simplified Arabic" w:cs="Simplified Arabic"/>
          <w:color w:val="000000" w:themeColor="text1"/>
        </w:rPr>
        <w:t xml:space="preserve">  </w:t>
      </w:r>
      <w:r w:rsidRPr="003333B5">
        <w:rPr>
          <w:rFonts w:ascii="Simplified Arabic" w:eastAsia="Calibri" w:hAnsi="Simplified Arabic" w:cs="Simplified Arabic"/>
          <w:color w:val="000000" w:themeColor="text1"/>
          <w:rtl/>
        </w:rPr>
        <w:t>ويمكن للقارئ</w:t>
      </w:r>
      <w:r w:rsidRPr="003333B5">
        <w:rPr>
          <w:rFonts w:ascii="Simplified Arabic" w:eastAsia="Calibri" w:hAnsi="Simplified Arabic" w:cs="Simplified Arabic" w:hint="cs"/>
          <w:color w:val="000000" w:themeColor="text1"/>
          <w:rtl/>
        </w:rPr>
        <w:t>/ة</w:t>
      </w:r>
      <w:r w:rsidRPr="003333B5">
        <w:rPr>
          <w:rFonts w:ascii="Simplified Arabic" w:eastAsia="Calibri" w:hAnsi="Simplified Arabic" w:cs="Simplified Arabic"/>
          <w:color w:val="000000" w:themeColor="text1"/>
          <w:rtl/>
        </w:rPr>
        <w:t xml:space="preserve"> الكريم</w:t>
      </w:r>
      <w:r w:rsidRPr="003333B5">
        <w:rPr>
          <w:rFonts w:ascii="Simplified Arabic" w:eastAsia="Calibri" w:hAnsi="Simplified Arabic" w:cs="Simplified Arabic" w:hint="cs"/>
          <w:color w:val="000000" w:themeColor="text1"/>
          <w:rtl/>
        </w:rPr>
        <w:t>/ة</w:t>
      </w:r>
      <w:r w:rsidRPr="003333B5">
        <w:rPr>
          <w:rFonts w:ascii="Simplified Arabic" w:eastAsia="Calibri" w:hAnsi="Simplified Arabic" w:cs="Simplified Arabic"/>
          <w:color w:val="000000" w:themeColor="text1"/>
          <w:rtl/>
        </w:rPr>
        <w:t xml:space="preserve"> الحصول على تفاصيل </w:t>
      </w:r>
      <w:r w:rsidRPr="003333B5">
        <w:rPr>
          <w:rFonts w:ascii="Simplified Arabic" w:eastAsia="Calibri" w:hAnsi="Simplified Arabic" w:cs="Simplified Arabic" w:hint="cs"/>
          <w:color w:val="000000" w:themeColor="text1"/>
          <w:rtl/>
        </w:rPr>
        <w:t>أكثر</w:t>
      </w:r>
      <w:r w:rsidRPr="003333B5">
        <w:rPr>
          <w:rFonts w:ascii="Simplified Arabic" w:eastAsia="Calibri" w:hAnsi="Simplified Arabic" w:cs="Simplified Arabic"/>
          <w:color w:val="000000" w:themeColor="text1"/>
          <w:rtl/>
        </w:rPr>
        <w:t xml:space="preserve"> حول البيانات</w:t>
      </w:r>
      <w:r>
        <w:rPr>
          <w:rFonts w:ascii="Simplified Arabic" w:eastAsia="Calibri" w:hAnsi="Simplified Arabic" w:cs="Simplified Arabic" w:hint="cs"/>
          <w:color w:val="000000" w:themeColor="text1"/>
          <w:rtl/>
        </w:rPr>
        <w:t xml:space="preserve"> الوصفية</w:t>
      </w:r>
      <w:r w:rsidRPr="003333B5">
        <w:rPr>
          <w:rFonts w:ascii="Simplified Arabic" w:eastAsia="Calibri" w:hAnsi="Simplified Arabic" w:cs="Simplified Arabic"/>
          <w:color w:val="000000" w:themeColor="text1"/>
          <w:rtl/>
        </w:rPr>
        <w:t xml:space="preserve"> </w:t>
      </w:r>
      <w:r>
        <w:rPr>
          <w:rFonts w:ascii="Simplified Arabic" w:eastAsia="Calibri" w:hAnsi="Simplified Arabic" w:cs="Simplified Arabic" w:hint="cs"/>
          <w:color w:val="000000" w:themeColor="text1"/>
          <w:rtl/>
        </w:rPr>
        <w:t>من خلال الرابط الخاص بمؤشرات التنمية المستدامة على الموقع الالكتروني للجهاز:</w:t>
      </w:r>
      <w:r w:rsidRPr="003333B5">
        <w:rPr>
          <w:rFonts w:ascii="Simplified Arabic" w:eastAsia="Calibri" w:hAnsi="Simplified Arabic" w:cs="Simplified Arabic"/>
          <w:color w:val="000000" w:themeColor="text1"/>
          <w:rtl/>
        </w:rPr>
        <w:t xml:space="preserve"> </w:t>
      </w:r>
      <w:hyperlink r:id="rId15" w:history="1">
        <w:r w:rsidRPr="007970F9">
          <w:rPr>
            <w:rStyle w:val="Hyperlink"/>
          </w:rPr>
          <w:t>https://www.pcbs.gov.ps/mainSDGsAr.aspx</w:t>
        </w:r>
      </w:hyperlink>
      <w:r w:rsidRPr="00E20D3D">
        <w:rPr>
          <w:rStyle w:val="Hyperlink"/>
          <w:rFonts w:hint="cs"/>
          <w:rtl/>
        </w:rPr>
        <w:t>.</w:t>
      </w:r>
    </w:p>
    <w:p w:rsidR="00D15C4F" w:rsidRPr="00EE612D" w:rsidRDefault="00D15C4F" w:rsidP="00D15C4F">
      <w:pPr>
        <w:jc w:val="both"/>
        <w:rPr>
          <w:rtl/>
        </w:rPr>
      </w:pPr>
    </w:p>
    <w:p w:rsidR="00D15C4F" w:rsidRPr="00EE612D" w:rsidRDefault="00D15C4F" w:rsidP="00D15C4F">
      <w:pPr>
        <w:jc w:val="both"/>
        <w:rPr>
          <w:rFonts w:ascii="Simplified Arabic" w:eastAsia="Calibri" w:hAnsi="Simplified Arabic" w:cs="Simplified Arabic"/>
          <w:rtl/>
        </w:rPr>
      </w:pPr>
    </w:p>
    <w:p w:rsidR="00D15C4F" w:rsidRPr="00EE612D" w:rsidRDefault="00D15C4F" w:rsidP="00D15C4F">
      <w:pPr>
        <w:ind w:firstLine="720"/>
        <w:jc w:val="both"/>
        <w:rPr>
          <w:rFonts w:ascii="Arial" w:hAnsi="Arial" w:cs="Simplified Arabic"/>
          <w:rtl/>
          <w:lang w:eastAsia="en-US"/>
        </w:rPr>
      </w:pPr>
    </w:p>
    <w:p w:rsidR="00D15C4F" w:rsidRPr="00EE612D" w:rsidRDefault="00D15C4F" w:rsidP="00D15C4F">
      <w:pPr>
        <w:bidi w:val="0"/>
        <w:rPr>
          <w:rFonts w:ascii="Arial" w:hAnsi="Arial" w:cs="Simplified Arabic"/>
          <w:b/>
          <w:bCs/>
          <w:rtl/>
          <w:lang w:eastAsia="en-US"/>
        </w:rPr>
      </w:pPr>
      <w:r w:rsidRPr="00EE612D">
        <w:rPr>
          <w:rFonts w:ascii="Arial" w:hAnsi="Arial" w:cs="Simplified Arabic"/>
          <w:b/>
          <w:bCs/>
          <w:rtl/>
          <w:lang w:eastAsia="en-US"/>
        </w:rPr>
        <w:br w:type="page"/>
      </w:r>
    </w:p>
    <w:p w:rsidR="00D15C4F" w:rsidRPr="00EE612D" w:rsidRDefault="00D15C4F" w:rsidP="00D15C4F">
      <w:pPr>
        <w:ind w:right="720"/>
        <w:rPr>
          <w:rFonts w:ascii="Arial" w:hAnsi="Arial" w:cs="Simplified Arabic"/>
          <w:b/>
          <w:bCs/>
          <w:rtl/>
          <w:lang w:eastAsia="en-US"/>
        </w:rPr>
      </w:pPr>
    </w:p>
    <w:p w:rsidR="00D15C4F" w:rsidRPr="00EE612D" w:rsidRDefault="00D15C4F" w:rsidP="00D15C4F">
      <w:pPr>
        <w:tabs>
          <w:tab w:val="left" w:pos="2977"/>
          <w:tab w:val="left" w:pos="3119"/>
        </w:tabs>
        <w:ind w:left="140" w:right="360" w:firstLine="286"/>
        <w:rPr>
          <w:rFonts w:ascii="Arial" w:hAnsi="Arial" w:cs="Simplified Arabic"/>
          <w:rtl/>
        </w:rPr>
      </w:pPr>
      <w:r w:rsidRPr="00EE612D">
        <w:rPr>
          <w:rFonts w:ascii="Arial" w:hAnsi="Arial" w:cs="Simplified Arabic" w:hint="cs"/>
          <w:rtl/>
        </w:rPr>
        <w:tab/>
      </w:r>
    </w:p>
    <w:p w:rsidR="00D15C4F" w:rsidRPr="00EE612D" w:rsidRDefault="00D15C4F" w:rsidP="00D15C4F">
      <w:pPr>
        <w:tabs>
          <w:tab w:val="left" w:pos="5305"/>
        </w:tabs>
        <w:rPr>
          <w:rFonts w:ascii="Arial" w:hAnsi="Arial" w:cs="Simplified Arabic"/>
          <w:b/>
          <w:bCs/>
          <w:rtl/>
          <w:lang w:eastAsia="en-US"/>
        </w:rPr>
      </w:pPr>
    </w:p>
    <w:p w:rsidR="00D15C4F" w:rsidRPr="00EE612D" w:rsidRDefault="00D15C4F" w:rsidP="00D15C4F">
      <w:pPr>
        <w:rPr>
          <w:rFonts w:ascii="Arial" w:hAnsi="Arial" w:cs="Simplified Arabic"/>
          <w:b/>
          <w:bCs/>
          <w:sz w:val="28"/>
          <w:szCs w:val="28"/>
          <w:rtl/>
          <w:lang w:eastAsia="en-US"/>
        </w:rPr>
      </w:pPr>
      <w:r w:rsidRPr="00EE612D">
        <w:rPr>
          <w:rFonts w:ascii="Arial" w:hAnsi="Arial" w:cs="Simplified Arabic"/>
          <w:b/>
          <w:bCs/>
          <w:rtl/>
          <w:lang w:eastAsia="en-US"/>
        </w:rPr>
        <w:br w:type="page"/>
      </w:r>
    </w:p>
    <w:p w:rsidR="00D15C4F" w:rsidRPr="00EE612D" w:rsidRDefault="00D15C4F" w:rsidP="00D15C4F">
      <w:pPr>
        <w:tabs>
          <w:tab w:val="left" w:pos="5305"/>
        </w:tabs>
        <w:jc w:val="center"/>
        <w:rPr>
          <w:rFonts w:ascii="Arial" w:hAnsi="Arial" w:cs="Simplified Arabic"/>
          <w:b/>
          <w:bCs/>
          <w:sz w:val="28"/>
          <w:szCs w:val="28"/>
          <w:rtl/>
          <w:lang w:eastAsia="en-US"/>
        </w:rPr>
      </w:pPr>
      <w:r w:rsidRPr="00EE612D">
        <w:rPr>
          <w:rFonts w:ascii="Arial" w:hAnsi="Arial" w:cs="Simplified Arabic"/>
          <w:b/>
          <w:bCs/>
          <w:sz w:val="28"/>
          <w:szCs w:val="28"/>
          <w:rtl/>
          <w:lang w:eastAsia="en-US"/>
        </w:rPr>
        <w:lastRenderedPageBreak/>
        <w:t>قائمة المحتويات</w:t>
      </w:r>
    </w:p>
    <w:p w:rsidR="00D15C4F" w:rsidRPr="003F3222" w:rsidRDefault="00D15C4F" w:rsidP="00D15C4F">
      <w:pPr>
        <w:tabs>
          <w:tab w:val="left" w:pos="5305"/>
        </w:tabs>
        <w:jc w:val="center"/>
        <w:rPr>
          <w:rFonts w:ascii="Arial" w:hAnsi="Arial" w:cs="Simplified Arabic"/>
          <w:b/>
          <w:bCs/>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0"/>
        <w:gridCol w:w="6603"/>
        <w:gridCol w:w="1090"/>
      </w:tblGrid>
      <w:tr w:rsidR="00D15C4F" w:rsidRPr="00EE612D" w:rsidTr="003F3222">
        <w:trPr>
          <w:tblHeader/>
        </w:trPr>
        <w:tc>
          <w:tcPr>
            <w:tcW w:w="1380" w:type="dxa"/>
          </w:tcPr>
          <w:p w:rsidR="00D15C4F" w:rsidRPr="00EE612D" w:rsidRDefault="00D15C4F" w:rsidP="00551332">
            <w:pPr>
              <w:tabs>
                <w:tab w:val="left" w:pos="5305"/>
              </w:tabs>
              <w:jc w:val="center"/>
              <w:rPr>
                <w:rFonts w:ascii="Arial" w:hAnsi="Arial" w:cs="Simplified Arabic"/>
                <w:b/>
                <w:bCs/>
                <w:sz w:val="28"/>
                <w:szCs w:val="28"/>
                <w:rtl/>
                <w:lang w:eastAsia="en-US"/>
              </w:rPr>
            </w:pPr>
            <w:r w:rsidRPr="00EE612D">
              <w:rPr>
                <w:rFonts w:ascii="Arial" w:hAnsi="Arial" w:cs="Simplified Arabic"/>
                <w:b/>
                <w:bCs/>
                <w:rtl/>
                <w:lang w:eastAsia="en-US"/>
              </w:rPr>
              <w:t>الموضوع</w:t>
            </w:r>
          </w:p>
        </w:tc>
        <w:tc>
          <w:tcPr>
            <w:tcW w:w="6603" w:type="dxa"/>
          </w:tcPr>
          <w:p w:rsidR="00D15C4F" w:rsidRPr="00EE612D" w:rsidRDefault="00D15C4F" w:rsidP="00551332">
            <w:pPr>
              <w:tabs>
                <w:tab w:val="left" w:pos="5305"/>
              </w:tabs>
              <w:jc w:val="center"/>
              <w:rPr>
                <w:rFonts w:ascii="Arial" w:hAnsi="Arial" w:cs="Simplified Arabic"/>
                <w:b/>
                <w:bCs/>
                <w:sz w:val="28"/>
                <w:szCs w:val="28"/>
                <w:rtl/>
                <w:lang w:eastAsia="en-US"/>
              </w:rPr>
            </w:pPr>
          </w:p>
        </w:tc>
        <w:tc>
          <w:tcPr>
            <w:tcW w:w="1090" w:type="dxa"/>
          </w:tcPr>
          <w:p w:rsidR="00D15C4F" w:rsidRPr="00EE612D" w:rsidRDefault="00D15C4F" w:rsidP="00551332">
            <w:pPr>
              <w:tabs>
                <w:tab w:val="left" w:pos="5305"/>
              </w:tabs>
              <w:jc w:val="center"/>
              <w:rPr>
                <w:rFonts w:ascii="Arial" w:hAnsi="Arial" w:cs="Simplified Arabic"/>
                <w:b/>
                <w:bCs/>
                <w:sz w:val="28"/>
                <w:szCs w:val="28"/>
                <w:rtl/>
                <w:lang w:eastAsia="en-US"/>
              </w:rPr>
            </w:pPr>
            <w:r w:rsidRPr="00EE612D">
              <w:rPr>
                <w:rFonts w:ascii="Arial" w:hAnsi="Arial" w:cs="Simplified Arabic"/>
                <w:b/>
                <w:bCs/>
                <w:rtl/>
                <w:lang w:eastAsia="en-US"/>
              </w:rPr>
              <w:t>الصفحة</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b/>
                <w:bCs/>
                <w:sz w:val="8"/>
                <w:szCs w:val="8"/>
                <w:rtl/>
                <w:lang w:eastAsia="en-US"/>
              </w:rPr>
            </w:pPr>
          </w:p>
        </w:tc>
        <w:tc>
          <w:tcPr>
            <w:tcW w:w="6603" w:type="dxa"/>
          </w:tcPr>
          <w:p w:rsidR="00D15C4F" w:rsidRPr="00EE612D" w:rsidRDefault="00D15C4F" w:rsidP="00551332">
            <w:pPr>
              <w:tabs>
                <w:tab w:val="left" w:pos="5305"/>
              </w:tabs>
              <w:jc w:val="center"/>
              <w:rPr>
                <w:rFonts w:ascii="Arial" w:hAnsi="Arial" w:cs="Simplified Arabic"/>
                <w:b/>
                <w:bCs/>
                <w:sz w:val="8"/>
                <w:szCs w:val="8"/>
                <w:rtl/>
                <w:lang w:eastAsia="en-US"/>
              </w:rPr>
            </w:pPr>
          </w:p>
        </w:tc>
        <w:tc>
          <w:tcPr>
            <w:tcW w:w="1090" w:type="dxa"/>
          </w:tcPr>
          <w:p w:rsidR="00D15C4F" w:rsidRPr="00EE612D" w:rsidRDefault="00D15C4F" w:rsidP="00551332">
            <w:pPr>
              <w:tabs>
                <w:tab w:val="left" w:pos="5305"/>
              </w:tabs>
              <w:jc w:val="center"/>
              <w:rPr>
                <w:rFonts w:ascii="Arial" w:hAnsi="Arial" w:cs="Simplified Arabic"/>
                <w:b/>
                <w:bCs/>
                <w:sz w:val="8"/>
                <w:szCs w:val="8"/>
                <w:rtl/>
                <w:lang w:eastAsia="en-US"/>
              </w:rPr>
            </w:pP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b/>
                <w:bCs/>
                <w:sz w:val="28"/>
                <w:szCs w:val="28"/>
                <w:rtl/>
                <w:lang w:eastAsia="en-US"/>
              </w:rPr>
            </w:pPr>
          </w:p>
        </w:tc>
        <w:tc>
          <w:tcPr>
            <w:tcW w:w="6603" w:type="dxa"/>
          </w:tcPr>
          <w:p w:rsidR="00D15C4F" w:rsidRPr="00EE612D" w:rsidRDefault="00D15C4F" w:rsidP="00551332">
            <w:pPr>
              <w:tabs>
                <w:tab w:val="left" w:pos="5305"/>
              </w:tabs>
              <w:rPr>
                <w:rFonts w:ascii="Arial" w:hAnsi="Arial" w:cs="Simplified Arabic"/>
                <w:b/>
                <w:bCs/>
                <w:sz w:val="28"/>
                <w:szCs w:val="28"/>
                <w:rtl/>
                <w:lang w:eastAsia="en-US"/>
              </w:rPr>
            </w:pPr>
            <w:r w:rsidRPr="00EE612D">
              <w:rPr>
                <w:rFonts w:ascii="Arial" w:hAnsi="Arial" w:cs="Simplified Arabic" w:hint="cs"/>
                <w:rtl/>
                <w:lang w:eastAsia="en-US"/>
              </w:rPr>
              <w:t>تقديم</w:t>
            </w:r>
          </w:p>
        </w:tc>
        <w:tc>
          <w:tcPr>
            <w:tcW w:w="1090" w:type="dxa"/>
          </w:tcPr>
          <w:p w:rsidR="00D15C4F" w:rsidRPr="00EE612D" w:rsidRDefault="00D15C4F" w:rsidP="00551332">
            <w:pPr>
              <w:jc w:val="center"/>
              <w:rPr>
                <w:rFonts w:cs="Simplified Arabic"/>
                <w:b/>
                <w:bCs/>
                <w:rtl/>
              </w:rPr>
            </w:pPr>
          </w:p>
        </w:tc>
      </w:tr>
      <w:tr w:rsidR="003F3222" w:rsidRPr="003F3222" w:rsidTr="003F3222">
        <w:tc>
          <w:tcPr>
            <w:tcW w:w="1380" w:type="dxa"/>
          </w:tcPr>
          <w:p w:rsidR="003F3222" w:rsidRPr="003F3222" w:rsidRDefault="003F3222" w:rsidP="00551332">
            <w:pPr>
              <w:tabs>
                <w:tab w:val="left" w:pos="5305"/>
              </w:tabs>
              <w:jc w:val="center"/>
              <w:rPr>
                <w:rFonts w:ascii="Arial" w:hAnsi="Arial" w:cs="Simplified Arabic"/>
                <w:b/>
                <w:bCs/>
                <w:sz w:val="8"/>
                <w:szCs w:val="8"/>
                <w:rtl/>
                <w:lang w:eastAsia="en-US"/>
              </w:rPr>
            </w:pPr>
          </w:p>
        </w:tc>
        <w:tc>
          <w:tcPr>
            <w:tcW w:w="6603" w:type="dxa"/>
          </w:tcPr>
          <w:p w:rsidR="003F3222" w:rsidRPr="003F3222" w:rsidRDefault="003F3222" w:rsidP="00551332">
            <w:pPr>
              <w:tabs>
                <w:tab w:val="left" w:pos="5305"/>
              </w:tabs>
              <w:rPr>
                <w:rFonts w:ascii="Arial" w:hAnsi="Arial" w:cs="Simplified Arabic"/>
                <w:sz w:val="10"/>
                <w:szCs w:val="10"/>
                <w:rtl/>
                <w:lang w:eastAsia="en-US"/>
              </w:rPr>
            </w:pPr>
          </w:p>
        </w:tc>
        <w:tc>
          <w:tcPr>
            <w:tcW w:w="1090" w:type="dxa"/>
          </w:tcPr>
          <w:p w:rsidR="003F3222" w:rsidRPr="003F3222" w:rsidRDefault="003F3222" w:rsidP="00551332">
            <w:pPr>
              <w:jc w:val="center"/>
              <w:rPr>
                <w:rFonts w:cs="Simplified Arabic"/>
                <w:b/>
                <w:bCs/>
                <w:sz w:val="8"/>
                <w:szCs w:val="8"/>
                <w:rtl/>
              </w:rPr>
            </w:pP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r w:rsidRPr="00EE612D">
              <w:rPr>
                <w:rFonts w:ascii="Arial" w:hAnsi="Arial" w:cs="Simplified Arabic" w:hint="cs"/>
                <w:rtl/>
                <w:lang w:eastAsia="en-US"/>
              </w:rPr>
              <w:t>الفصل الأول:</w:t>
            </w:r>
          </w:p>
        </w:tc>
        <w:tc>
          <w:tcPr>
            <w:tcW w:w="6603" w:type="dxa"/>
          </w:tcPr>
          <w:p w:rsidR="00D15C4F" w:rsidRPr="00EE612D" w:rsidRDefault="00D15C4F" w:rsidP="00551332">
            <w:pPr>
              <w:jc w:val="lowKashida"/>
              <w:rPr>
                <w:rFonts w:cs="Simplified Arabic"/>
                <w:b/>
                <w:bCs/>
                <w:rtl/>
              </w:rPr>
            </w:pPr>
            <w:r w:rsidRPr="00EE612D">
              <w:rPr>
                <w:rFonts w:cs="Simplified Arabic" w:hint="cs"/>
                <w:b/>
                <w:bCs/>
                <w:rtl/>
              </w:rPr>
              <w:t>المصطلحات والمفاهيم</w:t>
            </w:r>
          </w:p>
        </w:tc>
        <w:tc>
          <w:tcPr>
            <w:tcW w:w="1090" w:type="dxa"/>
          </w:tcPr>
          <w:p w:rsidR="00D15C4F" w:rsidRDefault="00D15C4F" w:rsidP="00551332">
            <w:pPr>
              <w:jc w:val="center"/>
              <w:rPr>
                <w:rFonts w:cs="Simplified Arabic"/>
                <w:b/>
                <w:bCs/>
                <w:rtl/>
              </w:rPr>
            </w:pPr>
            <w:r>
              <w:rPr>
                <w:rFonts w:cs="Simplified Arabic" w:hint="cs"/>
                <w:b/>
                <w:bCs/>
                <w:rtl/>
              </w:rPr>
              <w:t>15</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EE612D" w:rsidRDefault="00D15C4F" w:rsidP="00551332">
            <w:pPr>
              <w:jc w:val="lowKashida"/>
              <w:rPr>
                <w:rFonts w:cs="Simplified Arabic"/>
                <w:b/>
                <w:bCs/>
                <w:rtl/>
              </w:rPr>
            </w:pPr>
            <w:r>
              <w:rPr>
                <w:rFonts w:cs="Simplified Arabic"/>
                <w:rtl/>
              </w:rPr>
              <w:t xml:space="preserve">1.1 </w:t>
            </w:r>
            <w:r>
              <w:rPr>
                <w:rFonts w:cs="Simplified Arabic" w:hint="cs"/>
                <w:rtl/>
              </w:rPr>
              <w:t>المفاهيم و</w:t>
            </w:r>
            <w:r w:rsidRPr="003E3F01">
              <w:rPr>
                <w:rFonts w:cs="Simplified Arabic" w:hint="cs"/>
                <w:rtl/>
              </w:rPr>
              <w:t>المصطلحات</w:t>
            </w:r>
          </w:p>
        </w:tc>
        <w:tc>
          <w:tcPr>
            <w:tcW w:w="1090" w:type="dxa"/>
            <w:vAlign w:val="center"/>
          </w:tcPr>
          <w:p w:rsidR="00D15C4F" w:rsidRDefault="00D15C4F" w:rsidP="00551332">
            <w:pPr>
              <w:jc w:val="center"/>
              <w:rPr>
                <w:rFonts w:cs="Simplified Arabic"/>
                <w:b/>
                <w:bCs/>
                <w:rtl/>
              </w:rPr>
            </w:pPr>
            <w:r>
              <w:rPr>
                <w:rFonts w:cs="Simplified Arabic" w:hint="cs"/>
                <w:rtl/>
              </w:rPr>
              <w:t>15</w:t>
            </w:r>
          </w:p>
        </w:tc>
      </w:tr>
      <w:tr w:rsidR="00D15C4F" w:rsidRPr="0049376C" w:rsidTr="003F3222">
        <w:tc>
          <w:tcPr>
            <w:tcW w:w="1380" w:type="dxa"/>
          </w:tcPr>
          <w:p w:rsidR="00D15C4F" w:rsidRPr="0049376C" w:rsidRDefault="00D15C4F" w:rsidP="00551332">
            <w:pPr>
              <w:tabs>
                <w:tab w:val="left" w:pos="5305"/>
              </w:tabs>
              <w:jc w:val="center"/>
              <w:rPr>
                <w:rFonts w:ascii="Arial" w:hAnsi="Arial" w:cs="Simplified Arabic"/>
                <w:b/>
                <w:bCs/>
                <w:sz w:val="8"/>
                <w:szCs w:val="8"/>
                <w:rtl/>
                <w:lang w:eastAsia="en-US"/>
              </w:rPr>
            </w:pPr>
          </w:p>
        </w:tc>
        <w:tc>
          <w:tcPr>
            <w:tcW w:w="6603" w:type="dxa"/>
          </w:tcPr>
          <w:p w:rsidR="00D15C4F" w:rsidRPr="003F3222" w:rsidRDefault="00D15C4F" w:rsidP="00551332">
            <w:pPr>
              <w:tabs>
                <w:tab w:val="left" w:pos="5305"/>
              </w:tabs>
              <w:jc w:val="center"/>
              <w:rPr>
                <w:rFonts w:ascii="Arial" w:hAnsi="Arial" w:cs="Simplified Arabic"/>
                <w:b/>
                <w:bCs/>
                <w:sz w:val="10"/>
                <w:szCs w:val="10"/>
                <w:rtl/>
                <w:lang w:eastAsia="en-US"/>
              </w:rPr>
            </w:pPr>
          </w:p>
        </w:tc>
        <w:tc>
          <w:tcPr>
            <w:tcW w:w="1090" w:type="dxa"/>
          </w:tcPr>
          <w:p w:rsidR="00D15C4F" w:rsidRPr="0049376C" w:rsidRDefault="00D15C4F" w:rsidP="00551332">
            <w:pPr>
              <w:tabs>
                <w:tab w:val="left" w:pos="5305"/>
              </w:tabs>
              <w:jc w:val="center"/>
              <w:rPr>
                <w:rFonts w:ascii="Arial" w:hAnsi="Arial" w:cs="Simplified Arabic"/>
                <w:b/>
                <w:bCs/>
                <w:sz w:val="8"/>
                <w:szCs w:val="8"/>
                <w:rtl/>
                <w:lang w:eastAsia="en-US"/>
              </w:rPr>
            </w:pP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r w:rsidRPr="00EE612D">
              <w:rPr>
                <w:rFonts w:ascii="Arial" w:hAnsi="Arial" w:cs="Simplified Arabic" w:hint="cs"/>
                <w:rtl/>
                <w:lang w:eastAsia="en-US"/>
              </w:rPr>
              <w:t>الفصل الثاني:</w:t>
            </w:r>
          </w:p>
        </w:tc>
        <w:tc>
          <w:tcPr>
            <w:tcW w:w="6603" w:type="dxa"/>
          </w:tcPr>
          <w:p w:rsidR="00D15C4F" w:rsidRPr="00EE612D" w:rsidRDefault="00D15C4F" w:rsidP="00551332">
            <w:pPr>
              <w:jc w:val="lowKashida"/>
              <w:rPr>
                <w:rFonts w:cs="Simplified Arabic"/>
                <w:b/>
                <w:bCs/>
                <w:rtl/>
              </w:rPr>
            </w:pPr>
            <w:r w:rsidRPr="00EE612D">
              <w:rPr>
                <w:rFonts w:cs="Simplified Arabic" w:hint="cs"/>
                <w:b/>
                <w:bCs/>
                <w:rtl/>
              </w:rPr>
              <w:t>أجندة التنمية المستدامة 2030</w:t>
            </w:r>
          </w:p>
        </w:tc>
        <w:tc>
          <w:tcPr>
            <w:tcW w:w="1090" w:type="dxa"/>
          </w:tcPr>
          <w:p w:rsidR="00D15C4F" w:rsidRPr="00EE612D" w:rsidRDefault="00D15C4F" w:rsidP="00551332">
            <w:pPr>
              <w:jc w:val="center"/>
              <w:rPr>
                <w:rFonts w:cs="Simplified Arabic"/>
                <w:b/>
                <w:bCs/>
                <w:rtl/>
              </w:rPr>
            </w:pPr>
            <w:r>
              <w:rPr>
                <w:rFonts w:cs="Simplified Arabic" w:hint="cs"/>
                <w:b/>
                <w:bCs/>
                <w:rtl/>
              </w:rPr>
              <w:t>19</w:t>
            </w:r>
          </w:p>
        </w:tc>
      </w:tr>
      <w:tr w:rsidR="00D15C4F" w:rsidRPr="00EE612D" w:rsidTr="003F3222">
        <w:tc>
          <w:tcPr>
            <w:tcW w:w="1380" w:type="dxa"/>
          </w:tcPr>
          <w:p w:rsidR="00D15C4F" w:rsidRPr="00EE612D" w:rsidRDefault="00D15C4F" w:rsidP="00551332">
            <w:pPr>
              <w:tabs>
                <w:tab w:val="left" w:pos="1064"/>
                <w:tab w:val="left" w:pos="5305"/>
              </w:tabs>
              <w:rPr>
                <w:rFonts w:ascii="Arial" w:hAnsi="Arial" w:cs="Simplified Arabic"/>
                <w:b/>
                <w:bCs/>
                <w:sz w:val="8"/>
                <w:szCs w:val="8"/>
                <w:rtl/>
                <w:lang w:eastAsia="en-US"/>
              </w:rPr>
            </w:pPr>
          </w:p>
        </w:tc>
        <w:tc>
          <w:tcPr>
            <w:tcW w:w="6603" w:type="dxa"/>
          </w:tcPr>
          <w:p w:rsidR="00D15C4F" w:rsidRPr="00EE612D" w:rsidRDefault="00D15C4F" w:rsidP="00551332">
            <w:pPr>
              <w:tabs>
                <w:tab w:val="left" w:pos="5305"/>
              </w:tabs>
              <w:rPr>
                <w:rFonts w:ascii="Simplified Arabic" w:hAnsi="Simplified Arabic" w:cs="Simplified Arabic"/>
                <w:rtl/>
              </w:rPr>
            </w:pPr>
            <w:r w:rsidRPr="00EE612D">
              <w:rPr>
                <w:rFonts w:ascii="Simplified Arabic" w:hAnsi="Simplified Arabic" w:cs="Simplified Arabic" w:hint="cs"/>
                <w:rtl/>
              </w:rPr>
              <w:t>1.</w:t>
            </w:r>
            <w:r>
              <w:rPr>
                <w:rFonts w:ascii="Simplified Arabic" w:hAnsi="Simplified Arabic" w:cs="Simplified Arabic" w:hint="cs"/>
                <w:rtl/>
              </w:rPr>
              <w:t>2</w:t>
            </w:r>
            <w:r w:rsidRPr="00EE612D">
              <w:rPr>
                <w:rFonts w:ascii="Simplified Arabic" w:hAnsi="Simplified Arabic" w:cs="Simplified Arabic" w:hint="cs"/>
                <w:rtl/>
              </w:rPr>
              <w:t xml:space="preserve"> خلفية عامة حول أجندة 2030</w:t>
            </w:r>
          </w:p>
        </w:tc>
        <w:tc>
          <w:tcPr>
            <w:tcW w:w="1090" w:type="dxa"/>
          </w:tcPr>
          <w:p w:rsidR="00D15C4F" w:rsidRPr="00EE612D" w:rsidRDefault="00D15C4F" w:rsidP="00551332">
            <w:pPr>
              <w:jc w:val="center"/>
              <w:rPr>
                <w:rFonts w:cs="Simplified Arabic"/>
                <w:rtl/>
              </w:rPr>
            </w:pPr>
            <w:r>
              <w:rPr>
                <w:rFonts w:cs="Simplified Arabic" w:hint="cs"/>
                <w:rtl/>
              </w:rPr>
              <w:t>19</w:t>
            </w:r>
          </w:p>
        </w:tc>
      </w:tr>
      <w:tr w:rsidR="00D15C4F" w:rsidRPr="00EE612D" w:rsidTr="003F3222">
        <w:tc>
          <w:tcPr>
            <w:tcW w:w="1380" w:type="dxa"/>
          </w:tcPr>
          <w:p w:rsidR="00D15C4F" w:rsidRPr="00EE612D" w:rsidRDefault="00D15C4F" w:rsidP="00551332">
            <w:pPr>
              <w:tabs>
                <w:tab w:val="left" w:pos="1064"/>
                <w:tab w:val="left" w:pos="5305"/>
              </w:tabs>
              <w:rPr>
                <w:rFonts w:ascii="Arial" w:hAnsi="Arial" w:cs="Simplified Arabic"/>
                <w:b/>
                <w:bCs/>
                <w:sz w:val="8"/>
                <w:szCs w:val="8"/>
                <w:rtl/>
                <w:lang w:eastAsia="en-US"/>
              </w:rPr>
            </w:pPr>
          </w:p>
        </w:tc>
        <w:tc>
          <w:tcPr>
            <w:tcW w:w="6603" w:type="dxa"/>
          </w:tcPr>
          <w:p w:rsidR="00D15C4F" w:rsidRPr="00EE612D" w:rsidRDefault="00D15C4F" w:rsidP="00551332">
            <w:pPr>
              <w:tabs>
                <w:tab w:val="left" w:pos="5305"/>
              </w:tabs>
              <w:rPr>
                <w:rFonts w:ascii="Simplified Arabic" w:hAnsi="Simplified Arabic" w:cs="Simplified Arabic"/>
                <w:rtl/>
              </w:rPr>
            </w:pPr>
            <w:r w:rsidRPr="00EE612D">
              <w:rPr>
                <w:rFonts w:ascii="Simplified Arabic" w:hAnsi="Simplified Arabic" w:cs="Simplified Arabic"/>
              </w:rPr>
              <w:t>2.</w:t>
            </w:r>
            <w:r>
              <w:rPr>
                <w:rFonts w:ascii="Simplified Arabic" w:hAnsi="Simplified Arabic" w:cs="Simplified Arabic"/>
              </w:rPr>
              <w:t>2</w:t>
            </w:r>
            <w:r w:rsidRPr="00EE612D">
              <w:rPr>
                <w:rFonts w:ascii="Simplified Arabic" w:hAnsi="Simplified Arabic" w:cs="Simplified Arabic" w:hint="cs"/>
                <w:rtl/>
              </w:rPr>
              <w:t xml:space="preserve"> عناصر التنمية المستدامة</w:t>
            </w:r>
          </w:p>
        </w:tc>
        <w:tc>
          <w:tcPr>
            <w:tcW w:w="1090" w:type="dxa"/>
          </w:tcPr>
          <w:p w:rsidR="00D15C4F" w:rsidRPr="00EE612D" w:rsidRDefault="000950D8" w:rsidP="00551332">
            <w:pPr>
              <w:jc w:val="center"/>
              <w:rPr>
                <w:rFonts w:cs="Simplified Arabic"/>
                <w:rtl/>
              </w:rPr>
            </w:pPr>
            <w:r>
              <w:rPr>
                <w:rFonts w:cs="Simplified Arabic" w:hint="cs"/>
                <w:rtl/>
              </w:rPr>
              <w:t>19</w:t>
            </w:r>
          </w:p>
        </w:tc>
      </w:tr>
      <w:tr w:rsidR="00D15C4F" w:rsidRPr="00EE612D" w:rsidTr="003F3222">
        <w:tc>
          <w:tcPr>
            <w:tcW w:w="1380" w:type="dxa"/>
          </w:tcPr>
          <w:p w:rsidR="00D15C4F" w:rsidRPr="00EE612D" w:rsidRDefault="00D15C4F" w:rsidP="00551332">
            <w:pPr>
              <w:tabs>
                <w:tab w:val="left" w:pos="1064"/>
                <w:tab w:val="left" w:pos="5305"/>
              </w:tabs>
              <w:rPr>
                <w:rFonts w:ascii="Arial" w:hAnsi="Arial" w:cs="Simplified Arabic"/>
                <w:b/>
                <w:bCs/>
                <w:sz w:val="8"/>
                <w:szCs w:val="8"/>
                <w:rtl/>
                <w:lang w:eastAsia="en-US"/>
              </w:rPr>
            </w:pPr>
          </w:p>
        </w:tc>
        <w:tc>
          <w:tcPr>
            <w:tcW w:w="6603" w:type="dxa"/>
          </w:tcPr>
          <w:p w:rsidR="00D15C4F" w:rsidRPr="00EE612D" w:rsidRDefault="00D15C4F" w:rsidP="00551332">
            <w:pPr>
              <w:tabs>
                <w:tab w:val="left" w:pos="5305"/>
              </w:tabs>
              <w:rPr>
                <w:rFonts w:ascii="Simplified Arabic" w:hAnsi="Simplified Arabic" w:cs="Simplified Arabic"/>
                <w:rtl/>
              </w:rPr>
            </w:pPr>
            <w:r w:rsidRPr="00EE612D">
              <w:rPr>
                <w:rFonts w:ascii="Simplified Arabic" w:hAnsi="Simplified Arabic" w:cs="Simplified Arabic" w:hint="cs"/>
                <w:rtl/>
              </w:rPr>
              <w:t>3.</w:t>
            </w:r>
            <w:r>
              <w:rPr>
                <w:rFonts w:ascii="Simplified Arabic" w:hAnsi="Simplified Arabic" w:cs="Simplified Arabic" w:hint="cs"/>
                <w:rtl/>
              </w:rPr>
              <w:t>2</w:t>
            </w:r>
            <w:r w:rsidRPr="00EE612D">
              <w:rPr>
                <w:rFonts w:ascii="Simplified Arabic" w:hAnsi="Simplified Arabic" w:cs="Simplified Arabic" w:hint="cs"/>
                <w:rtl/>
              </w:rPr>
              <w:t xml:space="preserve"> الهدف العام للتقرير</w:t>
            </w:r>
          </w:p>
        </w:tc>
        <w:tc>
          <w:tcPr>
            <w:tcW w:w="1090" w:type="dxa"/>
          </w:tcPr>
          <w:p w:rsidR="00D15C4F" w:rsidRPr="00EE612D" w:rsidRDefault="000950D8" w:rsidP="00551332">
            <w:pPr>
              <w:jc w:val="center"/>
              <w:rPr>
                <w:rFonts w:cs="Simplified Arabic"/>
                <w:rtl/>
              </w:rPr>
            </w:pPr>
            <w:r>
              <w:rPr>
                <w:rFonts w:cs="Simplified Arabic" w:hint="cs"/>
                <w:rtl/>
              </w:rPr>
              <w:t>19</w:t>
            </w:r>
          </w:p>
        </w:tc>
      </w:tr>
      <w:tr w:rsidR="00D15C4F" w:rsidRPr="00EE612D" w:rsidTr="003F3222">
        <w:tc>
          <w:tcPr>
            <w:tcW w:w="1380" w:type="dxa"/>
          </w:tcPr>
          <w:p w:rsidR="00D15C4F" w:rsidRPr="00EE612D" w:rsidRDefault="00D15C4F" w:rsidP="00551332">
            <w:pPr>
              <w:tabs>
                <w:tab w:val="left" w:pos="1064"/>
                <w:tab w:val="left" w:pos="5305"/>
              </w:tabs>
              <w:rPr>
                <w:rFonts w:ascii="Arial" w:hAnsi="Arial" w:cs="Simplified Arabic"/>
                <w:b/>
                <w:bCs/>
                <w:sz w:val="8"/>
                <w:szCs w:val="8"/>
                <w:rtl/>
                <w:lang w:eastAsia="en-US"/>
              </w:rPr>
            </w:pPr>
          </w:p>
        </w:tc>
        <w:tc>
          <w:tcPr>
            <w:tcW w:w="6603" w:type="dxa"/>
          </w:tcPr>
          <w:p w:rsidR="00D15C4F" w:rsidRPr="00EE612D" w:rsidRDefault="00D15C4F" w:rsidP="00551332">
            <w:pPr>
              <w:tabs>
                <w:tab w:val="left" w:pos="5305"/>
              </w:tabs>
              <w:rPr>
                <w:rFonts w:ascii="Simplified Arabic" w:hAnsi="Simplified Arabic" w:cs="Simplified Arabic"/>
                <w:rtl/>
              </w:rPr>
            </w:pPr>
            <w:r w:rsidRPr="00EE612D">
              <w:rPr>
                <w:rFonts w:ascii="Simplified Arabic" w:hAnsi="Simplified Arabic" w:cs="Simplified Arabic" w:hint="cs"/>
                <w:rtl/>
              </w:rPr>
              <w:t>4.</w:t>
            </w:r>
            <w:r>
              <w:rPr>
                <w:rFonts w:ascii="Simplified Arabic" w:hAnsi="Simplified Arabic" w:cs="Simplified Arabic" w:hint="cs"/>
                <w:rtl/>
              </w:rPr>
              <w:t>2</w:t>
            </w:r>
            <w:r w:rsidRPr="00EE612D">
              <w:rPr>
                <w:rFonts w:ascii="Simplified Arabic" w:hAnsi="Simplified Arabic" w:cs="Simplified Arabic" w:hint="cs"/>
                <w:rtl/>
              </w:rPr>
              <w:t xml:space="preserve"> منهجية التقرير</w:t>
            </w:r>
          </w:p>
        </w:tc>
        <w:tc>
          <w:tcPr>
            <w:tcW w:w="1090" w:type="dxa"/>
          </w:tcPr>
          <w:p w:rsidR="00D15C4F" w:rsidRPr="00EE612D" w:rsidRDefault="00D15C4F" w:rsidP="00551332">
            <w:pPr>
              <w:jc w:val="center"/>
              <w:rPr>
                <w:rFonts w:cs="Simplified Arabic"/>
                <w:rtl/>
              </w:rPr>
            </w:pPr>
            <w:r>
              <w:rPr>
                <w:rFonts w:cs="Simplified Arabic" w:hint="cs"/>
                <w:rtl/>
              </w:rPr>
              <w:t>20</w:t>
            </w:r>
          </w:p>
        </w:tc>
      </w:tr>
      <w:tr w:rsidR="00D15C4F" w:rsidRPr="00EE612D" w:rsidTr="003F3222">
        <w:tc>
          <w:tcPr>
            <w:tcW w:w="1380" w:type="dxa"/>
          </w:tcPr>
          <w:p w:rsidR="00D15C4F" w:rsidRPr="00EE612D" w:rsidRDefault="00D15C4F" w:rsidP="00551332">
            <w:pPr>
              <w:tabs>
                <w:tab w:val="left" w:pos="1064"/>
                <w:tab w:val="left" w:pos="5305"/>
              </w:tabs>
              <w:rPr>
                <w:rFonts w:ascii="Arial" w:hAnsi="Arial" w:cs="Simplified Arabic"/>
                <w:b/>
                <w:bCs/>
                <w:sz w:val="8"/>
                <w:szCs w:val="8"/>
                <w:rtl/>
                <w:lang w:eastAsia="en-US"/>
              </w:rPr>
            </w:pPr>
          </w:p>
        </w:tc>
        <w:tc>
          <w:tcPr>
            <w:tcW w:w="6603" w:type="dxa"/>
          </w:tcPr>
          <w:p w:rsidR="00D15C4F" w:rsidRPr="003F3222" w:rsidRDefault="00D15C4F" w:rsidP="00551332">
            <w:pPr>
              <w:tabs>
                <w:tab w:val="left" w:pos="1064"/>
              </w:tabs>
              <w:rPr>
                <w:rFonts w:ascii="Arial" w:hAnsi="Arial" w:cs="Simplified Arabic"/>
                <w:b/>
                <w:bCs/>
                <w:sz w:val="10"/>
                <w:szCs w:val="10"/>
                <w:rtl/>
                <w:lang w:eastAsia="en-US"/>
              </w:rPr>
            </w:pPr>
          </w:p>
        </w:tc>
        <w:tc>
          <w:tcPr>
            <w:tcW w:w="1090" w:type="dxa"/>
            <w:vAlign w:val="center"/>
          </w:tcPr>
          <w:p w:rsidR="00D15C4F" w:rsidRPr="00EE612D" w:rsidRDefault="00D15C4F" w:rsidP="00551332">
            <w:pPr>
              <w:tabs>
                <w:tab w:val="left" w:pos="1064"/>
                <w:tab w:val="left" w:pos="5305"/>
              </w:tabs>
              <w:rPr>
                <w:rFonts w:ascii="Arial" w:hAnsi="Arial" w:cs="Simplified Arabic"/>
                <w:b/>
                <w:bCs/>
                <w:sz w:val="8"/>
                <w:szCs w:val="8"/>
                <w:rtl/>
                <w:lang w:eastAsia="en-US"/>
              </w:rPr>
            </w:pP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b/>
                <w:bCs/>
                <w:sz w:val="28"/>
                <w:szCs w:val="28"/>
                <w:rtl/>
                <w:lang w:eastAsia="en-US"/>
              </w:rPr>
            </w:pPr>
            <w:r w:rsidRPr="00EE612D">
              <w:rPr>
                <w:rFonts w:ascii="Arial" w:hAnsi="Arial" w:cs="Simplified Arabic"/>
                <w:rtl/>
                <w:lang w:eastAsia="en-US"/>
              </w:rPr>
              <w:t xml:space="preserve">الفصل </w:t>
            </w:r>
            <w:r w:rsidRPr="00EE612D">
              <w:rPr>
                <w:rFonts w:ascii="Arial" w:hAnsi="Arial" w:cs="Simplified Arabic" w:hint="cs"/>
                <w:rtl/>
                <w:lang w:eastAsia="en-US"/>
              </w:rPr>
              <w:t>الثالث</w:t>
            </w:r>
            <w:r w:rsidRPr="00EE612D">
              <w:rPr>
                <w:rFonts w:ascii="Arial" w:hAnsi="Arial" w:cs="Simplified Arabic"/>
                <w:rtl/>
                <w:lang w:eastAsia="en-US"/>
              </w:rPr>
              <w:t>:</w:t>
            </w:r>
          </w:p>
        </w:tc>
        <w:tc>
          <w:tcPr>
            <w:tcW w:w="6603" w:type="dxa"/>
          </w:tcPr>
          <w:p w:rsidR="00D15C4F" w:rsidRPr="004B2BC7" w:rsidRDefault="00D15C4F" w:rsidP="00551332">
            <w:pPr>
              <w:tabs>
                <w:tab w:val="left" w:pos="5305"/>
              </w:tabs>
              <w:rPr>
                <w:rFonts w:ascii="Simplified Arabic" w:hAnsi="Simplified Arabic" w:cs="Simplified Arabic"/>
                <w:b/>
                <w:bCs/>
                <w:rtl/>
              </w:rPr>
            </w:pPr>
            <w:r w:rsidRPr="004B2BC7">
              <w:rPr>
                <w:rFonts w:ascii="Simplified Arabic" w:hAnsi="Simplified Arabic" w:cs="Simplified Arabic" w:hint="cs"/>
                <w:b/>
                <w:bCs/>
                <w:rtl/>
              </w:rPr>
              <w:t>واقع مؤشرات الطفل في أهداف التنمية المستدامة 2030</w:t>
            </w:r>
          </w:p>
        </w:tc>
        <w:tc>
          <w:tcPr>
            <w:tcW w:w="1090" w:type="dxa"/>
            <w:vAlign w:val="center"/>
          </w:tcPr>
          <w:p w:rsidR="00D15C4F" w:rsidRPr="00EE612D" w:rsidRDefault="00D15C4F" w:rsidP="00551332">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21</w:t>
            </w:r>
          </w:p>
        </w:tc>
      </w:tr>
      <w:tr w:rsidR="00D15C4F" w:rsidRPr="00EE612D" w:rsidTr="003F3222">
        <w:trPr>
          <w:trHeight w:val="284"/>
        </w:trPr>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4B2BC7" w:rsidRDefault="00630DE8" w:rsidP="00551332">
            <w:pPr>
              <w:tabs>
                <w:tab w:val="left" w:pos="5305"/>
              </w:tabs>
              <w:rPr>
                <w:rFonts w:ascii="Simplified Arabic" w:hAnsi="Simplified Arabic" w:cs="Simplified Arabic"/>
                <w:rtl/>
              </w:rPr>
            </w:pPr>
            <w:r>
              <w:rPr>
                <w:rFonts w:ascii="Simplified Arabic" w:hAnsi="Simplified Arabic" w:cs="Simplified Arabic" w:hint="cs"/>
                <w:rtl/>
              </w:rPr>
              <w:t>1</w:t>
            </w:r>
            <w:r w:rsidR="00D15C4F" w:rsidRPr="004B2BC7">
              <w:rPr>
                <w:rFonts w:ascii="Simplified Arabic" w:hAnsi="Simplified Arabic" w:cs="Simplified Arabic"/>
                <w:rtl/>
              </w:rPr>
              <w:t>.</w:t>
            </w:r>
            <w:r w:rsidR="00D15C4F" w:rsidRPr="004B2BC7">
              <w:rPr>
                <w:rFonts w:ascii="Simplified Arabic" w:hAnsi="Simplified Arabic" w:cs="Simplified Arabic" w:hint="cs"/>
                <w:rtl/>
              </w:rPr>
              <w:t>3 إحصاءات الطفل</w:t>
            </w:r>
          </w:p>
        </w:tc>
        <w:tc>
          <w:tcPr>
            <w:tcW w:w="1090" w:type="dxa"/>
            <w:vAlign w:val="center"/>
          </w:tcPr>
          <w:p w:rsidR="00D15C4F"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8E3528">
              <w:rPr>
                <w:rFonts w:asciiTheme="majorBidi" w:hAnsiTheme="majorBidi" w:cstheme="majorBidi" w:hint="cs"/>
                <w:rtl/>
                <w:lang w:eastAsia="en-US"/>
              </w:rPr>
              <w:t>1</w:t>
            </w:r>
          </w:p>
        </w:tc>
      </w:tr>
      <w:tr w:rsidR="00D15C4F" w:rsidRPr="00EE612D" w:rsidTr="003F3222">
        <w:trPr>
          <w:trHeight w:val="284"/>
        </w:trPr>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4B2BC7" w:rsidRDefault="00630DE8" w:rsidP="00630DE8">
            <w:pPr>
              <w:tabs>
                <w:tab w:val="left" w:pos="5305"/>
              </w:tabs>
              <w:rPr>
                <w:rFonts w:ascii="Simplified Arabic" w:hAnsi="Simplified Arabic" w:cs="Simplified Arabic"/>
                <w:rtl/>
              </w:rPr>
            </w:pPr>
            <w:r>
              <w:rPr>
                <w:rFonts w:ascii="Simplified Arabic" w:hAnsi="Simplified Arabic" w:cs="Simplified Arabic" w:hint="cs"/>
                <w:rtl/>
              </w:rPr>
              <w:t>2</w:t>
            </w:r>
            <w:r w:rsidR="00D15C4F" w:rsidRPr="004B2BC7">
              <w:rPr>
                <w:rFonts w:ascii="Simplified Arabic" w:hAnsi="Simplified Arabic" w:cs="Simplified Arabic" w:hint="cs"/>
                <w:rtl/>
              </w:rPr>
              <w:t>.3</w:t>
            </w:r>
            <w:r w:rsidR="00D15C4F" w:rsidRPr="004B2BC7">
              <w:rPr>
                <w:rFonts w:ascii="Simplified Arabic" w:hAnsi="Simplified Arabic" w:cs="Simplified Arabic"/>
              </w:rPr>
              <w:t xml:space="preserve"> </w:t>
            </w:r>
            <w:r>
              <w:rPr>
                <w:rFonts w:ascii="Simplified Arabic" w:hAnsi="Simplified Arabic" w:cs="Simplified Arabic" w:hint="cs"/>
                <w:rtl/>
              </w:rPr>
              <w:t>توزيع</w:t>
            </w:r>
            <w:r w:rsidR="00D15C4F" w:rsidRPr="004B2BC7">
              <w:rPr>
                <w:rFonts w:ascii="Simplified Arabic" w:hAnsi="Simplified Arabic" w:cs="Simplified Arabic" w:hint="cs"/>
                <w:rtl/>
              </w:rPr>
              <w:t xml:space="preserve"> مؤشرات الطفل في أهداف التنمية المستدامة 2030</w:t>
            </w:r>
            <w:r w:rsidR="00D15C4F">
              <w:rPr>
                <w:rFonts w:ascii="Simplified Arabic" w:hAnsi="Simplified Arabic" w:cs="Simplified Arabic" w:hint="cs"/>
                <w:rtl/>
              </w:rPr>
              <w:t xml:space="preserve"> عالمياً</w:t>
            </w:r>
          </w:p>
        </w:tc>
        <w:tc>
          <w:tcPr>
            <w:tcW w:w="1090" w:type="dxa"/>
            <w:vAlign w:val="center"/>
          </w:tcPr>
          <w:p w:rsidR="00D15C4F" w:rsidRPr="00EE612D"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8E3528">
              <w:rPr>
                <w:rFonts w:asciiTheme="majorBidi" w:hAnsiTheme="majorBidi" w:cstheme="majorBidi" w:hint="cs"/>
                <w:rtl/>
                <w:lang w:eastAsia="en-US"/>
              </w:rPr>
              <w:t>1</w:t>
            </w:r>
          </w:p>
        </w:tc>
      </w:tr>
      <w:tr w:rsidR="00D15C4F" w:rsidRPr="00EE612D" w:rsidTr="003F3222">
        <w:trPr>
          <w:trHeight w:val="284"/>
        </w:trPr>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Default="00630DE8" w:rsidP="00551332">
            <w:pPr>
              <w:tabs>
                <w:tab w:val="left" w:pos="5305"/>
              </w:tabs>
              <w:rPr>
                <w:rFonts w:ascii="Simplified Arabic" w:hAnsi="Simplified Arabic" w:cs="Simplified Arabic"/>
                <w:rtl/>
              </w:rPr>
            </w:pPr>
            <w:r>
              <w:rPr>
                <w:rFonts w:ascii="Simplified Arabic" w:hAnsi="Simplified Arabic" w:cs="Simplified Arabic" w:hint="cs"/>
                <w:rtl/>
              </w:rPr>
              <w:t>3</w:t>
            </w:r>
            <w:r w:rsidR="00D15C4F" w:rsidRPr="004B2BC7">
              <w:rPr>
                <w:rFonts w:ascii="Simplified Arabic" w:hAnsi="Simplified Arabic" w:cs="Simplified Arabic" w:hint="cs"/>
                <w:rtl/>
              </w:rPr>
              <w:t>.3</w:t>
            </w:r>
            <w:r w:rsidR="00D15C4F" w:rsidRPr="004B2BC7">
              <w:rPr>
                <w:rFonts w:ascii="Simplified Arabic" w:hAnsi="Simplified Arabic" w:cs="Simplified Arabic"/>
              </w:rPr>
              <w:t xml:space="preserve"> </w:t>
            </w:r>
            <w:r w:rsidR="00D15C4F" w:rsidRPr="004B2BC7">
              <w:rPr>
                <w:rFonts w:ascii="Simplified Arabic" w:hAnsi="Simplified Arabic" w:cs="Simplified Arabic" w:hint="cs"/>
                <w:rtl/>
              </w:rPr>
              <w:t xml:space="preserve">واقع </w:t>
            </w:r>
            <w:r>
              <w:rPr>
                <w:rFonts w:ascii="Simplified Arabic" w:hAnsi="Simplified Arabic" w:cs="Simplified Arabic" w:hint="cs"/>
                <w:rtl/>
              </w:rPr>
              <w:t xml:space="preserve">توفر بيانات </w:t>
            </w:r>
            <w:r w:rsidR="00D15C4F" w:rsidRPr="004B2BC7">
              <w:rPr>
                <w:rFonts w:ascii="Simplified Arabic" w:hAnsi="Simplified Arabic" w:cs="Simplified Arabic" w:hint="cs"/>
                <w:rtl/>
              </w:rPr>
              <w:t>مؤشرات التنمية المستدامة في فلسطين</w:t>
            </w:r>
          </w:p>
        </w:tc>
        <w:tc>
          <w:tcPr>
            <w:tcW w:w="1090" w:type="dxa"/>
            <w:vAlign w:val="center"/>
          </w:tcPr>
          <w:p w:rsidR="00D15C4F"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8E3528">
              <w:rPr>
                <w:rFonts w:asciiTheme="majorBidi" w:hAnsiTheme="majorBidi" w:cstheme="majorBidi" w:hint="cs"/>
                <w:rtl/>
                <w:lang w:eastAsia="en-US"/>
              </w:rPr>
              <w:t>2</w:t>
            </w:r>
          </w:p>
        </w:tc>
      </w:tr>
      <w:tr w:rsidR="00D15C4F" w:rsidRPr="00EE612D" w:rsidTr="003F3222">
        <w:trPr>
          <w:trHeight w:val="284"/>
        </w:trPr>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4B2BC7" w:rsidRDefault="00630DE8" w:rsidP="00630DE8">
            <w:pPr>
              <w:tabs>
                <w:tab w:val="left" w:pos="5305"/>
              </w:tabs>
              <w:rPr>
                <w:rFonts w:ascii="Simplified Arabic" w:hAnsi="Simplified Arabic" w:cs="Simplified Arabic"/>
                <w:rtl/>
              </w:rPr>
            </w:pPr>
            <w:r>
              <w:rPr>
                <w:rFonts w:ascii="Simplified Arabic" w:hAnsi="Simplified Arabic" w:cs="Simplified Arabic" w:hint="cs"/>
                <w:rtl/>
              </w:rPr>
              <w:t>4</w:t>
            </w:r>
            <w:r w:rsidR="00D15C4F">
              <w:rPr>
                <w:rFonts w:ascii="Simplified Arabic" w:hAnsi="Simplified Arabic" w:cs="Simplified Arabic" w:hint="cs"/>
                <w:rtl/>
              </w:rPr>
              <w:t xml:space="preserve">.3 واقع </w:t>
            </w:r>
            <w:r>
              <w:rPr>
                <w:rFonts w:ascii="Simplified Arabic" w:hAnsi="Simplified Arabic" w:cs="Simplified Arabic" w:hint="cs"/>
                <w:rtl/>
              </w:rPr>
              <w:t xml:space="preserve">توفر بيانات </w:t>
            </w:r>
            <w:r w:rsidR="00D15C4F">
              <w:rPr>
                <w:rFonts w:ascii="Simplified Arabic" w:hAnsi="Simplified Arabic" w:cs="Simplified Arabic" w:hint="cs"/>
                <w:rtl/>
              </w:rPr>
              <w:t>مؤشرات الطفل في أهداف التنمية المستدامة في فلسطين</w:t>
            </w:r>
          </w:p>
        </w:tc>
        <w:tc>
          <w:tcPr>
            <w:tcW w:w="1090" w:type="dxa"/>
            <w:vAlign w:val="center"/>
          </w:tcPr>
          <w:p w:rsidR="00D15C4F" w:rsidRPr="00EE612D" w:rsidRDefault="00D15C4F" w:rsidP="008E3528">
            <w:pPr>
              <w:tabs>
                <w:tab w:val="left" w:pos="5305"/>
              </w:tabs>
              <w:jc w:val="center"/>
              <w:rPr>
                <w:rFonts w:asciiTheme="majorBidi" w:hAnsiTheme="majorBidi" w:cstheme="majorBidi"/>
                <w:lang w:eastAsia="en-US"/>
              </w:rPr>
            </w:pPr>
            <w:r>
              <w:rPr>
                <w:rFonts w:asciiTheme="majorBidi" w:hAnsiTheme="majorBidi" w:cstheme="majorBidi" w:hint="cs"/>
                <w:rtl/>
                <w:lang w:eastAsia="en-US"/>
              </w:rPr>
              <w:t>2</w:t>
            </w:r>
            <w:r w:rsidR="008E3528">
              <w:rPr>
                <w:rFonts w:asciiTheme="majorBidi" w:hAnsiTheme="majorBidi" w:cstheme="majorBidi" w:hint="cs"/>
                <w:rtl/>
                <w:lang w:eastAsia="en-US"/>
              </w:rPr>
              <w:t>3</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b/>
                <w:bCs/>
                <w:sz w:val="8"/>
                <w:szCs w:val="8"/>
                <w:rtl/>
                <w:lang w:eastAsia="en-US"/>
              </w:rPr>
            </w:pPr>
          </w:p>
        </w:tc>
        <w:tc>
          <w:tcPr>
            <w:tcW w:w="6603" w:type="dxa"/>
          </w:tcPr>
          <w:p w:rsidR="00D15C4F" w:rsidRPr="003F3222" w:rsidRDefault="00D15C4F" w:rsidP="00551332">
            <w:pPr>
              <w:tabs>
                <w:tab w:val="left" w:pos="5305"/>
              </w:tabs>
              <w:rPr>
                <w:rFonts w:ascii="Simplified Arabic" w:hAnsi="Simplified Arabic" w:cs="Simplified Arabic"/>
                <w:sz w:val="10"/>
                <w:szCs w:val="10"/>
                <w:rtl/>
                <w:lang w:eastAsia="en-US"/>
              </w:rPr>
            </w:pPr>
          </w:p>
        </w:tc>
        <w:tc>
          <w:tcPr>
            <w:tcW w:w="1090" w:type="dxa"/>
            <w:vAlign w:val="center"/>
          </w:tcPr>
          <w:p w:rsidR="00D15C4F" w:rsidRPr="00EE612D" w:rsidRDefault="00D15C4F" w:rsidP="00551332">
            <w:pPr>
              <w:tabs>
                <w:tab w:val="left" w:pos="5305"/>
              </w:tabs>
              <w:jc w:val="center"/>
              <w:rPr>
                <w:rFonts w:asciiTheme="majorBidi" w:hAnsiTheme="majorBidi" w:cstheme="majorBidi"/>
                <w:sz w:val="8"/>
                <w:szCs w:val="8"/>
                <w:rtl/>
                <w:lang w:eastAsia="en-US"/>
              </w:rPr>
            </w:pP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b/>
                <w:bCs/>
                <w:sz w:val="28"/>
                <w:szCs w:val="28"/>
                <w:rtl/>
                <w:lang w:eastAsia="en-US"/>
              </w:rPr>
            </w:pPr>
            <w:r w:rsidRPr="00EE612D">
              <w:rPr>
                <w:rFonts w:ascii="Arial" w:hAnsi="Arial" w:cs="Simplified Arabic"/>
                <w:rtl/>
                <w:lang w:eastAsia="en-US"/>
              </w:rPr>
              <w:t xml:space="preserve">الفصل </w:t>
            </w:r>
            <w:r w:rsidRPr="00EE612D">
              <w:rPr>
                <w:rFonts w:ascii="Arial" w:hAnsi="Arial" w:cs="Simplified Arabic" w:hint="cs"/>
                <w:rtl/>
                <w:lang w:eastAsia="en-US"/>
              </w:rPr>
              <w:t>الرابع</w:t>
            </w:r>
            <w:r w:rsidRPr="00EE612D">
              <w:rPr>
                <w:rFonts w:ascii="Arial" w:hAnsi="Arial" w:cs="Simplified Arabic"/>
                <w:rtl/>
                <w:lang w:eastAsia="en-US"/>
              </w:rPr>
              <w:t>:</w:t>
            </w:r>
          </w:p>
        </w:tc>
        <w:tc>
          <w:tcPr>
            <w:tcW w:w="6603" w:type="dxa"/>
          </w:tcPr>
          <w:p w:rsidR="00D15C4F" w:rsidRPr="00DD6AC8" w:rsidRDefault="00D15C4F" w:rsidP="00551332">
            <w:pPr>
              <w:tabs>
                <w:tab w:val="left" w:pos="5305"/>
              </w:tabs>
              <w:rPr>
                <w:rFonts w:ascii="Simplified Arabic" w:hAnsi="Simplified Arabic" w:cs="Simplified Arabic"/>
                <w:b/>
                <w:bCs/>
                <w:rtl/>
              </w:rPr>
            </w:pPr>
            <w:r w:rsidRPr="00DD6AC8">
              <w:rPr>
                <w:rFonts w:ascii="Simplified Arabic" w:hAnsi="Simplified Arabic" w:cs="Simplified Arabic" w:hint="cs"/>
                <w:b/>
                <w:bCs/>
                <w:rtl/>
              </w:rPr>
              <w:t>تحليل واقع الطفل في فلسطين من خلال مؤشرات التنمية المستدامة 2030</w:t>
            </w:r>
          </w:p>
        </w:tc>
        <w:tc>
          <w:tcPr>
            <w:tcW w:w="1090" w:type="dxa"/>
            <w:vAlign w:val="center"/>
          </w:tcPr>
          <w:p w:rsidR="00D15C4F" w:rsidRPr="00EE612D" w:rsidRDefault="00D15C4F" w:rsidP="008E3528">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2</w:t>
            </w:r>
            <w:r w:rsidR="008E3528">
              <w:rPr>
                <w:rFonts w:asciiTheme="majorBidi" w:hAnsiTheme="majorBidi" w:cstheme="majorBidi" w:hint="cs"/>
                <w:b/>
                <w:bCs/>
                <w:rtl/>
                <w:lang w:eastAsia="en-US"/>
              </w:rPr>
              <w:t>5</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(1): </w:t>
            </w:r>
            <w:r w:rsidRPr="00A23F5C">
              <w:rPr>
                <w:rFonts w:ascii="Simplified Arabic" w:hAnsi="Simplified Arabic" w:cs="Simplified Arabic"/>
                <w:b/>
                <w:color w:val="000000" w:themeColor="text1"/>
                <w:rtl/>
              </w:rPr>
              <w:t>القضاء على الف</w:t>
            </w:r>
            <w:r w:rsidRPr="00A23F5C">
              <w:rPr>
                <w:rFonts w:ascii="Simplified Arabic" w:hAnsi="Simplified Arabic" w:cs="Simplified Arabic" w:hint="cs"/>
                <w:b/>
                <w:color w:val="000000" w:themeColor="text1"/>
                <w:rtl/>
              </w:rPr>
              <w:t>ق</w:t>
            </w:r>
            <w:r w:rsidRPr="00A23F5C">
              <w:rPr>
                <w:rFonts w:ascii="Simplified Arabic" w:hAnsi="Simplified Arabic" w:cs="Simplified Arabic"/>
                <w:b/>
                <w:color w:val="000000" w:themeColor="text1"/>
                <w:rtl/>
              </w:rPr>
              <w:t>ر بكافة أشكاله في كل مكان</w:t>
            </w:r>
          </w:p>
        </w:tc>
        <w:tc>
          <w:tcPr>
            <w:tcW w:w="1090" w:type="dxa"/>
            <w:vAlign w:val="center"/>
          </w:tcPr>
          <w:p w:rsidR="00D15C4F" w:rsidRPr="00EE612D"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8E3528">
              <w:rPr>
                <w:rFonts w:asciiTheme="majorBidi" w:hAnsiTheme="majorBidi" w:cstheme="majorBidi" w:hint="cs"/>
                <w:rtl/>
                <w:lang w:eastAsia="en-US"/>
              </w:rPr>
              <w:t>5</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(2): </w:t>
            </w:r>
            <w:r w:rsidRPr="00A23F5C">
              <w:rPr>
                <w:rFonts w:ascii="Simplified Arabic" w:hAnsi="Simplified Arabic" w:cs="Simplified Arabic"/>
                <w:b/>
                <w:color w:val="000000" w:themeColor="text1"/>
                <w:shd w:val="clear" w:color="auto" w:fill="FFFFFF"/>
                <w:rtl/>
              </w:rPr>
              <w:t>القضاء على الجوع وتوفير الأمن الغذائي والتغذية المحسّنة وتعزيز الزراعة المستدامة</w:t>
            </w:r>
          </w:p>
        </w:tc>
        <w:tc>
          <w:tcPr>
            <w:tcW w:w="1090" w:type="dxa"/>
            <w:vAlign w:val="center"/>
          </w:tcPr>
          <w:p w:rsidR="00D15C4F" w:rsidRPr="00EE612D"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8E3528">
              <w:rPr>
                <w:rFonts w:asciiTheme="majorBidi" w:hAnsiTheme="majorBidi" w:cstheme="majorBidi" w:hint="cs"/>
                <w:rtl/>
                <w:lang w:eastAsia="en-US"/>
              </w:rPr>
              <w:t>0</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(3): </w:t>
            </w:r>
            <w:r w:rsidRPr="00A23F5C">
              <w:rPr>
                <w:rFonts w:ascii="Simplified Arabic" w:hAnsi="Simplified Arabic" w:cs="Simplified Arabic"/>
                <w:b/>
                <w:color w:val="000000" w:themeColor="text1"/>
                <w:shd w:val="clear" w:color="auto" w:fill="FFFFFF"/>
                <w:rtl/>
              </w:rPr>
              <w:t>ضمان تمتّع الجميع بأنماط عيش صحية وبالرفاهية في جميع الأعمار</w:t>
            </w:r>
          </w:p>
        </w:tc>
        <w:tc>
          <w:tcPr>
            <w:tcW w:w="1090" w:type="dxa"/>
            <w:vAlign w:val="center"/>
          </w:tcPr>
          <w:p w:rsidR="00D15C4F" w:rsidRPr="00EE612D"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w:t>
            </w:r>
            <w:r w:rsidR="008E3528">
              <w:rPr>
                <w:rFonts w:asciiTheme="majorBidi" w:hAnsiTheme="majorBidi" w:cstheme="majorBidi" w:hint="cs"/>
                <w:rtl/>
                <w:lang w:eastAsia="en-US"/>
              </w:rPr>
              <w:t>3</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(4): </w:t>
            </w:r>
            <w:r w:rsidRPr="00A23F5C">
              <w:rPr>
                <w:rFonts w:ascii="Simplified Arabic" w:hAnsi="Simplified Arabic" w:cs="Simplified Arabic"/>
                <w:b/>
                <w:color w:val="000000" w:themeColor="text1"/>
                <w:rtl/>
              </w:rPr>
              <w:t>ضمان التعليم الجيد المنصف والشامل للجميع وتعزيز فرص التعلّم مدى الحياة للجميع</w:t>
            </w:r>
          </w:p>
        </w:tc>
        <w:tc>
          <w:tcPr>
            <w:tcW w:w="1090" w:type="dxa"/>
            <w:vAlign w:val="center"/>
          </w:tcPr>
          <w:p w:rsidR="00D15C4F" w:rsidRDefault="00D15C4F" w:rsidP="008E352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8E3528">
              <w:rPr>
                <w:rFonts w:asciiTheme="majorBidi" w:hAnsiTheme="majorBidi" w:cstheme="majorBidi" w:hint="cs"/>
                <w:rtl/>
                <w:lang w:eastAsia="en-US"/>
              </w:rPr>
              <w:t>0</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(5): </w:t>
            </w:r>
            <w:r w:rsidRPr="00A23F5C">
              <w:rPr>
                <w:rFonts w:ascii="Simplified Arabic" w:hAnsi="Simplified Arabic" w:cs="Simplified Arabic"/>
                <w:b/>
                <w:color w:val="000000" w:themeColor="text1"/>
                <w:rtl/>
              </w:rPr>
              <w:t>تحقيق المساواة بين الجنسين وتمكين كل النساء والفتيات</w:t>
            </w:r>
          </w:p>
        </w:tc>
        <w:tc>
          <w:tcPr>
            <w:tcW w:w="1090" w:type="dxa"/>
            <w:vAlign w:val="center"/>
          </w:tcPr>
          <w:p w:rsidR="00D15C4F"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CD02BC">
              <w:rPr>
                <w:rFonts w:asciiTheme="majorBidi" w:hAnsiTheme="majorBidi" w:cstheme="majorBidi" w:hint="cs"/>
                <w:rtl/>
                <w:lang w:eastAsia="en-US"/>
              </w:rPr>
              <w:t>3</w:t>
            </w:r>
          </w:p>
        </w:tc>
      </w:tr>
      <w:tr w:rsidR="00D15C4F" w:rsidRPr="00EE612D" w:rsidTr="003F3222">
        <w:tc>
          <w:tcPr>
            <w:tcW w:w="1380" w:type="dxa"/>
          </w:tcPr>
          <w:p w:rsidR="00D15C4F" w:rsidRPr="00A23F5C" w:rsidRDefault="00D15C4F" w:rsidP="00551332">
            <w:pPr>
              <w:tabs>
                <w:tab w:val="left" w:pos="5305"/>
              </w:tabs>
              <w:jc w:val="center"/>
              <w:rPr>
                <w:rFonts w:ascii="Simplified Arabic" w:hAnsi="Simplified Arabic"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color w:val="000000" w:themeColor="text1"/>
                <w:rtl/>
              </w:rPr>
              <w:t>الهدف (6):</w:t>
            </w:r>
            <w:r w:rsidRPr="00A23F5C">
              <w:rPr>
                <w:rFonts w:ascii="Simplified Arabic" w:hAnsi="Simplified Arabic" w:cs="Simplified Arabic"/>
                <w:rtl/>
              </w:rPr>
              <w:t xml:space="preserve"> كفالة توافر المياه وخدمات الصرف الصحي للجميع وإدارتها إدارة مستدامة</w:t>
            </w:r>
          </w:p>
        </w:tc>
        <w:tc>
          <w:tcPr>
            <w:tcW w:w="1090" w:type="dxa"/>
            <w:vAlign w:val="center"/>
          </w:tcPr>
          <w:p w:rsidR="00D15C4F" w:rsidRPr="00EE612D"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CD02BC">
              <w:rPr>
                <w:rFonts w:asciiTheme="majorBidi" w:hAnsiTheme="majorBidi" w:cstheme="majorBidi" w:hint="cs"/>
                <w:rtl/>
                <w:lang w:eastAsia="en-US"/>
              </w:rPr>
              <w:t>6</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الهدف (7):</w:t>
            </w:r>
            <w:r w:rsidRPr="00A23F5C">
              <w:rPr>
                <w:rFonts w:ascii="Simplified Arabic" w:hAnsi="Simplified Arabic" w:cs="Simplified Arabic"/>
                <w:b/>
                <w:color w:val="000000" w:themeColor="text1"/>
                <w:shd w:val="clear" w:color="auto" w:fill="FFFFFF"/>
                <w:rtl/>
              </w:rPr>
              <w:t xml:space="preserve"> ضمان حصول الجميع بتكلفة ميسورة على خدمات الطاقة الحديثة الموثوقة والمستدامة</w:t>
            </w:r>
          </w:p>
        </w:tc>
        <w:tc>
          <w:tcPr>
            <w:tcW w:w="1090" w:type="dxa"/>
            <w:vAlign w:val="center"/>
          </w:tcPr>
          <w:p w:rsidR="00D15C4F" w:rsidRPr="00EE612D"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CD02BC">
              <w:rPr>
                <w:rFonts w:asciiTheme="majorBidi" w:hAnsiTheme="majorBidi" w:cstheme="majorBidi" w:hint="cs"/>
                <w:rtl/>
                <w:lang w:eastAsia="en-US"/>
              </w:rPr>
              <w:t>8</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(8): </w:t>
            </w:r>
            <w:r w:rsidRPr="00A23F5C">
              <w:rPr>
                <w:rFonts w:ascii="Simplified Arabic" w:hAnsi="Simplified Arabic" w:cs="Simplified Arabic"/>
                <w:b/>
                <w:color w:val="000000" w:themeColor="text1"/>
                <w:rtl/>
              </w:rPr>
              <w:t>تعزيز النمو الاقتصادي المطرد والشامل للجميع والمستدام، والعمالة الكاملة والمنتجة، وتوفير العمل اللائق للجميع</w:t>
            </w:r>
          </w:p>
        </w:tc>
        <w:tc>
          <w:tcPr>
            <w:tcW w:w="1090" w:type="dxa"/>
            <w:vAlign w:val="center"/>
          </w:tcPr>
          <w:p w:rsidR="00D15C4F" w:rsidRDefault="008E3528"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CD02BC">
              <w:rPr>
                <w:rFonts w:asciiTheme="majorBidi" w:hAnsiTheme="majorBidi" w:cstheme="majorBidi" w:hint="cs"/>
                <w:rtl/>
                <w:lang w:eastAsia="en-US"/>
              </w:rPr>
              <w:t>9</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الهدف (10):</w:t>
            </w:r>
            <w:r w:rsidRPr="00A23F5C">
              <w:rPr>
                <w:rFonts w:ascii="Simplified Arabic" w:hAnsi="Simplified Arabic" w:cs="Simplified Arabic"/>
                <w:b/>
                <w:color w:val="000000" w:themeColor="text1"/>
                <w:rtl/>
                <w:lang w:bidi="ar-JO"/>
              </w:rPr>
              <w:t xml:space="preserve"> الحد من انعدام المساواة داخل البلدان وفيما بينها</w:t>
            </w:r>
          </w:p>
        </w:tc>
        <w:tc>
          <w:tcPr>
            <w:tcW w:w="1090" w:type="dxa"/>
            <w:vAlign w:val="center"/>
          </w:tcPr>
          <w:p w:rsidR="00D15C4F"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6</w:t>
            </w:r>
            <w:r w:rsidR="00CD02BC">
              <w:rPr>
                <w:rFonts w:asciiTheme="majorBidi" w:hAnsiTheme="majorBidi" w:cstheme="majorBidi" w:hint="cs"/>
                <w:rtl/>
                <w:lang w:eastAsia="en-US"/>
              </w:rPr>
              <w:t>2</w:t>
            </w:r>
          </w:p>
        </w:tc>
      </w:tr>
      <w:tr w:rsidR="00D15C4F" w:rsidRPr="00EE612D" w:rsidTr="003F3222">
        <w:tc>
          <w:tcPr>
            <w:tcW w:w="1380" w:type="dxa"/>
          </w:tcPr>
          <w:p w:rsidR="00D15C4F" w:rsidRPr="00A23F5C" w:rsidRDefault="00D15C4F" w:rsidP="00551332">
            <w:pPr>
              <w:tabs>
                <w:tab w:val="left" w:pos="5305"/>
              </w:tabs>
              <w:jc w:val="center"/>
              <w:rPr>
                <w:rFonts w:ascii="Arial" w:hAnsi="Arial" w:cs="Simplified Arabic"/>
                <w:color w:val="000000" w:themeColor="text1"/>
                <w:rtl/>
                <w:lang w:eastAsia="en-US"/>
              </w:rPr>
            </w:pPr>
          </w:p>
        </w:tc>
        <w:tc>
          <w:tcPr>
            <w:tcW w:w="6603" w:type="dxa"/>
          </w:tcPr>
          <w:p w:rsidR="00D15C4F" w:rsidRPr="00A23F5C" w:rsidRDefault="00D15C4F" w:rsidP="00CE216A">
            <w:pPr>
              <w:ind w:left="1068" w:hanging="1068"/>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الهدف (1</w:t>
            </w:r>
            <w:r>
              <w:rPr>
                <w:rFonts w:ascii="Simplified Arabic" w:hAnsi="Simplified Arabic" w:cs="Simplified Arabic" w:hint="cs"/>
                <w:color w:val="000000" w:themeColor="text1"/>
                <w:rtl/>
              </w:rPr>
              <w:t>1</w:t>
            </w:r>
            <w:r w:rsidRPr="00A23F5C">
              <w:rPr>
                <w:rFonts w:ascii="Simplified Arabic" w:hAnsi="Simplified Arabic" w:cs="Simplified Arabic" w:hint="cs"/>
                <w:color w:val="000000" w:themeColor="text1"/>
                <w:rtl/>
              </w:rPr>
              <w:t>):</w:t>
            </w:r>
            <w:r w:rsidRPr="00A23F5C">
              <w:rPr>
                <w:rFonts w:ascii="Simplified Arabic" w:hAnsi="Simplified Arabic" w:cs="Simplified Arabic"/>
                <w:b/>
                <w:color w:val="000000" w:themeColor="text1"/>
                <w:shd w:val="clear" w:color="auto" w:fill="FFFFFF"/>
                <w:rtl/>
              </w:rPr>
              <w:t xml:space="preserve"> </w:t>
            </w:r>
            <w:r w:rsidRPr="00F77079">
              <w:rPr>
                <w:rFonts w:ascii="Simplified Arabic" w:hAnsi="Simplified Arabic" w:cs="Simplified Arabic"/>
                <w:b/>
                <w:color w:val="000000" w:themeColor="text1"/>
                <w:rtl/>
                <w:lang w:bidi="ar-JO"/>
              </w:rPr>
              <w:t>جعل المدن والمستوطنات البشرية شاملة للجميع وآمنة وقادرة على الصمود ومستدامة</w:t>
            </w:r>
          </w:p>
        </w:tc>
        <w:tc>
          <w:tcPr>
            <w:tcW w:w="1090" w:type="dxa"/>
            <w:vAlign w:val="center"/>
          </w:tcPr>
          <w:p w:rsidR="00D15C4F"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6</w:t>
            </w:r>
            <w:r w:rsidR="00CD02BC">
              <w:rPr>
                <w:rFonts w:asciiTheme="majorBidi" w:hAnsiTheme="majorBidi" w:cstheme="majorBidi" w:hint="cs"/>
                <w:rtl/>
                <w:lang w:eastAsia="en-US"/>
              </w:rPr>
              <w:t>3</w:t>
            </w:r>
          </w:p>
        </w:tc>
      </w:tr>
      <w:tr w:rsidR="00D15C4F" w:rsidRPr="00EE612D" w:rsidTr="003F3222">
        <w:tc>
          <w:tcPr>
            <w:tcW w:w="1380" w:type="dxa"/>
          </w:tcPr>
          <w:p w:rsidR="00D15C4F" w:rsidRPr="00A23F5C" w:rsidRDefault="00D15C4F" w:rsidP="00551332">
            <w:pPr>
              <w:tabs>
                <w:tab w:val="left" w:pos="5305"/>
              </w:tabs>
              <w:jc w:val="center"/>
              <w:rPr>
                <w:rFonts w:ascii="Arial" w:hAnsi="Arial" w:cs="Simplified Arabic"/>
                <w:color w:val="000000" w:themeColor="text1"/>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الهدف (13):</w:t>
            </w:r>
            <w:r w:rsidRPr="00A23F5C">
              <w:rPr>
                <w:rFonts w:ascii="Simplified Arabic" w:hAnsi="Simplified Arabic" w:cs="Simplified Arabic"/>
                <w:b/>
                <w:color w:val="000000" w:themeColor="text1"/>
                <w:shd w:val="clear" w:color="auto" w:fill="FFFFFF"/>
                <w:rtl/>
              </w:rPr>
              <w:t xml:space="preserve"> اتخاذ إجراءات عاجلة للتصدي لتغير المناخ وآثاره</w:t>
            </w:r>
          </w:p>
        </w:tc>
        <w:tc>
          <w:tcPr>
            <w:tcW w:w="1090" w:type="dxa"/>
            <w:vAlign w:val="center"/>
          </w:tcPr>
          <w:p w:rsidR="00D15C4F" w:rsidRPr="00EE612D"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6</w:t>
            </w:r>
            <w:r w:rsidR="00CD02BC">
              <w:rPr>
                <w:rFonts w:asciiTheme="majorBidi" w:hAnsiTheme="majorBidi" w:cstheme="majorBidi" w:hint="cs"/>
                <w:rtl/>
                <w:lang w:eastAsia="en-US"/>
              </w:rPr>
              <w:t>4</w:t>
            </w:r>
          </w:p>
        </w:tc>
      </w:tr>
      <w:tr w:rsidR="00D15C4F" w:rsidRPr="00EE612D" w:rsidTr="003F3222">
        <w:tc>
          <w:tcPr>
            <w:tcW w:w="1380" w:type="dxa"/>
          </w:tcPr>
          <w:p w:rsidR="00D15C4F" w:rsidRPr="00A23F5C" w:rsidRDefault="00D15C4F" w:rsidP="00551332">
            <w:pPr>
              <w:tabs>
                <w:tab w:val="left" w:pos="5305"/>
              </w:tabs>
              <w:jc w:val="center"/>
              <w:rPr>
                <w:rFonts w:ascii="Arial" w:hAnsi="Arial" w:cs="Simplified Arabic"/>
                <w:color w:val="000000" w:themeColor="text1"/>
                <w:rtl/>
                <w:lang w:eastAsia="en-US"/>
              </w:rPr>
            </w:pPr>
          </w:p>
        </w:tc>
        <w:tc>
          <w:tcPr>
            <w:tcW w:w="6603" w:type="dxa"/>
          </w:tcPr>
          <w:p w:rsidR="00D15C4F" w:rsidRPr="00A23F5C" w:rsidRDefault="00D15C4F" w:rsidP="00CE216A">
            <w:pPr>
              <w:ind w:left="1068" w:hanging="1068"/>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(16): </w:t>
            </w:r>
            <w:r w:rsidRPr="00A23F5C">
              <w:rPr>
                <w:rFonts w:ascii="Simplified Arabic" w:hAnsi="Simplified Arabic" w:cs="Simplified Arabic"/>
                <w:b/>
                <w:color w:val="000000" w:themeColor="text1"/>
                <w:shd w:val="clear" w:color="auto" w:fill="FFFFFF"/>
                <w:rtl/>
              </w:rPr>
              <w:t>التشجيع على إقامة مجتمعات مسالمة لا يهمش فيها أحد من أجل تحقيق التنمية المستدامة، وإتاحة إمكانية وصول الجميع إلى العدالة، وبناء مؤسسات فعالة وخاضع</w:t>
            </w:r>
            <w:r w:rsidRPr="00A23F5C">
              <w:rPr>
                <w:rFonts w:ascii="Simplified Arabic" w:hAnsi="Simplified Arabic" w:cs="Simplified Arabic" w:hint="cs"/>
                <w:b/>
                <w:color w:val="000000" w:themeColor="text1"/>
                <w:shd w:val="clear" w:color="auto" w:fill="FFFFFF"/>
                <w:rtl/>
              </w:rPr>
              <w:t>ة</w:t>
            </w:r>
            <w:r w:rsidRPr="00A23F5C">
              <w:rPr>
                <w:rFonts w:ascii="Simplified Arabic" w:hAnsi="Simplified Arabic" w:cs="Simplified Arabic"/>
                <w:b/>
                <w:color w:val="000000" w:themeColor="text1"/>
                <w:shd w:val="clear" w:color="auto" w:fill="FFFFFF"/>
                <w:rtl/>
              </w:rPr>
              <w:t xml:space="preserve"> للمساءلة وشاملة للجميع على جميع المستويات</w:t>
            </w:r>
          </w:p>
        </w:tc>
        <w:tc>
          <w:tcPr>
            <w:tcW w:w="1090" w:type="dxa"/>
            <w:vAlign w:val="center"/>
          </w:tcPr>
          <w:p w:rsidR="00D15C4F" w:rsidRPr="00EE612D"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6</w:t>
            </w:r>
            <w:r w:rsidR="00CD02BC">
              <w:rPr>
                <w:rFonts w:asciiTheme="majorBidi" w:hAnsiTheme="majorBidi" w:cstheme="majorBidi" w:hint="cs"/>
                <w:rtl/>
                <w:lang w:eastAsia="en-US"/>
              </w:rPr>
              <w:t>6</w:t>
            </w:r>
          </w:p>
        </w:tc>
      </w:tr>
      <w:tr w:rsidR="00D15C4F" w:rsidRPr="00EE612D" w:rsidTr="003F3222">
        <w:tc>
          <w:tcPr>
            <w:tcW w:w="1380" w:type="dxa"/>
          </w:tcPr>
          <w:p w:rsidR="00D15C4F" w:rsidRPr="00A23F5C" w:rsidRDefault="00D15C4F" w:rsidP="00551332">
            <w:pPr>
              <w:tabs>
                <w:tab w:val="left" w:pos="5305"/>
              </w:tabs>
              <w:jc w:val="center"/>
              <w:rPr>
                <w:rFonts w:ascii="Arial" w:hAnsi="Arial" w:cs="Simplified Arabic"/>
                <w:color w:val="000000" w:themeColor="text1"/>
                <w:rtl/>
                <w:lang w:eastAsia="en-US"/>
              </w:rPr>
            </w:pPr>
          </w:p>
        </w:tc>
        <w:tc>
          <w:tcPr>
            <w:tcW w:w="6603" w:type="dxa"/>
          </w:tcPr>
          <w:p w:rsidR="00D15C4F" w:rsidRPr="00A23F5C" w:rsidRDefault="00D15C4F" w:rsidP="003F3222">
            <w:pPr>
              <w:ind w:left="912" w:hanging="912"/>
              <w:jc w:val="both"/>
              <w:rPr>
                <w:rFonts w:ascii="Simplified Arabic" w:hAnsi="Simplified Arabic" w:cs="Simplified Arabic"/>
                <w:color w:val="000000" w:themeColor="text1"/>
                <w:rtl/>
              </w:rPr>
            </w:pPr>
            <w:r w:rsidRPr="00A23F5C">
              <w:rPr>
                <w:rFonts w:ascii="Simplified Arabic" w:hAnsi="Simplified Arabic" w:cs="Simplified Arabic" w:hint="cs"/>
                <w:color w:val="000000" w:themeColor="text1"/>
                <w:rtl/>
              </w:rPr>
              <w:t xml:space="preserve">الهدف (17): </w:t>
            </w:r>
            <w:r w:rsidRPr="00A23F5C">
              <w:rPr>
                <w:rFonts w:ascii="Simplified Arabic" w:hAnsi="Simplified Arabic" w:cs="Simplified Arabic"/>
                <w:b/>
                <w:color w:val="000000" w:themeColor="text1"/>
                <w:kern w:val="36"/>
                <w:rtl/>
              </w:rPr>
              <w:t>تعزيز وسائل التنفيذ وتنشيط الشراكة العالمية من أجل التنمية المستدامة</w:t>
            </w:r>
          </w:p>
        </w:tc>
        <w:tc>
          <w:tcPr>
            <w:tcW w:w="1090" w:type="dxa"/>
            <w:vAlign w:val="center"/>
          </w:tcPr>
          <w:p w:rsidR="00D15C4F" w:rsidRPr="00EE612D" w:rsidRDefault="00D15C4F" w:rsidP="00CD02BC">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6</w:t>
            </w:r>
            <w:r w:rsidR="00CD02BC">
              <w:rPr>
                <w:rFonts w:asciiTheme="majorBidi" w:hAnsiTheme="majorBidi" w:cstheme="majorBidi" w:hint="cs"/>
                <w:rtl/>
                <w:lang w:eastAsia="en-US"/>
              </w:rPr>
              <w:t>9</w:t>
            </w: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sz w:val="8"/>
                <w:szCs w:val="8"/>
                <w:rtl/>
                <w:lang w:eastAsia="en-US"/>
              </w:rPr>
            </w:pPr>
          </w:p>
        </w:tc>
        <w:tc>
          <w:tcPr>
            <w:tcW w:w="6603" w:type="dxa"/>
          </w:tcPr>
          <w:p w:rsidR="00D15C4F" w:rsidRPr="00EE612D" w:rsidRDefault="00D15C4F" w:rsidP="00551332">
            <w:pPr>
              <w:tabs>
                <w:tab w:val="left" w:pos="5305"/>
              </w:tabs>
              <w:rPr>
                <w:rFonts w:ascii="Simplified Arabic" w:hAnsi="Simplified Arabic" w:cs="Simplified Arabic"/>
                <w:sz w:val="8"/>
                <w:szCs w:val="8"/>
                <w:rtl/>
                <w:lang w:eastAsia="en-US"/>
              </w:rPr>
            </w:pPr>
          </w:p>
        </w:tc>
        <w:tc>
          <w:tcPr>
            <w:tcW w:w="1090" w:type="dxa"/>
            <w:vAlign w:val="center"/>
          </w:tcPr>
          <w:p w:rsidR="00D15C4F" w:rsidRPr="00EE612D" w:rsidRDefault="00D15C4F" w:rsidP="00551332">
            <w:pPr>
              <w:tabs>
                <w:tab w:val="left" w:pos="5305"/>
              </w:tabs>
              <w:jc w:val="center"/>
              <w:rPr>
                <w:rFonts w:asciiTheme="majorBidi" w:hAnsiTheme="majorBidi" w:cstheme="majorBidi"/>
                <w:sz w:val="8"/>
                <w:szCs w:val="8"/>
                <w:rtl/>
                <w:lang w:eastAsia="en-US"/>
              </w:rPr>
            </w:pPr>
          </w:p>
        </w:tc>
      </w:tr>
      <w:tr w:rsidR="00D15C4F" w:rsidRPr="00EE612D" w:rsidTr="003F3222">
        <w:trPr>
          <w:trHeight w:val="503"/>
        </w:trPr>
        <w:tc>
          <w:tcPr>
            <w:tcW w:w="1380" w:type="dxa"/>
          </w:tcPr>
          <w:p w:rsidR="00D15C4F" w:rsidRPr="00EE612D" w:rsidRDefault="00D15C4F" w:rsidP="00551332">
            <w:pPr>
              <w:tabs>
                <w:tab w:val="left" w:pos="5305"/>
              </w:tabs>
              <w:jc w:val="center"/>
              <w:rPr>
                <w:rFonts w:ascii="Arial" w:hAnsi="Arial" w:cs="Simplified Arabic"/>
                <w:rtl/>
                <w:lang w:eastAsia="en-US"/>
              </w:rPr>
            </w:pPr>
          </w:p>
        </w:tc>
        <w:tc>
          <w:tcPr>
            <w:tcW w:w="6603" w:type="dxa"/>
          </w:tcPr>
          <w:p w:rsidR="00D15C4F" w:rsidRPr="00EE612D" w:rsidRDefault="00D15C4F" w:rsidP="00551332">
            <w:pPr>
              <w:tabs>
                <w:tab w:val="left" w:pos="5305"/>
              </w:tabs>
              <w:rPr>
                <w:rFonts w:ascii="Simplified Arabic" w:hAnsi="Simplified Arabic" w:cs="Simplified Arabic"/>
                <w:rtl/>
                <w:lang w:eastAsia="en-US"/>
              </w:rPr>
            </w:pPr>
          </w:p>
        </w:tc>
        <w:tc>
          <w:tcPr>
            <w:tcW w:w="1090" w:type="dxa"/>
            <w:vAlign w:val="center"/>
          </w:tcPr>
          <w:p w:rsidR="00D15C4F" w:rsidRPr="00EE612D" w:rsidRDefault="00D15C4F" w:rsidP="00551332">
            <w:pPr>
              <w:tabs>
                <w:tab w:val="left" w:pos="5305"/>
              </w:tabs>
              <w:jc w:val="center"/>
              <w:rPr>
                <w:rFonts w:asciiTheme="majorBidi" w:hAnsiTheme="majorBidi" w:cstheme="majorBidi"/>
                <w:b/>
                <w:bCs/>
                <w:rtl/>
                <w:lang w:eastAsia="en-US"/>
              </w:rPr>
            </w:pPr>
          </w:p>
        </w:tc>
      </w:tr>
      <w:tr w:rsidR="00D15C4F" w:rsidRPr="00EE612D" w:rsidTr="003F3222">
        <w:tc>
          <w:tcPr>
            <w:tcW w:w="1380" w:type="dxa"/>
          </w:tcPr>
          <w:p w:rsidR="00D15C4F" w:rsidRPr="00EE612D" w:rsidRDefault="00D15C4F" w:rsidP="00551332">
            <w:pPr>
              <w:tabs>
                <w:tab w:val="left" w:pos="5305"/>
              </w:tabs>
              <w:jc w:val="center"/>
              <w:rPr>
                <w:rFonts w:ascii="Arial" w:hAnsi="Arial" w:cs="Simplified Arabic"/>
                <w:sz w:val="8"/>
                <w:szCs w:val="8"/>
                <w:rtl/>
                <w:lang w:eastAsia="en-US"/>
              </w:rPr>
            </w:pPr>
          </w:p>
        </w:tc>
        <w:tc>
          <w:tcPr>
            <w:tcW w:w="6603" w:type="dxa"/>
          </w:tcPr>
          <w:p w:rsidR="00D15C4F" w:rsidRPr="00EE612D" w:rsidRDefault="00D15C4F" w:rsidP="00551332">
            <w:pPr>
              <w:ind w:hanging="1"/>
              <w:jc w:val="lowKashida"/>
              <w:rPr>
                <w:rFonts w:ascii="Arial" w:hAnsi="Arial" w:cs="Simplified Arabic"/>
                <w:sz w:val="8"/>
                <w:szCs w:val="8"/>
                <w:rtl/>
                <w:lang w:eastAsia="en-US"/>
              </w:rPr>
            </w:pPr>
          </w:p>
        </w:tc>
        <w:tc>
          <w:tcPr>
            <w:tcW w:w="1090" w:type="dxa"/>
            <w:vAlign w:val="center"/>
          </w:tcPr>
          <w:p w:rsidR="00D15C4F" w:rsidRPr="00EE612D" w:rsidRDefault="00D15C4F" w:rsidP="00551332">
            <w:pPr>
              <w:tabs>
                <w:tab w:val="left" w:pos="5305"/>
              </w:tabs>
              <w:jc w:val="center"/>
              <w:rPr>
                <w:rFonts w:ascii="Arial" w:hAnsi="Arial" w:cs="Simplified Arabic"/>
                <w:sz w:val="8"/>
                <w:szCs w:val="8"/>
                <w:lang w:eastAsia="en-US"/>
              </w:rPr>
            </w:pPr>
          </w:p>
        </w:tc>
      </w:tr>
    </w:tbl>
    <w:p w:rsidR="00D15C4F" w:rsidRPr="00EE612D" w:rsidRDefault="00D15C4F" w:rsidP="00D15C4F">
      <w:pPr>
        <w:jc w:val="lowKashida"/>
        <w:rPr>
          <w:rFonts w:ascii="Arial" w:hAnsi="Arial" w:cs="Simplified Arabic"/>
          <w:b/>
          <w:bCs/>
          <w:sz w:val="8"/>
          <w:szCs w:val="8"/>
          <w:rtl/>
          <w:lang w:eastAsia="en-US"/>
        </w:rPr>
      </w:pP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p>
    <w:p w:rsidR="00D15C4F" w:rsidRPr="00EE612D" w:rsidRDefault="00D15C4F" w:rsidP="00D15C4F">
      <w:pPr>
        <w:tabs>
          <w:tab w:val="left" w:pos="1333"/>
        </w:tabs>
        <w:jc w:val="lowKashida"/>
        <w:rPr>
          <w:rFonts w:ascii="Arial" w:hAnsi="Arial" w:cs="Simplified Arabic"/>
          <w:b/>
          <w:bCs/>
          <w:rtl/>
          <w:lang w:eastAsia="en-US"/>
        </w:rPr>
      </w:pP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r w:rsidRPr="00EE612D">
        <w:rPr>
          <w:rFonts w:ascii="Arial" w:hAnsi="Arial" w:cs="Simplified Arabic"/>
          <w:b/>
          <w:bCs/>
          <w:rtl/>
          <w:lang w:eastAsia="en-US"/>
        </w:rPr>
        <w:tab/>
      </w:r>
    </w:p>
    <w:p w:rsidR="00D15C4F" w:rsidRPr="00EE612D" w:rsidRDefault="00D15C4F" w:rsidP="00D15C4F">
      <w:pPr>
        <w:jc w:val="center"/>
        <w:rPr>
          <w:rFonts w:ascii="Arial" w:hAnsi="Arial" w:cs="Simplified Arabic"/>
          <w:b/>
          <w:bCs/>
          <w:sz w:val="28"/>
          <w:szCs w:val="28"/>
          <w:rtl/>
          <w:lang w:eastAsia="en-US"/>
        </w:rPr>
      </w:pPr>
      <w:bookmarkStart w:id="1" w:name="_Toc93808818"/>
      <w:bookmarkStart w:id="2" w:name="_Toc93809583"/>
      <w:bookmarkStart w:id="3" w:name="_Toc94327353"/>
      <w:r w:rsidRPr="00EE612D">
        <w:rPr>
          <w:rFonts w:ascii="Arial" w:hAnsi="Arial" w:cs="Simplified Arabic"/>
          <w:b/>
          <w:bCs/>
          <w:sz w:val="28"/>
          <w:szCs w:val="28"/>
          <w:rtl/>
          <w:lang w:eastAsia="en-US"/>
        </w:rPr>
        <w:tab/>
      </w:r>
    </w:p>
    <w:p w:rsidR="00D15C4F" w:rsidRPr="00EE612D" w:rsidRDefault="00D15C4F" w:rsidP="00D15C4F">
      <w:pPr>
        <w:bidi w:val="0"/>
        <w:rPr>
          <w:rFonts w:ascii="Arial" w:hAnsi="Arial" w:cs="Simplified Arabic"/>
          <w:b/>
          <w:bCs/>
          <w:sz w:val="28"/>
          <w:szCs w:val="28"/>
          <w:rtl/>
          <w:lang w:eastAsia="en-US"/>
        </w:rPr>
      </w:pPr>
      <w:r w:rsidRPr="00EE612D">
        <w:rPr>
          <w:rFonts w:ascii="Arial" w:hAnsi="Arial" w:cs="Simplified Arabic"/>
          <w:b/>
          <w:bCs/>
          <w:sz w:val="28"/>
          <w:szCs w:val="28"/>
          <w:rtl/>
          <w:lang w:eastAsia="en-US"/>
        </w:rPr>
        <w:br w:type="page"/>
      </w:r>
    </w:p>
    <w:bookmarkEnd w:id="1"/>
    <w:bookmarkEnd w:id="2"/>
    <w:bookmarkEnd w:id="3"/>
    <w:p w:rsidR="00D15C4F" w:rsidRPr="00EE612D" w:rsidRDefault="00D15C4F" w:rsidP="00D15C4F">
      <w:pPr>
        <w:jc w:val="center"/>
        <w:rPr>
          <w:rFonts w:ascii="Arial" w:hAnsi="Arial" w:cs="Simplified Arabic"/>
          <w:b/>
          <w:bCs/>
          <w:sz w:val="28"/>
          <w:szCs w:val="28"/>
          <w:rtl/>
        </w:rPr>
      </w:pPr>
      <w:r w:rsidRPr="00EE612D">
        <w:rPr>
          <w:rFonts w:ascii="Arial" w:hAnsi="Arial" w:cs="Simplified Arabic" w:hint="cs"/>
          <w:b/>
          <w:bCs/>
          <w:sz w:val="28"/>
          <w:szCs w:val="28"/>
          <w:rtl/>
        </w:rPr>
        <w:lastRenderedPageBreak/>
        <w:t>تقديم</w:t>
      </w:r>
    </w:p>
    <w:p w:rsidR="00D15C4F" w:rsidRPr="00EE612D" w:rsidRDefault="00D15C4F" w:rsidP="00D15C4F">
      <w:pPr>
        <w:pStyle w:val="BodyText"/>
        <w:jc w:val="center"/>
        <w:rPr>
          <w:rFonts w:ascii="Arial" w:hAnsi="Arial"/>
          <w:sz w:val="24"/>
          <w:szCs w:val="24"/>
          <w:rtl/>
        </w:rPr>
      </w:pPr>
    </w:p>
    <w:p w:rsidR="00D15C4F" w:rsidRPr="00A00254" w:rsidRDefault="00D15C4F" w:rsidP="00D15C4F">
      <w:pPr>
        <w:pStyle w:val="NormalWeb"/>
        <w:shd w:val="clear" w:color="auto" w:fill="FFFFFF"/>
        <w:bidi/>
        <w:spacing w:before="0" w:beforeAutospacing="0" w:after="0" w:afterAutospacing="0"/>
        <w:jc w:val="both"/>
        <w:rPr>
          <w:rFonts w:cs="Simplified Arabic"/>
          <w:rtl/>
          <w:lang w:eastAsia="ar-SA"/>
        </w:rPr>
      </w:pPr>
      <w:r w:rsidRPr="00A00254">
        <w:rPr>
          <w:rFonts w:cs="Simplified Arabic" w:hint="cs"/>
          <w:rtl/>
          <w:lang w:eastAsia="ar-SA"/>
        </w:rPr>
        <w:t>ا</w:t>
      </w:r>
      <w:r w:rsidRPr="00A00254">
        <w:rPr>
          <w:rFonts w:cs="Simplified Arabic"/>
          <w:rtl/>
          <w:lang w:eastAsia="ar-SA"/>
        </w:rPr>
        <w:t>عتمدت جميع الدول الأعضاء في الأمم المتحدة في عام 2015 أهداف التنمية المستدامة للقضاء على الفقر، والحدّ من عدم المساواة، وبناء مجتمعات أكثر سلماَ وازدهاراً بحلول عام 2030</w:t>
      </w:r>
      <w:r>
        <w:rPr>
          <w:rFonts w:cs="Simplified Arabic" w:hint="cs"/>
          <w:rtl/>
          <w:lang w:eastAsia="ar-SA"/>
        </w:rPr>
        <w:t>،</w:t>
      </w:r>
      <w:r w:rsidRPr="00A00254">
        <w:rPr>
          <w:rFonts w:cs="Simplified Arabic"/>
          <w:rtl/>
          <w:lang w:eastAsia="ar-SA"/>
        </w:rPr>
        <w:t xml:space="preserve"> </w:t>
      </w:r>
      <w:r>
        <w:rPr>
          <w:rFonts w:cs="Simplified Arabic" w:hint="cs"/>
          <w:rtl/>
          <w:lang w:eastAsia="ar-SA"/>
        </w:rPr>
        <w:t>حيث</w:t>
      </w:r>
      <w:r w:rsidRPr="00A00254">
        <w:rPr>
          <w:rFonts w:cs="Simplified Arabic"/>
          <w:rtl/>
          <w:lang w:eastAsia="ar-SA"/>
        </w:rPr>
        <w:t xml:space="preserve"> أن تحقيق أهداف التنمية المستدامة غير ممكن من دون </w:t>
      </w:r>
      <w:r>
        <w:rPr>
          <w:rFonts w:cs="Simplified Arabic" w:hint="cs"/>
          <w:rtl/>
          <w:lang w:eastAsia="ar-SA"/>
        </w:rPr>
        <w:t xml:space="preserve">تحقيق حقوق الأطفال </w:t>
      </w:r>
      <w:r w:rsidR="00AD4F21">
        <w:rPr>
          <w:rFonts w:cs="Simplified Arabic" w:hint="cs"/>
          <w:rtl/>
          <w:lang w:eastAsia="ar-SA"/>
        </w:rPr>
        <w:t xml:space="preserve">الذين </w:t>
      </w:r>
      <w:r w:rsidR="00AD4F21" w:rsidRPr="00A00254">
        <w:rPr>
          <w:rFonts w:cs="Simplified Arabic" w:hint="cs"/>
          <w:rtl/>
          <w:lang w:eastAsia="ar-SA"/>
        </w:rPr>
        <w:t>هم</w:t>
      </w:r>
      <w:r w:rsidRPr="00A00254">
        <w:rPr>
          <w:rFonts w:cs="Simplified Arabic"/>
          <w:rtl/>
          <w:lang w:eastAsia="ar-SA"/>
        </w:rPr>
        <w:t xml:space="preserve"> قادة المستقبل، </w:t>
      </w:r>
      <w:r w:rsidR="00AD4F21" w:rsidRPr="00A00254">
        <w:rPr>
          <w:rFonts w:cs="Simplified Arabic" w:hint="cs"/>
          <w:rtl/>
          <w:lang w:eastAsia="ar-SA"/>
        </w:rPr>
        <w:t>و</w:t>
      </w:r>
      <w:r w:rsidR="00AD4F21">
        <w:rPr>
          <w:rFonts w:cs="Simplified Arabic" w:hint="cs"/>
          <w:rtl/>
          <w:lang w:eastAsia="ar-SA"/>
        </w:rPr>
        <w:t>تعتمد قدرتهم</w:t>
      </w:r>
      <w:r w:rsidRPr="00A00254">
        <w:rPr>
          <w:rFonts w:cs="Simplified Arabic"/>
          <w:rtl/>
          <w:lang w:eastAsia="ar-SA"/>
        </w:rPr>
        <w:t xml:space="preserve"> على صون مستقبلنا غداً على ما نفعله لتأمين حقوقهم اليوم</w:t>
      </w:r>
      <w:r w:rsidRPr="00A00254">
        <w:rPr>
          <w:rFonts w:cs="Simplified Arabic"/>
          <w:lang w:eastAsia="ar-SA"/>
        </w:rPr>
        <w:t>.</w:t>
      </w:r>
    </w:p>
    <w:p w:rsidR="00D15C4F" w:rsidRPr="008A1B4F" w:rsidRDefault="00D15C4F" w:rsidP="00D15C4F">
      <w:pPr>
        <w:jc w:val="lowKashida"/>
        <w:rPr>
          <w:rFonts w:cs="Simplified Arabic"/>
          <w:color w:val="FF0000"/>
        </w:rPr>
      </w:pPr>
    </w:p>
    <w:p w:rsidR="00D15C4F" w:rsidRPr="00F36750" w:rsidRDefault="00D15C4F" w:rsidP="00D15C4F">
      <w:pPr>
        <w:pStyle w:val="NormalWeb"/>
        <w:shd w:val="clear" w:color="auto" w:fill="FFFFFF"/>
        <w:bidi/>
        <w:spacing w:before="0" w:beforeAutospacing="0" w:after="0" w:afterAutospacing="0"/>
        <w:jc w:val="both"/>
        <w:rPr>
          <w:rFonts w:cs="Simplified Arabic"/>
          <w:rtl/>
          <w:lang w:eastAsia="ar-SA"/>
        </w:rPr>
      </w:pPr>
      <w:r>
        <w:rPr>
          <w:rFonts w:cs="Simplified Arabic" w:hint="cs"/>
          <w:rtl/>
          <w:lang w:eastAsia="ar-SA"/>
        </w:rPr>
        <w:t xml:space="preserve">تطمح </w:t>
      </w:r>
      <w:r w:rsidRPr="00FA39F4">
        <w:rPr>
          <w:rFonts w:cs="Simplified Arabic"/>
          <w:rtl/>
          <w:lang w:eastAsia="ar-SA"/>
        </w:rPr>
        <w:t>أجندة التنمية المستدامة</w:t>
      </w:r>
      <w:r>
        <w:rPr>
          <w:rFonts w:cs="Simplified Arabic" w:hint="cs"/>
          <w:rtl/>
          <w:lang w:eastAsia="ar-SA"/>
        </w:rPr>
        <w:t xml:space="preserve"> 2030 إلى إلزام الحكومات بتحقيق أهداف التنمية المستدامة عالمياً لجميع الأطفال على أساس حقوقهم، وجميع أهداف التنمية المستدامة مهمة لحقوق الطفل ورفاهه، ويدعو النهج الصحيح للأطفال إلى عدم ترك أي طفل وراء هذه الأهداف والوصول اليها وتحقيقها باعتبارها أولوية.     </w:t>
      </w:r>
    </w:p>
    <w:p w:rsidR="00D15C4F" w:rsidRDefault="00D15C4F" w:rsidP="00D15C4F">
      <w:pPr>
        <w:jc w:val="both"/>
        <w:rPr>
          <w:rFonts w:cs="Simplified Arabic"/>
          <w:color w:val="FF0000"/>
          <w:rtl/>
        </w:rPr>
      </w:pPr>
    </w:p>
    <w:p w:rsidR="00D15C4F" w:rsidRPr="00224F6B" w:rsidRDefault="00D15C4F" w:rsidP="00D15C4F">
      <w:pPr>
        <w:jc w:val="lowKashida"/>
        <w:rPr>
          <w:rFonts w:cs="Simplified Arabic"/>
          <w:rtl/>
        </w:rPr>
      </w:pPr>
      <w:r w:rsidRPr="00224F6B">
        <w:rPr>
          <w:rFonts w:cs="Simplified Arabic"/>
          <w:rtl/>
        </w:rPr>
        <w:t>يت</w:t>
      </w:r>
      <w:r w:rsidRPr="00224F6B">
        <w:rPr>
          <w:rFonts w:cs="Simplified Arabic" w:hint="cs"/>
          <w:rtl/>
        </w:rPr>
        <w:t>ضمن هذا التقرير أربعة</w:t>
      </w:r>
      <w:r w:rsidRPr="00224F6B">
        <w:rPr>
          <w:rFonts w:cs="Simplified Arabic"/>
          <w:rtl/>
        </w:rPr>
        <w:t xml:space="preserve"> فصول، الفصل </w:t>
      </w:r>
      <w:r w:rsidRPr="00224F6B">
        <w:rPr>
          <w:rFonts w:cs="Simplified Arabic" w:hint="cs"/>
          <w:rtl/>
        </w:rPr>
        <w:t>الأول يتطرق إلى</w:t>
      </w:r>
      <w:r w:rsidRPr="00224F6B">
        <w:rPr>
          <w:rFonts w:cs="Simplified Arabic"/>
          <w:rtl/>
        </w:rPr>
        <w:t xml:space="preserve"> المصطلحات </w:t>
      </w:r>
      <w:r w:rsidRPr="00224F6B">
        <w:rPr>
          <w:rFonts w:cs="Simplified Arabic" w:hint="cs"/>
          <w:rtl/>
        </w:rPr>
        <w:t>والمفاهيم</w:t>
      </w:r>
      <w:r w:rsidRPr="00224F6B">
        <w:rPr>
          <w:rFonts w:cs="Simplified Arabic"/>
          <w:rtl/>
        </w:rPr>
        <w:t xml:space="preserve"> التي تم استخدامها في هذا </w:t>
      </w:r>
      <w:r w:rsidRPr="00224F6B">
        <w:rPr>
          <w:rFonts w:cs="Simplified Arabic" w:hint="cs"/>
          <w:rtl/>
        </w:rPr>
        <w:t>التقرير، والفصل الثاني يتضمن اجندة التنمية المستدامة 2030 حيث يعرض خلفية عامة حول التنمية المستدامة والهدف من التقرير والمنهجية المستخدمة في إعداد التقرير</w:t>
      </w:r>
      <w:r w:rsidRPr="00224F6B">
        <w:rPr>
          <w:rFonts w:cs="Simplified Arabic"/>
          <w:rtl/>
        </w:rPr>
        <w:t xml:space="preserve">، </w:t>
      </w:r>
      <w:r w:rsidRPr="00224F6B">
        <w:rPr>
          <w:rFonts w:cs="Simplified Arabic" w:hint="cs"/>
          <w:rtl/>
        </w:rPr>
        <w:t>و</w:t>
      </w:r>
      <w:r w:rsidRPr="00224F6B">
        <w:rPr>
          <w:rFonts w:cs="Simplified Arabic"/>
          <w:rtl/>
        </w:rPr>
        <w:t xml:space="preserve">يحتوي الفصل </w:t>
      </w:r>
      <w:r w:rsidRPr="00224F6B">
        <w:rPr>
          <w:rFonts w:cs="Simplified Arabic" w:hint="cs"/>
          <w:rtl/>
        </w:rPr>
        <w:t>الثالث على موضوع واقع الطفل في أهداف التنمية المستدامة 2030</w:t>
      </w:r>
      <w:r w:rsidRPr="00224F6B">
        <w:rPr>
          <w:rFonts w:cs="Simplified Arabic"/>
          <w:rtl/>
        </w:rPr>
        <w:t xml:space="preserve">، </w:t>
      </w:r>
      <w:r w:rsidRPr="00224F6B">
        <w:rPr>
          <w:rFonts w:cs="Simplified Arabic" w:hint="cs"/>
          <w:rtl/>
        </w:rPr>
        <w:t>ب</w:t>
      </w:r>
      <w:r w:rsidRPr="00224F6B">
        <w:rPr>
          <w:rFonts w:cs="Simplified Arabic"/>
          <w:rtl/>
        </w:rPr>
        <w:t xml:space="preserve">حيث يتناول </w:t>
      </w:r>
      <w:r w:rsidRPr="00224F6B">
        <w:rPr>
          <w:rFonts w:cs="Simplified Arabic" w:hint="cs"/>
          <w:rtl/>
        </w:rPr>
        <w:t>حقوق الطفل ومؤشرات التنمية المستدامة، ويغطي الفصل الرابع والأخير تحليلاً لواقع مؤشرات الطفل في فلسطين من خلال مؤشرات التنمية المستدامة 2030 التي يتوفر حولها بيانات في قاعدة بيانات الجهاز المركزي للإحصاء الفلسطيني.</w:t>
      </w:r>
    </w:p>
    <w:p w:rsidR="00D15C4F" w:rsidRPr="00042877" w:rsidRDefault="00D15C4F" w:rsidP="00D15C4F">
      <w:pPr>
        <w:pStyle w:val="FootnoteText"/>
        <w:bidi/>
        <w:jc w:val="lowKashida"/>
        <w:rPr>
          <w:rFonts w:cs="Simplified Arabic"/>
          <w:sz w:val="24"/>
          <w:szCs w:val="24"/>
          <w:rtl/>
          <w:lang w:eastAsia="ar-SA"/>
        </w:rPr>
      </w:pPr>
    </w:p>
    <w:p w:rsidR="00D15C4F" w:rsidRPr="00042877" w:rsidRDefault="00D15C4F" w:rsidP="00D15C4F">
      <w:pPr>
        <w:jc w:val="lowKashida"/>
        <w:rPr>
          <w:rFonts w:cs="Simplified Arabic"/>
          <w:rtl/>
        </w:rPr>
      </w:pPr>
      <w:r w:rsidRPr="00042877">
        <w:rPr>
          <w:rFonts w:cs="Simplified Arabic" w:hint="cs"/>
          <w:rtl/>
        </w:rPr>
        <w:t>نأمل أن يشكل هذا التقرير أداة فعالة لصانعي القرار ولراسمي السياسات، والباحثين، والأكاديميي</w:t>
      </w:r>
      <w:r w:rsidRPr="00042877">
        <w:rPr>
          <w:rFonts w:cs="Simplified Arabic" w:hint="eastAsia"/>
          <w:rtl/>
        </w:rPr>
        <w:t>ن</w:t>
      </w:r>
      <w:r w:rsidRPr="00042877">
        <w:rPr>
          <w:rFonts w:cs="Simplified Arabic" w:hint="cs"/>
          <w:rtl/>
        </w:rPr>
        <w:t xml:space="preserve"> وكافة المهتمين، آملين ان يكون هذا التقرير خطوة إضافية نحو ردم الفجوات القائمة على أساس النوع الاجتماعي واستدامة التنمية.  </w:t>
      </w:r>
    </w:p>
    <w:p w:rsidR="00D15C4F" w:rsidRDefault="00D15C4F" w:rsidP="00D15C4F">
      <w:pPr>
        <w:ind w:left="282"/>
        <w:jc w:val="lowKashida"/>
        <w:rPr>
          <w:rFonts w:ascii="Arial" w:hAnsi="Arial" w:cs="Simplified Arabic"/>
          <w:rtl/>
          <w:lang w:eastAsia="en-US"/>
        </w:rPr>
      </w:pPr>
    </w:p>
    <w:p w:rsidR="003F3222" w:rsidRPr="00EE612D" w:rsidRDefault="003F3222" w:rsidP="00D15C4F">
      <w:pPr>
        <w:ind w:left="282"/>
        <w:jc w:val="lowKashida"/>
        <w:rPr>
          <w:rFonts w:ascii="Arial" w:hAnsi="Arial" w:cs="Simplified Arabic"/>
          <w:rtl/>
          <w:lang w:eastAsia="en-US"/>
        </w:rPr>
      </w:pPr>
    </w:p>
    <w:p w:rsidR="00D15C4F" w:rsidRPr="00EE612D" w:rsidRDefault="00D15C4F" w:rsidP="00D15C4F">
      <w:pPr>
        <w:pStyle w:val="BodyText"/>
        <w:jc w:val="center"/>
        <w:rPr>
          <w:rFonts w:ascii="Arial" w:hAnsi="Arial"/>
          <w:sz w:val="24"/>
          <w:szCs w:val="24"/>
          <w:rtl/>
        </w:rPr>
      </w:pPr>
      <w:r w:rsidRPr="00EE612D">
        <w:rPr>
          <w:rFonts w:ascii="Arial" w:hAnsi="Arial"/>
          <w:sz w:val="24"/>
          <w:szCs w:val="24"/>
          <w:rtl/>
        </w:rPr>
        <w:t>والله ولي التوفيق،،،</w:t>
      </w:r>
    </w:p>
    <w:p w:rsidR="00D15C4F" w:rsidRDefault="00D15C4F" w:rsidP="00D15C4F">
      <w:pPr>
        <w:pStyle w:val="BodyText"/>
        <w:jc w:val="both"/>
        <w:rPr>
          <w:rFonts w:ascii="Arial" w:hAnsi="Arial"/>
          <w:rtl/>
        </w:rPr>
      </w:pPr>
    </w:p>
    <w:p w:rsidR="003F3222" w:rsidRDefault="003F3222" w:rsidP="00D15C4F">
      <w:pPr>
        <w:pStyle w:val="BodyText"/>
        <w:jc w:val="both"/>
        <w:rPr>
          <w:rFonts w:ascii="Arial" w:hAnsi="Arial"/>
          <w:rtl/>
        </w:rPr>
      </w:pPr>
    </w:p>
    <w:p w:rsidR="003F3222" w:rsidRPr="00EE612D" w:rsidRDefault="003F3222" w:rsidP="00D15C4F">
      <w:pPr>
        <w:pStyle w:val="BodyText"/>
        <w:jc w:val="both"/>
        <w:rPr>
          <w:rFonts w:ascii="Arial" w:hAnsi="Arial"/>
        </w:rPr>
      </w:pPr>
    </w:p>
    <w:tbl>
      <w:tblPr>
        <w:tblW w:w="9159" w:type="dxa"/>
        <w:jc w:val="center"/>
        <w:tblLayout w:type="fixed"/>
        <w:tblLook w:val="0000" w:firstRow="0" w:lastRow="0" w:firstColumn="0" w:lastColumn="0" w:noHBand="0" w:noVBand="0"/>
      </w:tblPr>
      <w:tblGrid>
        <w:gridCol w:w="2563"/>
        <w:gridCol w:w="6596"/>
      </w:tblGrid>
      <w:tr w:rsidR="00D15C4F" w:rsidRPr="00EE612D" w:rsidTr="00551332">
        <w:trPr>
          <w:jc w:val="center"/>
        </w:trPr>
        <w:tc>
          <w:tcPr>
            <w:tcW w:w="2563" w:type="dxa"/>
          </w:tcPr>
          <w:p w:rsidR="00D15C4F" w:rsidRPr="00EE612D" w:rsidRDefault="00D15C4F" w:rsidP="00551332">
            <w:pPr>
              <w:pStyle w:val="Heading9"/>
              <w:rPr>
                <w:rFonts w:ascii="Arial" w:hAnsi="Arial"/>
                <w:sz w:val="24"/>
                <w:szCs w:val="24"/>
              </w:rPr>
            </w:pPr>
            <w:r>
              <w:rPr>
                <w:rFonts w:ascii="Arial" w:hAnsi="Arial" w:hint="cs"/>
                <w:sz w:val="24"/>
                <w:szCs w:val="24"/>
                <w:rtl/>
              </w:rPr>
              <w:t xml:space="preserve">د. </w:t>
            </w:r>
            <w:r w:rsidRPr="00EE612D">
              <w:rPr>
                <w:rFonts w:ascii="Arial" w:hAnsi="Arial"/>
                <w:sz w:val="24"/>
                <w:szCs w:val="24"/>
                <w:rtl/>
              </w:rPr>
              <w:t>علا عوض</w:t>
            </w:r>
          </w:p>
        </w:tc>
        <w:tc>
          <w:tcPr>
            <w:tcW w:w="6596" w:type="dxa"/>
          </w:tcPr>
          <w:p w:rsidR="00D15C4F" w:rsidRPr="008A1B4F" w:rsidRDefault="0011114E" w:rsidP="00C14080">
            <w:pPr>
              <w:jc w:val="lowKashida"/>
              <w:rPr>
                <w:rFonts w:cs="Simplified Arabic"/>
                <w:b/>
                <w:bCs/>
                <w:color w:val="FF0000"/>
                <w:lang w:eastAsia="en-US"/>
              </w:rPr>
            </w:pPr>
            <w:r>
              <w:rPr>
                <w:rFonts w:cs="Simplified Arabic" w:hint="cs"/>
                <w:b/>
                <w:bCs/>
                <w:rtl/>
                <w:lang w:eastAsia="en-US"/>
              </w:rPr>
              <w:t>شباط</w:t>
            </w:r>
            <w:r w:rsidR="00D15C4F" w:rsidRPr="00042877">
              <w:rPr>
                <w:rFonts w:cs="Simplified Arabic"/>
                <w:b/>
                <w:bCs/>
                <w:rtl/>
                <w:lang w:eastAsia="en-US"/>
              </w:rPr>
              <w:t xml:space="preserve">، </w:t>
            </w:r>
            <w:r w:rsidR="00D15C4F" w:rsidRPr="00042877">
              <w:rPr>
                <w:rFonts w:cs="Simplified Arabic" w:hint="cs"/>
                <w:b/>
                <w:bCs/>
                <w:rtl/>
                <w:lang w:eastAsia="en-US"/>
              </w:rPr>
              <w:t>202</w:t>
            </w:r>
            <w:r w:rsidR="00C14080">
              <w:rPr>
                <w:rFonts w:cs="Simplified Arabic" w:hint="cs"/>
                <w:b/>
                <w:bCs/>
                <w:rtl/>
                <w:lang w:eastAsia="en-US"/>
              </w:rPr>
              <w:t>2</w:t>
            </w:r>
          </w:p>
        </w:tc>
      </w:tr>
      <w:tr w:rsidR="00D15C4F" w:rsidRPr="00EE612D" w:rsidTr="00551332">
        <w:trPr>
          <w:trHeight w:val="312"/>
          <w:jc w:val="center"/>
        </w:trPr>
        <w:tc>
          <w:tcPr>
            <w:tcW w:w="2563" w:type="dxa"/>
          </w:tcPr>
          <w:p w:rsidR="00D15C4F" w:rsidRPr="00EE612D" w:rsidRDefault="00D15C4F" w:rsidP="00551332">
            <w:pPr>
              <w:ind w:left="210"/>
              <w:jc w:val="center"/>
              <w:rPr>
                <w:rFonts w:ascii="Arial" w:hAnsi="Arial" w:cs="Simplified Arabic"/>
                <w:b/>
                <w:bCs/>
                <w:lang w:eastAsia="en-US"/>
              </w:rPr>
            </w:pPr>
            <w:r w:rsidRPr="00EE612D">
              <w:rPr>
                <w:rFonts w:ascii="Arial" w:hAnsi="Arial" w:cs="Simplified Arabic"/>
                <w:b/>
                <w:bCs/>
                <w:rtl/>
                <w:lang w:eastAsia="en-US"/>
              </w:rPr>
              <w:t>رئيس</w:t>
            </w:r>
            <w:r>
              <w:rPr>
                <w:rFonts w:ascii="Arial" w:hAnsi="Arial" w:cs="Simplified Arabic" w:hint="cs"/>
                <w:b/>
                <w:bCs/>
                <w:rtl/>
                <w:lang w:eastAsia="en-US"/>
              </w:rPr>
              <w:t>ة</w:t>
            </w:r>
            <w:r w:rsidRPr="00EE612D">
              <w:rPr>
                <w:rFonts w:ascii="Arial" w:hAnsi="Arial" w:cs="Simplified Arabic"/>
                <w:b/>
                <w:bCs/>
                <w:rtl/>
                <w:lang w:eastAsia="en-US"/>
              </w:rPr>
              <w:t xml:space="preserve"> الجهاز</w:t>
            </w:r>
          </w:p>
        </w:tc>
        <w:tc>
          <w:tcPr>
            <w:tcW w:w="6596" w:type="dxa"/>
          </w:tcPr>
          <w:p w:rsidR="00D15C4F" w:rsidRPr="00EE612D" w:rsidRDefault="00D15C4F" w:rsidP="00551332">
            <w:pPr>
              <w:jc w:val="lowKashida"/>
              <w:rPr>
                <w:rFonts w:ascii="Arial" w:hAnsi="Arial" w:cs="Simplified Arabic"/>
                <w:b/>
                <w:bCs/>
                <w:lang w:eastAsia="en-US"/>
              </w:rPr>
            </w:pPr>
          </w:p>
        </w:tc>
      </w:tr>
    </w:tbl>
    <w:p w:rsidR="00D15C4F" w:rsidRPr="00EE612D" w:rsidRDefault="00D15C4F" w:rsidP="00D15C4F">
      <w:pPr>
        <w:pStyle w:val="Heading1"/>
        <w:rPr>
          <w:rFonts w:ascii="Simplified Arabic" w:hAnsi="Simplified Arabic" w:cs="Simplified Arabic"/>
          <w:b w:val="0"/>
          <w:bCs w:val="0"/>
          <w:sz w:val="24"/>
          <w:szCs w:val="24"/>
          <w:rtl/>
        </w:rPr>
      </w:pPr>
      <w:bookmarkStart w:id="4" w:name="_Toc454360759"/>
      <w:bookmarkStart w:id="5" w:name="_Toc93808825"/>
      <w:bookmarkStart w:id="6" w:name="_Toc93809590"/>
      <w:bookmarkStart w:id="7" w:name="_Toc94327360"/>
      <w:bookmarkStart w:id="8" w:name="_Toc108752584"/>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sectPr w:rsidR="00D15C4F" w:rsidRPr="00EE612D" w:rsidSect="007A642F">
          <w:headerReference w:type="default" r:id="rId16"/>
          <w:footerReference w:type="default" r:id="rId17"/>
          <w:pgSz w:w="11909" w:h="16834" w:code="9"/>
          <w:pgMar w:top="1418" w:right="1418" w:bottom="1418" w:left="1418" w:header="709" w:footer="709" w:gutter="0"/>
          <w:cols w:space="720"/>
          <w:titlePg/>
          <w:docGrid w:linePitch="360"/>
        </w:sectPr>
      </w:pPr>
    </w:p>
    <w:p w:rsidR="00D15C4F" w:rsidRDefault="00D15C4F" w:rsidP="00D15C4F">
      <w:pPr>
        <w:pStyle w:val="Heading1"/>
        <w:rPr>
          <w:rFonts w:ascii="Simplified Arabic" w:hAnsi="Simplified Arabic" w:cs="Simplified Arabic"/>
          <w:b w:val="0"/>
          <w:bCs w:val="0"/>
          <w:sz w:val="24"/>
          <w:szCs w:val="24"/>
          <w:rtl/>
        </w:rPr>
      </w:pPr>
      <w:r w:rsidRPr="00EE612D">
        <w:rPr>
          <w:rFonts w:ascii="Simplified Arabic" w:hAnsi="Simplified Arabic" w:cs="Simplified Arabic"/>
          <w:b w:val="0"/>
          <w:bCs w:val="0"/>
          <w:sz w:val="24"/>
          <w:szCs w:val="24"/>
          <w:rtl/>
        </w:rPr>
        <w:lastRenderedPageBreak/>
        <w:t>الفصل الأول</w:t>
      </w:r>
    </w:p>
    <w:p w:rsidR="00D15C4F" w:rsidRPr="00EE612D" w:rsidRDefault="00D15C4F" w:rsidP="00D15C4F">
      <w:pPr>
        <w:rPr>
          <w:rtl/>
        </w:rPr>
      </w:pPr>
    </w:p>
    <w:p w:rsidR="00D15C4F" w:rsidRPr="00EE612D" w:rsidRDefault="00D15C4F" w:rsidP="00D15C4F">
      <w:pPr>
        <w:tabs>
          <w:tab w:val="left" w:pos="423"/>
          <w:tab w:val="left" w:pos="565"/>
        </w:tabs>
        <w:jc w:val="center"/>
        <w:rPr>
          <w:rFonts w:ascii="Arial" w:hAnsi="Arial" w:cs="Simplified Arabic"/>
          <w:b/>
          <w:bCs/>
          <w:sz w:val="28"/>
          <w:szCs w:val="28"/>
          <w:rtl/>
          <w:lang w:eastAsia="en-US"/>
        </w:rPr>
      </w:pPr>
      <w:r>
        <w:rPr>
          <w:rFonts w:cs="Simplified Arabic" w:hint="cs"/>
          <w:b/>
          <w:bCs/>
          <w:sz w:val="28"/>
          <w:szCs w:val="28"/>
          <w:rtl/>
        </w:rPr>
        <w:t>المفاهيم والمصطلحات</w:t>
      </w:r>
    </w:p>
    <w:p w:rsidR="00D15C4F" w:rsidRDefault="00D15C4F" w:rsidP="00D15C4F">
      <w:pPr>
        <w:tabs>
          <w:tab w:val="left" w:pos="423"/>
          <w:tab w:val="left" w:pos="565"/>
        </w:tabs>
        <w:jc w:val="center"/>
        <w:rPr>
          <w:rFonts w:ascii="Arial" w:hAnsi="Arial" w:cs="Simplified Arabic"/>
          <w:b/>
          <w:bCs/>
          <w:color w:val="FF0000"/>
          <w:rtl/>
          <w:lang w:eastAsia="en-US"/>
        </w:rPr>
      </w:pPr>
    </w:p>
    <w:p w:rsidR="00D15C4F" w:rsidRPr="00AF4B34" w:rsidRDefault="00D15C4F" w:rsidP="00D15C4F">
      <w:pPr>
        <w:pStyle w:val="BodyText"/>
        <w:jc w:val="both"/>
        <w:rPr>
          <w:b/>
          <w:bCs/>
          <w:sz w:val="24"/>
          <w:szCs w:val="24"/>
          <w:rtl/>
        </w:rPr>
      </w:pPr>
      <w:r>
        <w:rPr>
          <w:rFonts w:hint="cs"/>
          <w:b/>
          <w:bCs/>
          <w:sz w:val="24"/>
          <w:szCs w:val="24"/>
          <w:rtl/>
        </w:rPr>
        <w:t>1.1 المفاهيم و</w:t>
      </w:r>
      <w:r w:rsidRPr="00AF4B34">
        <w:rPr>
          <w:rFonts w:hint="cs"/>
          <w:b/>
          <w:bCs/>
          <w:sz w:val="24"/>
          <w:szCs w:val="24"/>
          <w:rtl/>
        </w:rPr>
        <w:t xml:space="preserve">المصطلحات </w:t>
      </w:r>
    </w:p>
    <w:p w:rsidR="00D15C4F" w:rsidRPr="00AF4B34" w:rsidRDefault="00D15C4F" w:rsidP="00D15C4F">
      <w:pPr>
        <w:pStyle w:val="BlockText"/>
        <w:tabs>
          <w:tab w:val="left" w:pos="423"/>
        </w:tabs>
        <w:ind w:left="0" w:right="84"/>
        <w:rPr>
          <w:b w:val="0"/>
          <w:bCs w:val="0"/>
          <w:sz w:val="32"/>
          <w:rtl/>
          <w:lang w:val="en-GB" w:eastAsia="ar-SA"/>
        </w:rPr>
      </w:pPr>
      <w:r w:rsidRPr="00AF4B34">
        <w:rPr>
          <w:b w:val="0"/>
          <w:bCs w:val="0"/>
          <w:sz w:val="32"/>
          <w:rtl/>
          <w:lang w:val="en-GB" w:eastAsia="ar-SA"/>
        </w:rPr>
        <w:t xml:space="preserve">تعرف المصطلحات المستخدمة في هذا </w:t>
      </w:r>
      <w:r>
        <w:rPr>
          <w:rFonts w:hint="cs"/>
          <w:b w:val="0"/>
          <w:bCs w:val="0"/>
          <w:sz w:val="32"/>
          <w:rtl/>
          <w:lang w:val="en-GB" w:eastAsia="ar-SA"/>
        </w:rPr>
        <w:t>التقرير</w:t>
      </w:r>
      <w:r w:rsidRPr="00AF4B34">
        <w:rPr>
          <w:b w:val="0"/>
          <w:bCs w:val="0"/>
          <w:sz w:val="32"/>
          <w:rtl/>
          <w:lang w:val="en-GB" w:eastAsia="ar-SA"/>
        </w:rPr>
        <w:t xml:space="preserve"> وفق معجم المصطلحات </w:t>
      </w:r>
      <w:r w:rsidRPr="00AF4B34">
        <w:rPr>
          <w:rFonts w:hint="cs"/>
          <w:b w:val="0"/>
          <w:bCs w:val="0"/>
          <w:sz w:val="32"/>
          <w:rtl/>
          <w:lang w:val="en-GB" w:eastAsia="ar-SA"/>
        </w:rPr>
        <w:t>الإحصائية</w:t>
      </w:r>
      <w:r>
        <w:rPr>
          <w:b w:val="0"/>
          <w:bCs w:val="0"/>
          <w:sz w:val="32"/>
          <w:rtl/>
          <w:lang w:val="en-GB" w:eastAsia="ar-SA"/>
        </w:rPr>
        <w:t xml:space="preserve"> الصادر</w:t>
      </w:r>
      <w:r w:rsidRPr="00AF4B34">
        <w:rPr>
          <w:b w:val="0"/>
          <w:bCs w:val="0"/>
          <w:sz w:val="32"/>
          <w:rtl/>
          <w:lang w:val="en-GB" w:eastAsia="ar-SA"/>
        </w:rPr>
        <w:t xml:space="preserve"> عن الجهاز والمعتمد على </w:t>
      </w:r>
      <w:r w:rsidRPr="00AF4B34">
        <w:rPr>
          <w:rFonts w:hint="cs"/>
          <w:b w:val="0"/>
          <w:bCs w:val="0"/>
          <w:sz w:val="32"/>
          <w:rtl/>
          <w:lang w:val="en-GB" w:eastAsia="ar-SA"/>
        </w:rPr>
        <w:t>أ</w:t>
      </w:r>
      <w:r w:rsidRPr="00AF4B34">
        <w:rPr>
          <w:b w:val="0"/>
          <w:bCs w:val="0"/>
          <w:sz w:val="32"/>
          <w:rtl/>
          <w:lang w:val="en-GB" w:eastAsia="ar-SA"/>
        </w:rPr>
        <w:t xml:space="preserve">حدث التوصيات الدولية المتعلقة </w:t>
      </w:r>
      <w:r w:rsidRPr="00AF4B34">
        <w:rPr>
          <w:rFonts w:hint="cs"/>
          <w:b w:val="0"/>
          <w:bCs w:val="0"/>
          <w:sz w:val="32"/>
          <w:rtl/>
          <w:lang w:val="en-GB" w:eastAsia="ar-SA"/>
        </w:rPr>
        <w:t xml:space="preserve">بالإحصاءات </w:t>
      </w:r>
      <w:r w:rsidRPr="00AF4B34">
        <w:rPr>
          <w:b w:val="0"/>
          <w:bCs w:val="0"/>
          <w:sz w:val="32"/>
          <w:rtl/>
          <w:lang w:val="en-GB" w:eastAsia="ar-SA"/>
        </w:rPr>
        <w:t>والمنسجم</w:t>
      </w:r>
      <w:r w:rsidRPr="00AF4B34">
        <w:rPr>
          <w:rFonts w:hint="cs"/>
          <w:b w:val="0"/>
          <w:bCs w:val="0"/>
          <w:sz w:val="32"/>
          <w:rtl/>
          <w:lang w:val="en-GB" w:eastAsia="ar-SA"/>
        </w:rPr>
        <w:t>ة</w:t>
      </w:r>
      <w:r w:rsidRPr="00AF4B34">
        <w:rPr>
          <w:b w:val="0"/>
          <w:bCs w:val="0"/>
          <w:sz w:val="32"/>
          <w:rtl/>
          <w:lang w:val="en-GB" w:eastAsia="ar-SA"/>
        </w:rPr>
        <w:t xml:space="preserve"> مع النظم</w:t>
      </w:r>
      <w:r w:rsidRPr="00AF4B34">
        <w:rPr>
          <w:rFonts w:hint="cs"/>
          <w:b w:val="0"/>
          <w:bCs w:val="0"/>
          <w:sz w:val="32"/>
          <w:rtl/>
          <w:lang w:val="en-GB" w:eastAsia="ar-SA"/>
        </w:rPr>
        <w:t xml:space="preserve"> </w:t>
      </w:r>
      <w:r w:rsidRPr="00AF4B34">
        <w:rPr>
          <w:b w:val="0"/>
          <w:bCs w:val="0"/>
          <w:sz w:val="32"/>
          <w:rtl/>
          <w:lang w:val="en-GB" w:eastAsia="ar-SA"/>
        </w:rPr>
        <w:t>الدولي</w:t>
      </w:r>
      <w:r w:rsidRPr="00AF4B34">
        <w:rPr>
          <w:rFonts w:hint="cs"/>
          <w:b w:val="0"/>
          <w:bCs w:val="0"/>
          <w:sz w:val="32"/>
          <w:rtl/>
          <w:lang w:val="en-GB" w:eastAsia="ar-SA"/>
        </w:rPr>
        <w:t>ة</w:t>
      </w:r>
      <w:r>
        <w:rPr>
          <w:rFonts w:hint="cs"/>
          <w:b w:val="0"/>
          <w:bCs w:val="0"/>
          <w:sz w:val="32"/>
          <w:rtl/>
          <w:lang w:val="en-GB" w:eastAsia="ar-SA"/>
        </w:rPr>
        <w:t>.</w:t>
      </w:r>
    </w:p>
    <w:p w:rsidR="00D15C4F" w:rsidRPr="00392449" w:rsidRDefault="00D15C4F" w:rsidP="00D15C4F">
      <w:pPr>
        <w:rPr>
          <w:rFonts w:ascii="Simplified Arabic" w:hAnsi="Simplified Arabic" w:cs="Simplified Arabic"/>
          <w:b/>
          <w:bCs/>
          <w:sz w:val="16"/>
          <w:szCs w:val="16"/>
          <w:rtl/>
        </w:rPr>
      </w:pPr>
    </w:p>
    <w:p w:rsidR="00D15C4F" w:rsidRDefault="00D15C4F" w:rsidP="00D15C4F">
      <w:pPr>
        <w:jc w:val="lowKashida"/>
        <w:rPr>
          <w:rFonts w:cs="Simplified Arabic"/>
          <w:b/>
          <w:bCs/>
          <w:rtl/>
        </w:rPr>
      </w:pPr>
      <w:r>
        <w:rPr>
          <w:rFonts w:cs="Simplified Arabic" w:hint="cs"/>
          <w:b/>
          <w:bCs/>
          <w:rtl/>
        </w:rPr>
        <w:t>الطفل:</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rtl/>
        </w:rPr>
        <w:t>كل شخص يقل عمره عن ثماني عشرة سنة إلا إذا كان القانون الساري يحدد سن البلوغ بعمر أصغر.  وبدون التمييز من أي نوع بغض النظر عن الطفل أو عن أي من أبويه أو القائمين على رعاي</w:t>
      </w:r>
      <w:r>
        <w:rPr>
          <w:rFonts w:ascii="Simplified Arabic" w:hAnsi="Simplified Arabic" w:cs="Simplified Arabic" w:hint="cs"/>
          <w:rtl/>
        </w:rPr>
        <w:t>ته</w:t>
      </w:r>
      <w:r w:rsidRPr="00BB3D61">
        <w:rPr>
          <w:rFonts w:ascii="Simplified Arabic" w:hAnsi="Simplified Arabic" w:cs="Simplified Arabic"/>
          <w:rtl/>
        </w:rPr>
        <w:t xml:space="preserve"> أو عرقه أو لونه أو جنسه أو لغته أو دينه أو موقفه السياسي أو آرائه الأخرى أو أصله القومي أو العرقي أو الاجتماعي أو ممتلكاته أو حالة الإعاقة أو الميلاد أو أي مكانة أخرى.</w:t>
      </w:r>
    </w:p>
    <w:p w:rsidR="00D15C4F" w:rsidRPr="00392449" w:rsidRDefault="00D15C4F" w:rsidP="00D15C4F">
      <w:pPr>
        <w:jc w:val="lowKashida"/>
        <w:rPr>
          <w:rFonts w:ascii="Simplified Arabic" w:hAnsi="Simplified Arabic" w:cs="Simplified Arabic"/>
          <w:sz w:val="16"/>
          <w:szCs w:val="16"/>
          <w:rtl/>
        </w:rPr>
      </w:pPr>
    </w:p>
    <w:p w:rsidR="00D15C4F" w:rsidRPr="0091096C" w:rsidRDefault="00D15C4F" w:rsidP="00D15C4F">
      <w:pPr>
        <w:jc w:val="lowKashida"/>
        <w:rPr>
          <w:rFonts w:cs="Simplified Arabic"/>
          <w:b/>
          <w:bCs/>
        </w:rPr>
      </w:pPr>
      <w:r w:rsidRPr="0091096C">
        <w:rPr>
          <w:rFonts w:cs="Simplified Arabic"/>
          <w:b/>
          <w:bCs/>
          <w:rtl/>
        </w:rPr>
        <w:t>الأسرة</w:t>
      </w:r>
      <w:r>
        <w:rPr>
          <w:rFonts w:cs="Simplified Arabic"/>
          <w:b/>
          <w:bCs/>
        </w:rPr>
        <w:t>:</w:t>
      </w:r>
    </w:p>
    <w:p w:rsidR="00D15C4F" w:rsidRDefault="00D15C4F" w:rsidP="00D15C4F">
      <w:pPr>
        <w:jc w:val="lowKashida"/>
        <w:rPr>
          <w:rFonts w:ascii="Simplified Arabic" w:hAnsi="Simplified Arabic" w:cs="Simplified Arabic"/>
        </w:rPr>
      </w:pPr>
      <w:r w:rsidRPr="0091096C">
        <w:rPr>
          <w:rFonts w:ascii="Simplified Arabic" w:hAnsi="Simplified Arabic" w:cs="Simplified Arabic"/>
          <w:rtl/>
        </w:rPr>
        <w:t>فرد أو مجموعة أفراد تربطهم أو لا تربطهم صلة قرابة، ويقيمون في مسكن واحد، ويشتركون في المأكل أو في أي وجه متعلق بترتيبات المعيشة.</w:t>
      </w:r>
    </w:p>
    <w:p w:rsidR="00D15C4F" w:rsidRPr="00AC3C6E" w:rsidRDefault="00D15C4F" w:rsidP="00D15C4F">
      <w:pPr>
        <w:jc w:val="lowKashida"/>
        <w:rPr>
          <w:rFonts w:ascii="Simplified Arabic" w:hAnsi="Simplified Arabic" w:cs="Simplified Arabic"/>
          <w:sz w:val="16"/>
          <w:szCs w:val="16"/>
          <w:rtl/>
        </w:rPr>
      </w:pPr>
    </w:p>
    <w:p w:rsidR="00D15C4F" w:rsidRPr="007D3702" w:rsidRDefault="00D15C4F" w:rsidP="00D15C4F">
      <w:pPr>
        <w:jc w:val="lowKashida"/>
        <w:rPr>
          <w:rFonts w:cs="Simplified Arabic"/>
          <w:b/>
          <w:bCs/>
          <w:rtl/>
        </w:rPr>
      </w:pPr>
      <w:r w:rsidRPr="007D3702">
        <w:rPr>
          <w:rFonts w:cs="Simplified Arabic" w:hint="cs"/>
          <w:b/>
          <w:bCs/>
          <w:rtl/>
        </w:rPr>
        <w:t>رب ا</w:t>
      </w:r>
      <w:r>
        <w:rPr>
          <w:rFonts w:cs="Simplified Arabic" w:hint="cs"/>
          <w:b/>
          <w:bCs/>
          <w:rtl/>
        </w:rPr>
        <w:t>لأ</w:t>
      </w:r>
      <w:r w:rsidRPr="007D3702">
        <w:rPr>
          <w:rFonts w:cs="Simplified Arabic" w:hint="cs"/>
          <w:b/>
          <w:bCs/>
          <w:rtl/>
        </w:rPr>
        <w:t>سرة:</w:t>
      </w:r>
    </w:p>
    <w:p w:rsidR="00D15C4F" w:rsidRPr="007D3702" w:rsidRDefault="00D15C4F" w:rsidP="00D15C4F">
      <w:pPr>
        <w:jc w:val="lowKashida"/>
        <w:rPr>
          <w:rFonts w:ascii="Simplified Arabic" w:hAnsi="Simplified Arabic" w:cs="Simplified Arabic"/>
          <w:rtl/>
        </w:rPr>
      </w:pPr>
      <w:r w:rsidRPr="007D3702">
        <w:rPr>
          <w:rFonts w:ascii="Simplified Arabic" w:hAnsi="Simplified Arabic" w:cs="Simplified Arabic"/>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rsidR="00D15C4F" w:rsidRPr="00BB3D61" w:rsidRDefault="00D15C4F" w:rsidP="00D15C4F">
      <w:pPr>
        <w:jc w:val="lowKashida"/>
        <w:rPr>
          <w:rFonts w:ascii="Simplified Arabic" w:hAnsi="Simplified Arabic" w:cs="Simplified Arabic"/>
          <w:sz w:val="16"/>
          <w:szCs w:val="16"/>
          <w:rtl/>
        </w:rPr>
      </w:pPr>
    </w:p>
    <w:p w:rsidR="00D15C4F" w:rsidRDefault="00D15C4F" w:rsidP="00D15C4F">
      <w:pPr>
        <w:jc w:val="lowKashida"/>
        <w:rPr>
          <w:rFonts w:cs="Simplified Arabic"/>
          <w:b/>
          <w:bCs/>
          <w:rtl/>
        </w:rPr>
      </w:pPr>
      <w:r>
        <w:rPr>
          <w:rFonts w:cs="Simplified Arabic"/>
          <w:b/>
          <w:bCs/>
          <w:rtl/>
        </w:rPr>
        <w:t>التركيب العمري والنوعي:</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 xml:space="preserve">هو </w:t>
      </w:r>
      <w:r w:rsidRPr="00BB3D61">
        <w:rPr>
          <w:rFonts w:ascii="Simplified Arabic" w:hAnsi="Simplified Arabic" w:cs="Simplified Arabic" w:hint="eastAsia"/>
          <w:rtl/>
        </w:rPr>
        <w:t>تركيب</w:t>
      </w:r>
      <w:r>
        <w:rPr>
          <w:rFonts w:ascii="Simplified Arabic" w:hAnsi="Simplified Arabic" w:cs="Simplified Arabic" w:hint="cs"/>
          <w:rtl/>
        </w:rPr>
        <w:t xml:space="preserve"> </w:t>
      </w:r>
      <w:r w:rsidRPr="00BB3D61">
        <w:rPr>
          <w:rFonts w:ascii="Simplified Arabic" w:hAnsi="Simplified Arabic" w:cs="Simplified Arabic" w:hint="eastAsia"/>
          <w:rtl/>
        </w:rPr>
        <w:t>السكان</w:t>
      </w:r>
      <w:r w:rsidRPr="00BB3D61">
        <w:rPr>
          <w:rFonts w:ascii="Simplified Arabic" w:hAnsi="Simplified Arabic" w:cs="Simplified Arabic"/>
          <w:rtl/>
        </w:rPr>
        <w:t xml:space="preserve"> حسب عدد أو نسبة الذكور </w:t>
      </w:r>
      <w:r w:rsidRPr="00BB3D61">
        <w:rPr>
          <w:rFonts w:ascii="Simplified Arabic" w:hAnsi="Simplified Arabic" w:cs="Simplified Arabic" w:hint="cs"/>
          <w:rtl/>
        </w:rPr>
        <w:t>والإناث</w:t>
      </w:r>
      <w:r w:rsidRPr="00BB3D61">
        <w:rPr>
          <w:rFonts w:ascii="Simplified Arabic" w:hAnsi="Simplified Arabic" w:cs="Simplified Arabic"/>
          <w:rtl/>
        </w:rPr>
        <w:t xml:space="preserve"> ضمن كل فئة عمرية.  </w:t>
      </w:r>
      <w:r w:rsidRPr="00BB3D61">
        <w:rPr>
          <w:rFonts w:ascii="Simplified Arabic" w:hAnsi="Simplified Arabic" w:cs="Simplified Arabic" w:hint="eastAsia"/>
          <w:rtl/>
        </w:rPr>
        <w:t>ويعد</w:t>
      </w:r>
      <w:r w:rsidRPr="00BB3D61">
        <w:rPr>
          <w:rFonts w:ascii="Simplified Arabic" w:hAnsi="Simplified Arabic" w:cs="Simplified Arabic"/>
          <w:rtl/>
        </w:rPr>
        <w:t xml:space="preserve"> التركيب العمري والنوعي للسكان النتيجة </w:t>
      </w:r>
      <w:r w:rsidRPr="00BB3D61">
        <w:rPr>
          <w:rFonts w:ascii="Simplified Arabic" w:hAnsi="Simplified Arabic" w:cs="Simplified Arabic" w:hint="cs"/>
          <w:rtl/>
        </w:rPr>
        <w:t>التراكمية للاتجاها</w:t>
      </w:r>
      <w:r w:rsidRPr="00BB3D61">
        <w:rPr>
          <w:rFonts w:ascii="Simplified Arabic" w:hAnsi="Simplified Arabic" w:cs="Simplified Arabic" w:hint="eastAsia"/>
          <w:rtl/>
        </w:rPr>
        <w:t>ت</w:t>
      </w:r>
      <w:r w:rsidRPr="00BB3D61">
        <w:rPr>
          <w:rFonts w:ascii="Simplified Arabic" w:hAnsi="Simplified Arabic" w:cs="Simplified Arabic"/>
          <w:rtl/>
        </w:rPr>
        <w:t xml:space="preserve"> السابقة في معدلات </w:t>
      </w:r>
      <w:r w:rsidRPr="00BB3D61">
        <w:rPr>
          <w:rFonts w:ascii="Simplified Arabic" w:hAnsi="Simplified Arabic" w:cs="Simplified Arabic" w:hint="eastAsia"/>
          <w:rtl/>
        </w:rPr>
        <w:t>الخصوبة</w:t>
      </w:r>
      <w:r w:rsidRPr="00BB3D61">
        <w:rPr>
          <w:rFonts w:ascii="Simplified Arabic" w:hAnsi="Simplified Arabic" w:cs="Simplified Arabic"/>
          <w:rtl/>
        </w:rPr>
        <w:t xml:space="preserve"> والوفيات والهجرة.  </w:t>
      </w:r>
      <w:r w:rsidRPr="00BB3D61">
        <w:rPr>
          <w:rFonts w:ascii="Simplified Arabic" w:hAnsi="Simplified Arabic" w:cs="Simplified Arabic" w:hint="eastAsia"/>
          <w:rtl/>
        </w:rPr>
        <w:t>ويعتبر</w:t>
      </w:r>
      <w:r>
        <w:rPr>
          <w:rFonts w:ascii="Simplified Arabic" w:hAnsi="Simplified Arabic" w:cs="Simplified Arabic" w:hint="cs"/>
          <w:rtl/>
        </w:rPr>
        <w:t xml:space="preserve"> </w:t>
      </w:r>
      <w:r w:rsidRPr="00BB3D61">
        <w:rPr>
          <w:rFonts w:ascii="Simplified Arabic" w:hAnsi="Simplified Arabic" w:cs="Simplified Arabic" w:hint="eastAsia"/>
          <w:rtl/>
        </w:rPr>
        <w:t>توفر</w:t>
      </w:r>
      <w:r w:rsidRPr="00BB3D61">
        <w:rPr>
          <w:rFonts w:ascii="Simplified Arabic" w:hAnsi="Simplified Arabic" w:cs="Simplified Arabic"/>
          <w:rtl/>
        </w:rPr>
        <w:t xml:space="preserve"> المعلومات حول التركيب العمري والنوعي </w:t>
      </w:r>
      <w:r w:rsidRPr="00BB3D61">
        <w:rPr>
          <w:rFonts w:ascii="Simplified Arabic" w:hAnsi="Simplified Arabic" w:cs="Simplified Arabic" w:hint="cs"/>
          <w:rtl/>
        </w:rPr>
        <w:t>شرطا</w:t>
      </w:r>
      <w:r>
        <w:rPr>
          <w:rFonts w:ascii="Simplified Arabic" w:hAnsi="Simplified Arabic" w:cs="Simplified Arabic" w:hint="cs"/>
          <w:rtl/>
        </w:rPr>
        <w:t>ً</w:t>
      </w:r>
      <w:r w:rsidRPr="00BB3D61">
        <w:rPr>
          <w:rFonts w:ascii="Simplified Arabic" w:hAnsi="Simplified Arabic" w:cs="Simplified Arabic" w:hint="cs"/>
          <w:rtl/>
        </w:rPr>
        <w:t xml:space="preserve"> أساسي</w:t>
      </w:r>
      <w:r w:rsidRPr="00BB3D61">
        <w:rPr>
          <w:rFonts w:ascii="Simplified Arabic" w:hAnsi="Simplified Arabic" w:cs="Simplified Arabic" w:hint="eastAsia"/>
          <w:rtl/>
        </w:rPr>
        <w:t>ا</w:t>
      </w:r>
      <w:r>
        <w:rPr>
          <w:rFonts w:ascii="Simplified Arabic" w:hAnsi="Simplified Arabic" w:cs="Simplified Arabic" w:hint="cs"/>
          <w:rtl/>
        </w:rPr>
        <w:t>ً</w:t>
      </w:r>
      <w:r w:rsidRPr="00BB3D61">
        <w:rPr>
          <w:rFonts w:ascii="Simplified Arabic" w:hAnsi="Simplified Arabic" w:cs="Simplified Arabic"/>
          <w:rtl/>
        </w:rPr>
        <w:t xml:space="preserve"> مسبقا لوصف وتحليل العديد من </w:t>
      </w:r>
      <w:r w:rsidRPr="00BB3D61">
        <w:rPr>
          <w:rFonts w:ascii="Simplified Arabic" w:hAnsi="Simplified Arabic" w:cs="Simplified Arabic" w:hint="cs"/>
          <w:rtl/>
        </w:rPr>
        <w:t>أنواع</w:t>
      </w:r>
      <w:r w:rsidRPr="00BB3D61">
        <w:rPr>
          <w:rFonts w:ascii="Simplified Arabic" w:hAnsi="Simplified Arabic" w:cs="Simplified Arabic"/>
          <w:rtl/>
        </w:rPr>
        <w:t xml:space="preserve"> البيانات الديمغرافية.</w:t>
      </w:r>
    </w:p>
    <w:p w:rsidR="00D15C4F" w:rsidRPr="00AC3C6E" w:rsidRDefault="00D15C4F" w:rsidP="00D15C4F">
      <w:pPr>
        <w:jc w:val="lowKashida"/>
        <w:rPr>
          <w:rFonts w:ascii="Simplified Arabic" w:hAnsi="Simplified Arabic" w:cs="Simplified Arabic"/>
          <w:sz w:val="16"/>
          <w:szCs w:val="16"/>
          <w:rtl/>
        </w:rPr>
      </w:pPr>
    </w:p>
    <w:p w:rsidR="00D15C4F" w:rsidRDefault="00D15C4F" w:rsidP="00D15C4F">
      <w:pPr>
        <w:pStyle w:val="Heading1"/>
        <w:jc w:val="lowKashida"/>
        <w:rPr>
          <w:rFonts w:ascii="Arial" w:hAnsi="Arial"/>
          <w:sz w:val="24"/>
          <w:szCs w:val="24"/>
          <w:rtl/>
          <w:lang w:bidi="ar-EG"/>
        </w:rPr>
      </w:pPr>
      <w:r>
        <w:rPr>
          <w:rFonts w:ascii="Arial" w:hAnsi="Arial" w:hint="cs"/>
          <w:sz w:val="24"/>
          <w:szCs w:val="24"/>
          <w:rtl/>
          <w:lang w:bidi="ar-EG"/>
        </w:rPr>
        <w:t>الخصوبة:</w:t>
      </w:r>
    </w:p>
    <w:p w:rsidR="00D15C4F" w:rsidRDefault="00D15C4F" w:rsidP="00D15C4F">
      <w:pPr>
        <w:jc w:val="lowKashida"/>
        <w:rPr>
          <w:rFonts w:ascii="Simplified Arabic" w:hAnsi="Simplified Arabic" w:cs="Simplified Arabic"/>
          <w:rtl/>
        </w:rPr>
      </w:pPr>
      <w:r w:rsidRPr="00865C19">
        <w:rPr>
          <w:rFonts w:ascii="Simplified Arabic" w:hAnsi="Simplified Arabic" w:cs="Simplified Arabic"/>
          <w:rtl/>
        </w:rPr>
        <w:t>هي الأداء التكاثري (التناسلي) الفعلي للفرد أو الزوجين أو المجموعة أو السكان، (العدد الفعلي الذي أنجبته المرأة من المواليد طوال فترة حياتها الإنجابية) أو المجتمع.</w:t>
      </w:r>
    </w:p>
    <w:p w:rsidR="00D15C4F" w:rsidRPr="00AC3C6E" w:rsidRDefault="00D15C4F" w:rsidP="00D15C4F">
      <w:pPr>
        <w:jc w:val="lowKashida"/>
        <w:rPr>
          <w:rFonts w:ascii="Simplified Arabic" w:hAnsi="Simplified Arabic" w:cs="Simplified Arabic"/>
          <w:sz w:val="16"/>
          <w:szCs w:val="16"/>
          <w:rtl/>
        </w:rPr>
      </w:pPr>
    </w:p>
    <w:p w:rsidR="00D15C4F" w:rsidRPr="00AC3C6E" w:rsidRDefault="00D15C4F" w:rsidP="00D15C4F">
      <w:pPr>
        <w:pStyle w:val="Heading1"/>
        <w:jc w:val="lowKashida"/>
        <w:rPr>
          <w:rFonts w:ascii="Arial" w:hAnsi="Arial"/>
          <w:sz w:val="24"/>
          <w:szCs w:val="24"/>
          <w:rtl/>
          <w:lang w:bidi="ar-EG"/>
        </w:rPr>
      </w:pPr>
      <w:r w:rsidRPr="00AC3C6E">
        <w:rPr>
          <w:rFonts w:ascii="Arial" w:hAnsi="Arial" w:hint="cs"/>
          <w:sz w:val="24"/>
          <w:szCs w:val="24"/>
          <w:rtl/>
          <w:lang w:bidi="ar-EG"/>
        </w:rPr>
        <w:t>معدل الخصوبة الكلي</w:t>
      </w:r>
      <w:r w:rsidR="009E26D1">
        <w:rPr>
          <w:rFonts w:ascii="Arial" w:hAnsi="Arial" w:hint="cs"/>
          <w:sz w:val="24"/>
          <w:szCs w:val="24"/>
          <w:rtl/>
          <w:lang w:bidi="ar-EG"/>
        </w:rPr>
        <w:t xml:space="preserve"> (مؤشر)</w:t>
      </w:r>
      <w:r w:rsidRPr="00AC3C6E">
        <w:rPr>
          <w:rFonts w:ascii="Arial" w:hAnsi="Arial" w:hint="cs"/>
          <w:sz w:val="24"/>
          <w:szCs w:val="24"/>
          <w:rtl/>
          <w:lang w:bidi="ar-EG"/>
        </w:rPr>
        <w:t>:</w:t>
      </w:r>
    </w:p>
    <w:p w:rsidR="00D15C4F" w:rsidRDefault="00D15C4F" w:rsidP="00D15C4F">
      <w:pPr>
        <w:rPr>
          <w:rFonts w:ascii="Simplified Arabic" w:hAnsi="Simplified Arabic" w:cs="Simplified Arabic"/>
          <w:rtl/>
        </w:rPr>
      </w:pPr>
      <w:r w:rsidRPr="006E6095">
        <w:rPr>
          <w:rFonts w:ascii="Simplified Arabic" w:hAnsi="Simplified Arabic" w:cs="Simplified Arabic"/>
          <w:rtl/>
        </w:rPr>
        <w:t>مؤشر يقيس متوسط عدد المواليد أحياء لكل امرأة (أو مجموعة نساء) خلال فترة حياتها (حياتهن) الإنجابية حسب معدلات الخصوبة العمرية لسنة ما، وفيما لم تتعرض المرأة لخطر الوفاة</w:t>
      </w:r>
      <w:r w:rsidR="00545DFC">
        <w:rPr>
          <w:rFonts w:ascii="Simplified Arabic" w:hAnsi="Simplified Arabic" w:cs="Simplified Arabic" w:hint="cs"/>
          <w:rtl/>
        </w:rPr>
        <w:t>.</w:t>
      </w:r>
    </w:p>
    <w:p w:rsidR="00D15C4F" w:rsidRPr="00EC1967" w:rsidRDefault="00D15C4F" w:rsidP="00D15C4F">
      <w:pPr>
        <w:jc w:val="lowKashida"/>
        <w:rPr>
          <w:rFonts w:ascii="Simplified Arabic" w:hAnsi="Simplified Arabic" w:cs="Simplified Arabic"/>
          <w:sz w:val="16"/>
          <w:szCs w:val="16"/>
          <w:rtl/>
        </w:rPr>
      </w:pPr>
    </w:p>
    <w:p w:rsidR="00D15C4F" w:rsidRDefault="00D15C4F" w:rsidP="00D15C4F">
      <w:pPr>
        <w:pStyle w:val="Heading1"/>
        <w:jc w:val="lowKashida"/>
        <w:rPr>
          <w:rFonts w:ascii="Arial" w:hAnsi="Arial"/>
          <w:sz w:val="24"/>
          <w:szCs w:val="24"/>
          <w:rtl/>
          <w:lang w:bidi="ar-EG"/>
        </w:rPr>
      </w:pPr>
      <w:r>
        <w:rPr>
          <w:rFonts w:ascii="Arial" w:hAnsi="Arial" w:hint="cs"/>
          <w:sz w:val="24"/>
          <w:szCs w:val="24"/>
          <w:rtl/>
          <w:lang w:bidi="ar-EG"/>
        </w:rPr>
        <w:t>الخصوبة التفصيلية حسب العمر:</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هم</w:t>
      </w:r>
      <w:r>
        <w:rPr>
          <w:rFonts w:ascii="Simplified Arabic" w:hAnsi="Simplified Arabic" w:cs="Simplified Arabic" w:hint="cs"/>
          <w:rtl/>
        </w:rPr>
        <w:t xml:space="preserve"> </w:t>
      </w:r>
      <w:r w:rsidRPr="00BB3D61">
        <w:rPr>
          <w:rFonts w:ascii="Simplified Arabic" w:hAnsi="Simplified Arabic" w:cs="Simplified Arabic" w:hint="eastAsia"/>
          <w:rtl/>
        </w:rPr>
        <w:t>المواليد</w:t>
      </w:r>
      <w:r w:rsidRPr="00BB3D61">
        <w:rPr>
          <w:rFonts w:ascii="Simplified Arabic" w:hAnsi="Simplified Arabic" w:cs="Simplified Arabic"/>
          <w:rtl/>
        </w:rPr>
        <w:t xml:space="preserve"> الذين تنجبهم النساء من فئة عمرية معينة</w:t>
      </w:r>
      <w:r w:rsidRPr="00BB3D61">
        <w:rPr>
          <w:rFonts w:ascii="Simplified Arabic" w:hAnsi="Simplified Arabic" w:cs="Simplified Arabic" w:hint="cs"/>
          <w:rtl/>
        </w:rPr>
        <w:t xml:space="preserve"> ويعتبر معدل الخصوبة التفصيلية حسب العمر عدد هؤلاء المواليد </w:t>
      </w:r>
      <w:r>
        <w:rPr>
          <w:rFonts w:ascii="Simplified Arabic" w:hAnsi="Simplified Arabic" w:cs="Simplified Arabic"/>
          <w:rtl/>
        </w:rPr>
        <w:t xml:space="preserve">لكل 1,000 </w:t>
      </w:r>
      <w:r w:rsidRPr="00BB3D61">
        <w:rPr>
          <w:rFonts w:ascii="Simplified Arabic" w:hAnsi="Simplified Arabic" w:cs="Simplified Arabic" w:hint="eastAsia"/>
          <w:rtl/>
        </w:rPr>
        <w:t>امرأة</w:t>
      </w:r>
      <w:r w:rsidRPr="00BB3D61">
        <w:rPr>
          <w:rFonts w:ascii="Simplified Arabic" w:hAnsi="Simplified Arabic" w:cs="Simplified Arabic"/>
          <w:rtl/>
        </w:rPr>
        <w:t xml:space="preserve"> في تلك الفئة.</w:t>
      </w:r>
    </w:p>
    <w:p w:rsidR="00D15C4F" w:rsidRDefault="00D15C4F" w:rsidP="00D15C4F">
      <w:pPr>
        <w:pStyle w:val="Heading1"/>
        <w:jc w:val="lowKashida"/>
        <w:rPr>
          <w:rFonts w:ascii="Arial" w:hAnsi="Arial"/>
          <w:sz w:val="24"/>
          <w:szCs w:val="24"/>
          <w:rtl/>
          <w:lang w:bidi="ar-EG"/>
        </w:rPr>
      </w:pPr>
      <w:r>
        <w:rPr>
          <w:rFonts w:ascii="Arial" w:hAnsi="Arial" w:hint="cs"/>
          <w:sz w:val="24"/>
          <w:szCs w:val="24"/>
          <w:rtl/>
          <w:lang w:bidi="ar-EG"/>
        </w:rPr>
        <w:lastRenderedPageBreak/>
        <w:t xml:space="preserve">وفيات </w:t>
      </w:r>
      <w:r w:rsidR="009E26D1">
        <w:rPr>
          <w:rFonts w:ascii="Arial" w:hAnsi="Arial" w:hint="cs"/>
          <w:sz w:val="24"/>
          <w:szCs w:val="24"/>
          <w:rtl/>
          <w:lang w:bidi="ar-EG"/>
        </w:rPr>
        <w:t>الرضع:</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مصطلح يشير الوفيات</w:t>
      </w:r>
      <w:r w:rsidRPr="00BB3D61">
        <w:rPr>
          <w:rFonts w:ascii="Simplified Arabic" w:hAnsi="Simplified Arabic" w:cs="Simplified Arabic"/>
          <w:rtl/>
        </w:rPr>
        <w:t xml:space="preserve"> الرضع (الذين تقل </w:t>
      </w:r>
      <w:r w:rsidRPr="00BB3D61">
        <w:rPr>
          <w:rFonts w:ascii="Simplified Arabic" w:hAnsi="Simplified Arabic" w:cs="Simplified Arabic" w:hint="cs"/>
          <w:rtl/>
        </w:rPr>
        <w:t>أعمارهم</w:t>
      </w:r>
      <w:r w:rsidRPr="00BB3D61">
        <w:rPr>
          <w:rFonts w:ascii="Simplified Arabic" w:hAnsi="Simplified Arabic" w:cs="Simplified Arabic"/>
          <w:rtl/>
        </w:rPr>
        <w:t xml:space="preserve"> عن سنة)</w:t>
      </w:r>
      <w:r w:rsidRPr="00BB3D61">
        <w:rPr>
          <w:rFonts w:ascii="Simplified Arabic" w:hAnsi="Simplified Arabic" w:cs="Simplified Arabic" w:hint="cs"/>
          <w:rtl/>
        </w:rPr>
        <w:t xml:space="preserve"> ويعتبر معدل وفيات الرضع عدد هذه الوفيات</w:t>
      </w:r>
      <w:r w:rsidRPr="00BB3D61">
        <w:rPr>
          <w:rFonts w:ascii="Simplified Arabic" w:hAnsi="Simplified Arabic" w:cs="Simplified Arabic"/>
          <w:rtl/>
        </w:rPr>
        <w:t xml:space="preserve"> لكل 1,000 من المواليد </w:t>
      </w:r>
      <w:r w:rsidRPr="00BB3D61">
        <w:rPr>
          <w:rFonts w:ascii="Simplified Arabic" w:hAnsi="Simplified Arabic" w:cs="Simplified Arabic" w:hint="cs"/>
          <w:rtl/>
        </w:rPr>
        <w:t>الأحياء</w:t>
      </w:r>
      <w:r w:rsidRPr="00BB3D61">
        <w:rPr>
          <w:rFonts w:ascii="Simplified Arabic" w:hAnsi="Simplified Arabic" w:cs="Simplified Arabic"/>
          <w:rtl/>
        </w:rPr>
        <w:t xml:space="preserve"> خلال سنة </w:t>
      </w:r>
      <w:r w:rsidRPr="00BB3D61">
        <w:rPr>
          <w:rFonts w:ascii="Simplified Arabic" w:hAnsi="Simplified Arabic" w:cs="Simplified Arabic" w:hint="eastAsia"/>
          <w:rtl/>
        </w:rPr>
        <w:t>معينة</w:t>
      </w:r>
      <w:r w:rsidRPr="00BB3D61">
        <w:rPr>
          <w:rFonts w:ascii="Simplified Arabic" w:hAnsi="Simplified Arabic" w:cs="Simplified Arabic"/>
          <w:rtl/>
        </w:rPr>
        <w:t>.</w:t>
      </w:r>
    </w:p>
    <w:p w:rsidR="00D15C4F" w:rsidRPr="00392449" w:rsidRDefault="00D15C4F" w:rsidP="00D15C4F">
      <w:pPr>
        <w:jc w:val="lowKashida"/>
        <w:rPr>
          <w:rFonts w:ascii="Simplified Arabic" w:hAnsi="Simplified Arabic" w:cs="Simplified Arabic"/>
          <w:sz w:val="16"/>
          <w:szCs w:val="16"/>
          <w:rtl/>
        </w:rPr>
      </w:pPr>
    </w:p>
    <w:p w:rsidR="00D15C4F" w:rsidRDefault="00D15C4F" w:rsidP="00D15C4F">
      <w:pPr>
        <w:pStyle w:val="Heading1"/>
        <w:jc w:val="lowKashida"/>
        <w:rPr>
          <w:rFonts w:ascii="Arial" w:hAnsi="Arial"/>
          <w:sz w:val="24"/>
          <w:szCs w:val="24"/>
          <w:rtl/>
          <w:lang w:bidi="ar-EG"/>
        </w:rPr>
      </w:pPr>
      <w:r>
        <w:rPr>
          <w:rFonts w:ascii="Arial" w:hAnsi="Arial" w:hint="cs"/>
          <w:sz w:val="24"/>
          <w:szCs w:val="24"/>
          <w:rtl/>
          <w:lang w:bidi="ar-EG"/>
        </w:rPr>
        <w:t xml:space="preserve">وفيات الذين أعمارهم تقل عن خمس سنوات: </w:t>
      </w:r>
    </w:p>
    <w:p w:rsidR="00D15C4F" w:rsidRPr="00BB3D61"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هي احتمال وفاة الأطفال بين</w:t>
      </w:r>
      <w:r>
        <w:rPr>
          <w:rFonts w:ascii="Simplified Arabic" w:hAnsi="Simplified Arabic" w:cs="Simplified Arabic" w:hint="cs"/>
          <w:rtl/>
        </w:rPr>
        <w:t xml:space="preserve"> ولادتهم وقبل بلوغهم عمر الخمس </w:t>
      </w:r>
      <w:r w:rsidRPr="00BB3D61">
        <w:rPr>
          <w:rFonts w:ascii="Simplified Arabic" w:hAnsi="Simplified Arabic" w:cs="Simplified Arabic"/>
          <w:rtl/>
        </w:rPr>
        <w:t>سنوات.</w:t>
      </w:r>
    </w:p>
    <w:p w:rsidR="00D15C4F" w:rsidRPr="00EC1967" w:rsidRDefault="00D15C4F" w:rsidP="00D15C4F">
      <w:pPr>
        <w:jc w:val="lowKashida"/>
        <w:rPr>
          <w:rFonts w:ascii="Simplified Arabic" w:hAnsi="Simplified Arabic"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المدرسة:</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هي أي مؤسس</w:t>
      </w:r>
      <w:r w:rsidRPr="00BB3D61">
        <w:rPr>
          <w:rFonts w:ascii="Simplified Arabic" w:hAnsi="Simplified Arabic" w:cs="Simplified Arabic" w:hint="eastAsia"/>
          <w:rtl/>
        </w:rPr>
        <w:t>ة</w:t>
      </w:r>
      <w:r w:rsidRPr="00BB3D61">
        <w:rPr>
          <w:rFonts w:ascii="Simplified Arabic" w:hAnsi="Simplified Arabic" w:cs="Simplified Arabic"/>
          <w:rtl/>
        </w:rPr>
        <w:t xml:space="preserve"> تعليمية غير رياض الأطفال بغض النظر عن عدد طلبتها وتركيبها الصفي، حيث أن </w:t>
      </w:r>
      <w:r w:rsidRPr="00BB3D61">
        <w:rPr>
          <w:rFonts w:ascii="Simplified Arabic" w:hAnsi="Simplified Arabic" w:cs="Simplified Arabic" w:hint="eastAsia"/>
          <w:rtl/>
        </w:rPr>
        <w:t>أدنى</w:t>
      </w:r>
      <w:r w:rsidRPr="00BB3D61">
        <w:rPr>
          <w:rFonts w:ascii="Simplified Arabic" w:hAnsi="Simplified Arabic" w:cs="Simplified Arabic"/>
          <w:rtl/>
        </w:rPr>
        <w:t xml:space="preserve"> صف فيها لا يقل عن الصف الأول وأعلى صف لا يزيد عن الصف الثاني عشر.</w:t>
      </w:r>
    </w:p>
    <w:p w:rsidR="00D15C4F" w:rsidRPr="00EC1967" w:rsidRDefault="00D15C4F" w:rsidP="00D15C4F">
      <w:pPr>
        <w:jc w:val="lowKashida"/>
        <w:rPr>
          <w:rFonts w:ascii="Simplified Arabic" w:hAnsi="Simplified Arabic"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المرحلة الأساسية:</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قاعدة</w:t>
      </w:r>
      <w:r>
        <w:rPr>
          <w:rFonts w:ascii="Simplified Arabic" w:hAnsi="Simplified Arabic" w:cs="Simplified Arabic" w:hint="cs"/>
          <w:rtl/>
        </w:rPr>
        <w:t xml:space="preserve"> </w:t>
      </w:r>
      <w:r w:rsidRPr="00BB3D61">
        <w:rPr>
          <w:rFonts w:ascii="Simplified Arabic" w:hAnsi="Simplified Arabic" w:cs="Simplified Arabic" w:hint="eastAsia"/>
          <w:rtl/>
        </w:rPr>
        <w:t>التعليم</w:t>
      </w:r>
      <w:r w:rsidRPr="00BB3D61">
        <w:rPr>
          <w:rFonts w:ascii="Simplified Arabic" w:hAnsi="Simplified Arabic" w:cs="Simplified Arabic"/>
          <w:rtl/>
        </w:rPr>
        <w:t xml:space="preserve"> والأساس الذي تقوم عليه مراحل التعليم الأخرى، ومدتها </w:t>
      </w:r>
      <w:r w:rsidRPr="00BB3D61">
        <w:rPr>
          <w:rFonts w:ascii="Simplified Arabic" w:hAnsi="Simplified Arabic" w:cs="Simplified Arabic" w:hint="cs"/>
          <w:rtl/>
        </w:rPr>
        <w:t>تسع</w:t>
      </w:r>
      <w:r w:rsidRPr="00BB3D61">
        <w:rPr>
          <w:rFonts w:ascii="Simplified Arabic" w:hAnsi="Simplified Arabic" w:cs="Simplified Arabic"/>
          <w:rtl/>
        </w:rPr>
        <w:t xml:space="preserve"> سنوات.</w:t>
      </w:r>
    </w:p>
    <w:p w:rsidR="00D15C4F" w:rsidRPr="00392449" w:rsidRDefault="00D15C4F" w:rsidP="00D15C4F">
      <w:pPr>
        <w:jc w:val="lowKashida"/>
        <w:rPr>
          <w:rFonts w:ascii="Simplified Arabic" w:hAnsi="Simplified Arabic"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المرحلة الثانوية:</w:t>
      </w:r>
    </w:p>
    <w:p w:rsidR="00D15C4F" w:rsidRDefault="00D15C4F" w:rsidP="00D15C4F">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المرحلة</w:t>
      </w:r>
      <w:r w:rsidRPr="00BB3D61">
        <w:rPr>
          <w:rFonts w:ascii="Simplified Arabic" w:hAnsi="Simplified Arabic" w:cs="Simplified Arabic"/>
          <w:rtl/>
        </w:rPr>
        <w:t xml:space="preserve"> التي تلي </w:t>
      </w:r>
      <w:r w:rsidRPr="00BB3D61">
        <w:rPr>
          <w:rFonts w:ascii="Simplified Arabic" w:hAnsi="Simplified Arabic" w:cs="Simplified Arabic" w:hint="eastAsia"/>
          <w:rtl/>
        </w:rPr>
        <w:t>المرحلة</w:t>
      </w:r>
      <w:r w:rsidRPr="00BB3D61">
        <w:rPr>
          <w:rFonts w:ascii="Simplified Arabic" w:hAnsi="Simplified Arabic" w:cs="Simplified Arabic"/>
          <w:rtl/>
        </w:rPr>
        <w:t xml:space="preserve"> الأساسية </w:t>
      </w:r>
      <w:r w:rsidRPr="00BB3D61">
        <w:rPr>
          <w:rFonts w:ascii="Simplified Arabic" w:hAnsi="Simplified Arabic" w:cs="Simplified Arabic" w:hint="cs"/>
          <w:rtl/>
        </w:rPr>
        <w:t>ثلاث سنوات، أي السنوات الدراسية 10، 11، 12</w:t>
      </w:r>
      <w:r w:rsidRPr="00BB3D61">
        <w:rPr>
          <w:rFonts w:ascii="Simplified Arabic" w:hAnsi="Simplified Arabic" w:cs="Simplified Arabic"/>
        </w:rPr>
        <w:t>.</w:t>
      </w:r>
    </w:p>
    <w:p w:rsidR="00D15C4F" w:rsidRPr="00EC1967" w:rsidRDefault="00D15C4F" w:rsidP="00D15C4F">
      <w:pPr>
        <w:jc w:val="lowKashida"/>
        <w:rPr>
          <w:rFonts w:ascii="Simplified Arabic" w:hAnsi="Simplified Arabic"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رياض الأطفال:</w:t>
      </w:r>
    </w:p>
    <w:p w:rsidR="00D15C4F" w:rsidRDefault="00D15C4F" w:rsidP="00D15C4F">
      <w:pPr>
        <w:spacing w:line="240" w:lineRule="atLeast"/>
        <w:ind w:left="4"/>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كل</w:t>
      </w:r>
      <w:r>
        <w:rPr>
          <w:rFonts w:ascii="Simplified Arabic" w:hAnsi="Simplified Arabic" w:cs="Simplified Arabic" w:hint="cs"/>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تقدم تربية للطفل قبل مرحلة التعليم الأساسي بسنتين على الأكثر، </w:t>
      </w:r>
      <w:r w:rsidRPr="00BB3D61">
        <w:rPr>
          <w:rFonts w:ascii="Simplified Arabic" w:hAnsi="Simplified Arabic" w:cs="Simplified Arabic" w:hint="eastAsia"/>
          <w:rtl/>
        </w:rPr>
        <w:t>وتحصل</w:t>
      </w:r>
      <w:r w:rsidRPr="00BB3D61">
        <w:rPr>
          <w:rFonts w:ascii="Simplified Arabic" w:hAnsi="Simplified Arabic" w:cs="Simplified Arabic"/>
          <w:rtl/>
        </w:rPr>
        <w:t xml:space="preserve"> على ترخيص مزاولة المهنة من وزارة التربية والتعليم.  </w:t>
      </w:r>
      <w:r w:rsidRPr="00BB3D61">
        <w:rPr>
          <w:rFonts w:ascii="Simplified Arabic" w:hAnsi="Simplified Arabic" w:cs="Simplified Arabic" w:hint="eastAsia"/>
          <w:rtl/>
        </w:rPr>
        <w:t>وتقسم</w:t>
      </w:r>
      <w:r w:rsidRPr="00BB3D61">
        <w:rPr>
          <w:rFonts w:ascii="Simplified Arabic" w:hAnsi="Simplified Arabic" w:cs="Simplified Arabic"/>
          <w:rtl/>
        </w:rPr>
        <w:t xml:space="preserve"> إلى مرحلتين: مرحلة البستان؛ يكون </w:t>
      </w:r>
      <w:r w:rsidRPr="00BB3D61">
        <w:rPr>
          <w:rFonts w:ascii="Simplified Arabic" w:hAnsi="Simplified Arabic" w:cs="Simplified Arabic" w:hint="eastAsia"/>
          <w:rtl/>
        </w:rPr>
        <w:t>الأطفال</w:t>
      </w:r>
      <w:r w:rsidRPr="00BB3D61">
        <w:rPr>
          <w:rFonts w:ascii="Simplified Arabic" w:hAnsi="Simplified Arabic" w:cs="Simplified Arabic"/>
          <w:rtl/>
        </w:rPr>
        <w:t xml:space="preserve"> فيها عادة في سن الرابعة ومرحلة التمهيدي ويكون الأطفال فيها عادة في سن </w:t>
      </w:r>
      <w:r w:rsidRPr="00BB3D61">
        <w:rPr>
          <w:rFonts w:ascii="Simplified Arabic" w:hAnsi="Simplified Arabic" w:cs="Simplified Arabic" w:hint="eastAsia"/>
          <w:rtl/>
        </w:rPr>
        <w:t>الخامسة</w:t>
      </w:r>
      <w:r w:rsidRPr="00BB3D61">
        <w:rPr>
          <w:rFonts w:ascii="Simplified Arabic" w:hAnsi="Simplified Arabic" w:cs="Simplified Arabic"/>
          <w:rtl/>
        </w:rPr>
        <w:t>.</w:t>
      </w:r>
    </w:p>
    <w:p w:rsidR="00D15C4F" w:rsidRPr="00AC3C6E" w:rsidRDefault="00D15C4F" w:rsidP="00D15C4F">
      <w:pPr>
        <w:spacing w:line="240" w:lineRule="atLeast"/>
        <w:jc w:val="lowKashida"/>
        <w:rPr>
          <w:rFonts w:ascii="Simplified Arabic" w:hAnsi="Simplified Arabic" w:cs="Simplified Arabic"/>
          <w:sz w:val="16"/>
          <w:szCs w:val="16"/>
          <w:rtl/>
        </w:rPr>
      </w:pPr>
    </w:p>
    <w:p w:rsidR="00D15C4F" w:rsidRPr="000129A9" w:rsidRDefault="00D15C4F" w:rsidP="009E26D1">
      <w:pPr>
        <w:jc w:val="lowKashida"/>
        <w:rPr>
          <w:rFonts w:ascii="Simplified Arabic" w:hAnsi="Simplified Arabic" w:cs="Simplified Arabic"/>
          <w:b/>
          <w:bCs/>
          <w:rtl/>
        </w:rPr>
      </w:pPr>
      <w:r w:rsidRPr="000129A9">
        <w:rPr>
          <w:rFonts w:ascii="Simplified Arabic" w:hAnsi="Simplified Arabic" w:cs="Simplified Arabic"/>
          <w:b/>
          <w:bCs/>
          <w:rtl/>
        </w:rPr>
        <w:t>معدل الالتحاق الإجمالي في مراحل التعليم</w:t>
      </w:r>
      <w:r w:rsidR="009E26D1">
        <w:rPr>
          <w:rFonts w:ascii="Simplified Arabic" w:hAnsi="Simplified Arabic" w:cs="Simplified Arabic" w:hint="cs"/>
          <w:b/>
          <w:bCs/>
          <w:rtl/>
        </w:rPr>
        <w:t xml:space="preserve"> </w:t>
      </w:r>
      <w:r w:rsidR="009E26D1" w:rsidRPr="009E26D1">
        <w:rPr>
          <w:rFonts w:ascii="Simplified Arabic" w:hAnsi="Simplified Arabic" w:cs="Simplified Arabic" w:hint="cs"/>
          <w:b/>
          <w:bCs/>
          <w:rtl/>
        </w:rPr>
        <w:t>(مؤشر):</w:t>
      </w:r>
    </w:p>
    <w:p w:rsidR="00D15C4F" w:rsidRDefault="00D15C4F" w:rsidP="00D15C4F">
      <w:pPr>
        <w:spacing w:line="240" w:lineRule="atLeast"/>
        <w:jc w:val="lowKashida"/>
        <w:rPr>
          <w:rtl/>
        </w:rPr>
      </w:pPr>
      <w:r w:rsidRPr="000129A9">
        <w:rPr>
          <w:rFonts w:cs="Simplified Arabic"/>
          <w:rtl/>
        </w:rPr>
        <w:t>مؤشر يقيس عدد الطلبة في سن التعليم في مرحلة ما المسجلين في مرحلة التعليم كنسبة مئوية من السكان في الفئة العمرية الموازية لهذه المرحلة</w:t>
      </w:r>
      <w:r w:rsidR="00545DFC">
        <w:rPr>
          <w:rFonts w:cs="Simplified Arabic" w:hint="cs"/>
          <w:rtl/>
        </w:rPr>
        <w:t>.</w:t>
      </w:r>
      <w:r>
        <w:rPr>
          <w:rtl/>
        </w:rPr>
        <w:t> </w:t>
      </w:r>
    </w:p>
    <w:p w:rsidR="00D15C4F" w:rsidRPr="006637EC" w:rsidRDefault="00D15C4F" w:rsidP="00D15C4F">
      <w:pPr>
        <w:spacing w:line="240" w:lineRule="atLeast"/>
        <w:rPr>
          <w:rFonts w:cs="Simplified Arabic"/>
          <w:sz w:val="16"/>
          <w:szCs w:val="16"/>
          <w:rtl/>
        </w:rPr>
      </w:pPr>
      <w:r>
        <w:rPr>
          <w:rtl/>
        </w:rPr>
        <w:t>          </w:t>
      </w:r>
    </w:p>
    <w:p w:rsidR="00D15C4F" w:rsidRPr="00BB3D61" w:rsidRDefault="00D15C4F" w:rsidP="00D15C4F">
      <w:pPr>
        <w:jc w:val="lowKashida"/>
        <w:rPr>
          <w:rFonts w:ascii="Simplified Arabic" w:hAnsi="Simplified Arabic" w:cs="Simplified Arabic"/>
          <w:b/>
          <w:bCs/>
          <w:rtl/>
        </w:rPr>
      </w:pPr>
      <w:r w:rsidRPr="00BB3D61">
        <w:rPr>
          <w:rFonts w:ascii="Simplified Arabic" w:hAnsi="Simplified Arabic" w:cs="Simplified Arabic" w:hint="eastAsia"/>
          <w:b/>
          <w:bCs/>
          <w:rtl/>
        </w:rPr>
        <w:t>سوء</w:t>
      </w:r>
      <w:r w:rsidRPr="00BB3D61">
        <w:rPr>
          <w:rFonts w:ascii="Simplified Arabic" w:hAnsi="Simplified Arabic" w:cs="Simplified Arabic"/>
          <w:b/>
          <w:bCs/>
          <w:rtl/>
        </w:rPr>
        <w:t xml:space="preserve"> التغذية</w:t>
      </w:r>
      <w:r w:rsidRPr="00BB3D61">
        <w:rPr>
          <w:rFonts w:ascii="Simplified Arabic" w:hAnsi="Simplified Arabic" w:cs="Simplified Arabic" w:hint="cs"/>
          <w:b/>
          <w:bCs/>
          <w:rtl/>
        </w:rPr>
        <w:t>:</w:t>
      </w:r>
    </w:p>
    <w:p w:rsidR="00D15C4F" w:rsidRPr="00FC2899" w:rsidRDefault="00D15C4F" w:rsidP="00D15C4F">
      <w:pPr>
        <w:spacing w:line="240" w:lineRule="atLeast"/>
        <w:jc w:val="lowKashida"/>
        <w:rPr>
          <w:rFonts w:cs="Simplified Arabic"/>
          <w:rtl/>
        </w:rPr>
      </w:pPr>
      <w:r w:rsidRPr="00FC2899">
        <w:rPr>
          <w:rFonts w:cs="Simplified Arabic" w:hint="eastAsia"/>
          <w:rtl/>
        </w:rPr>
        <w:t>مصطلح</w:t>
      </w:r>
      <w:r>
        <w:rPr>
          <w:rFonts w:cs="Simplified Arabic" w:hint="cs"/>
          <w:rtl/>
        </w:rPr>
        <w:t xml:space="preserve"> </w:t>
      </w:r>
      <w:r w:rsidRPr="00FC2899">
        <w:rPr>
          <w:rFonts w:cs="Simplified Arabic" w:hint="eastAsia"/>
          <w:rtl/>
        </w:rPr>
        <w:t>سوء</w:t>
      </w:r>
      <w:r w:rsidRPr="00FC2899">
        <w:rPr>
          <w:rFonts w:cs="Simplified Arabic"/>
          <w:rtl/>
        </w:rPr>
        <w:t xml:space="preserve"> التغذية يستخدم ليشمل الاضطرابات الناجمة عن أسباب متعددة بدءاً بنقص عناصر </w:t>
      </w:r>
      <w:r w:rsidRPr="00FC2899">
        <w:rPr>
          <w:rFonts w:cs="Simplified Arabic" w:hint="eastAsia"/>
          <w:rtl/>
        </w:rPr>
        <w:t>غذائية</w:t>
      </w:r>
      <w:r w:rsidRPr="00FC2899">
        <w:rPr>
          <w:rFonts w:cs="Simplified Arabic"/>
          <w:rtl/>
        </w:rPr>
        <w:t xml:space="preserve"> دقيقة ومحددة مثل الفيتامينات والمعادن أو </w:t>
      </w:r>
      <w:r w:rsidRPr="00FC2899">
        <w:rPr>
          <w:rFonts w:cs="Simplified Arabic" w:hint="cs"/>
          <w:rtl/>
        </w:rPr>
        <w:t>البروتينا</w:t>
      </w:r>
      <w:r w:rsidRPr="00FC2899">
        <w:rPr>
          <w:rFonts w:cs="Simplified Arabic"/>
          <w:rtl/>
        </w:rPr>
        <w:t xml:space="preserve">ت ونقص أو زيادة </w:t>
      </w:r>
      <w:r w:rsidRPr="00FC2899">
        <w:rPr>
          <w:rFonts w:cs="Simplified Arabic" w:hint="eastAsia"/>
          <w:rtl/>
        </w:rPr>
        <w:t>السعرات</w:t>
      </w:r>
      <w:r w:rsidRPr="00FC2899">
        <w:rPr>
          <w:rFonts w:cs="Simplified Arabic"/>
          <w:rtl/>
        </w:rPr>
        <w:t xml:space="preserve"> الحرارية والتي من الممكن أن تسبب المجاعة أو السمنة أو أمراض أخرى.</w:t>
      </w:r>
    </w:p>
    <w:p w:rsidR="00D15C4F" w:rsidRPr="006637EC" w:rsidRDefault="00D15C4F" w:rsidP="00D15C4F">
      <w:pPr>
        <w:spacing w:line="240" w:lineRule="atLeast"/>
        <w:ind w:left="176"/>
        <w:jc w:val="lowKashida"/>
        <w:rPr>
          <w:rFonts w:ascii="Simplified Arabic" w:hAnsi="Simplified Arabic" w:cs="Simplified Arabic"/>
          <w:sz w:val="16"/>
          <w:szCs w:val="16"/>
          <w:rtl/>
        </w:rPr>
      </w:pPr>
    </w:p>
    <w:p w:rsidR="00D15C4F" w:rsidRDefault="00D15C4F" w:rsidP="009E26D1">
      <w:pPr>
        <w:jc w:val="lowKashida"/>
        <w:rPr>
          <w:rFonts w:ascii="Simplified Arabic" w:hAnsi="Simplified Arabic" w:cs="Simplified Arabic"/>
          <w:b/>
          <w:bCs/>
          <w:rtl/>
        </w:rPr>
      </w:pPr>
      <w:r w:rsidRPr="0055488B">
        <w:rPr>
          <w:rFonts w:ascii="Simplified Arabic" w:hAnsi="Simplified Arabic" w:cs="Simplified Arabic"/>
          <w:b/>
          <w:bCs/>
          <w:rtl/>
        </w:rPr>
        <w:t>نسبة الأطفال دون سن الخامسة الذين يعانون من قصر القامة</w:t>
      </w:r>
      <w:r w:rsidR="009E26D1">
        <w:rPr>
          <w:rFonts w:ascii="Simplified Arabic" w:hAnsi="Simplified Arabic" w:cs="Simplified Arabic" w:hint="cs"/>
          <w:b/>
          <w:bCs/>
          <w:rtl/>
        </w:rPr>
        <w:t xml:space="preserve"> </w:t>
      </w:r>
      <w:r w:rsidR="009E26D1" w:rsidRPr="009E26D1">
        <w:rPr>
          <w:rFonts w:ascii="Simplified Arabic" w:hAnsi="Simplified Arabic" w:cs="Simplified Arabic" w:hint="cs"/>
          <w:b/>
          <w:bCs/>
          <w:rtl/>
        </w:rPr>
        <w:t>(مؤشر)</w:t>
      </w:r>
      <w:r w:rsidR="009E26D1">
        <w:rPr>
          <w:rFonts w:ascii="Simplified Arabic" w:hAnsi="Simplified Arabic" w:cs="Simplified Arabic" w:hint="cs"/>
          <w:b/>
          <w:bCs/>
          <w:rtl/>
        </w:rPr>
        <w:t>:</w:t>
      </w:r>
    </w:p>
    <w:p w:rsidR="00D15C4F" w:rsidRDefault="00D15C4F" w:rsidP="00D15C4F">
      <w:pPr>
        <w:spacing w:line="240" w:lineRule="atLeast"/>
        <w:jc w:val="lowKashida"/>
        <w:rPr>
          <w:rFonts w:cs="Simplified Arabic"/>
          <w:rtl/>
        </w:rPr>
      </w:pPr>
      <w:r w:rsidRPr="0055488B">
        <w:rPr>
          <w:rFonts w:cs="Simplified Arabic"/>
          <w:rtl/>
        </w:rPr>
        <w:t xml:space="preserve">مؤشر يقيس نسبة الأطفال دون سنّ 5 سنوات </w:t>
      </w:r>
      <w:r w:rsidRPr="0055488B">
        <w:rPr>
          <w:rFonts w:cs="Simplified Arabic" w:hint="cs"/>
          <w:rtl/>
        </w:rPr>
        <w:t>مِمّن تقل</w:t>
      </w:r>
      <w:r w:rsidRPr="0055488B">
        <w:rPr>
          <w:rFonts w:cs="Simplified Arabic"/>
          <w:rtl/>
        </w:rPr>
        <w:t xml:space="preserve"> اطوالهم مقابل اعمارهم عن ناقص انحرافين معياريين عن طول الطفل المعياري قياساً بعمره حسب معايير منظمة الصحة العالمية.</w:t>
      </w:r>
    </w:p>
    <w:p w:rsidR="00D15C4F" w:rsidRPr="00823A63" w:rsidRDefault="00D15C4F" w:rsidP="00D15C4F">
      <w:pPr>
        <w:jc w:val="lowKashida"/>
        <w:rPr>
          <w:rFonts w:ascii="Simplified Arabic" w:hAnsi="Simplified Arabic" w:cs="Simplified Arabic"/>
          <w:b/>
          <w:bCs/>
          <w:sz w:val="16"/>
          <w:szCs w:val="16"/>
        </w:rPr>
      </w:pPr>
    </w:p>
    <w:p w:rsidR="00D15C4F" w:rsidRPr="00BB3D61" w:rsidRDefault="00D15C4F" w:rsidP="00D15C4F">
      <w:pPr>
        <w:jc w:val="lowKashida"/>
        <w:rPr>
          <w:rFonts w:ascii="Simplified Arabic" w:hAnsi="Simplified Arabic" w:cs="Simplified Arabic"/>
          <w:b/>
          <w:bCs/>
          <w:rtl/>
        </w:rPr>
      </w:pPr>
      <w:r w:rsidRPr="00BB3D61">
        <w:rPr>
          <w:rFonts w:ascii="Simplified Arabic" w:hAnsi="Simplified Arabic" w:cs="Simplified Arabic" w:hint="cs"/>
          <w:b/>
          <w:bCs/>
          <w:rtl/>
        </w:rPr>
        <w:t>التطعيم:</w:t>
      </w:r>
    </w:p>
    <w:p w:rsidR="00D15C4F" w:rsidRPr="00FC2899" w:rsidRDefault="00D15C4F" w:rsidP="00D15C4F">
      <w:pPr>
        <w:spacing w:line="240" w:lineRule="atLeast"/>
        <w:jc w:val="lowKashida"/>
        <w:rPr>
          <w:rFonts w:cs="Simplified Arabic"/>
          <w:rtl/>
        </w:rPr>
      </w:pPr>
      <w:r w:rsidRPr="00FC2899">
        <w:rPr>
          <w:rFonts w:cs="Simplified Arabic" w:hint="cs"/>
          <w:rtl/>
        </w:rPr>
        <w:t>التطعيم هو العملية التي بواسطتها يصبح نظام الفرد المناعي محصن ومقاومًا للأمراض المعدية، عادة عن طريق إعطاء اللقاح.</w:t>
      </w:r>
    </w:p>
    <w:p w:rsidR="00D15C4F" w:rsidRPr="006637EC" w:rsidRDefault="00D15C4F" w:rsidP="00D15C4F">
      <w:pPr>
        <w:spacing w:line="240" w:lineRule="atLeast"/>
        <w:ind w:left="176"/>
        <w:jc w:val="lowKashida"/>
        <w:rPr>
          <w:rFonts w:ascii="Simplified Arabic" w:hAnsi="Simplified Arabic" w:cs="Simplified Arabic"/>
          <w:sz w:val="16"/>
          <w:szCs w:val="16"/>
          <w:rtl/>
        </w:rPr>
      </w:pPr>
    </w:p>
    <w:p w:rsidR="00D15C4F" w:rsidRDefault="00D15C4F" w:rsidP="009E26D1">
      <w:pPr>
        <w:jc w:val="lowKashida"/>
        <w:rPr>
          <w:rFonts w:ascii="Simplified Arabic" w:hAnsi="Simplified Arabic" w:cs="Simplified Arabic"/>
          <w:b/>
          <w:bCs/>
        </w:rPr>
      </w:pPr>
      <w:r w:rsidRPr="0055488B">
        <w:rPr>
          <w:rFonts w:ascii="Simplified Arabic" w:hAnsi="Simplified Arabic" w:cs="Simplified Arabic"/>
          <w:b/>
          <w:bCs/>
          <w:rtl/>
        </w:rPr>
        <w:lastRenderedPageBreak/>
        <w:t xml:space="preserve">نسبة الأطفال دون سن الخامسة الذين يعانون من </w:t>
      </w:r>
      <w:r w:rsidR="0080494E">
        <w:rPr>
          <w:rFonts w:ascii="Simplified Arabic" w:hAnsi="Simplified Arabic" w:cs="Simplified Arabic" w:hint="cs"/>
          <w:b/>
          <w:bCs/>
          <w:rtl/>
        </w:rPr>
        <w:t>زيادة الوزن</w:t>
      </w:r>
      <w:r w:rsidR="009E26D1">
        <w:rPr>
          <w:rFonts w:ascii="Simplified Arabic" w:hAnsi="Simplified Arabic" w:cs="Simplified Arabic" w:hint="cs"/>
          <w:b/>
          <w:bCs/>
          <w:rtl/>
        </w:rPr>
        <w:t xml:space="preserve"> </w:t>
      </w:r>
      <w:r w:rsidR="009E26D1" w:rsidRPr="009E26D1">
        <w:rPr>
          <w:rFonts w:ascii="Simplified Arabic" w:hAnsi="Simplified Arabic" w:cs="Simplified Arabic" w:hint="cs"/>
          <w:b/>
          <w:bCs/>
          <w:rtl/>
        </w:rPr>
        <w:t>(مؤشر):</w:t>
      </w:r>
    </w:p>
    <w:p w:rsidR="00D15C4F" w:rsidRDefault="0080494E" w:rsidP="0080494E">
      <w:pPr>
        <w:spacing w:line="240" w:lineRule="atLeast"/>
        <w:jc w:val="lowKashida"/>
        <w:rPr>
          <w:rFonts w:cs="Simplified Arabic"/>
          <w:rtl/>
        </w:rPr>
      </w:pPr>
      <w:r w:rsidRPr="0080494E">
        <w:rPr>
          <w:rFonts w:cs="Simplified Arabic"/>
          <w:rtl/>
        </w:rPr>
        <w:t>مؤشر يقيس نسبة الأطفال دون سنّ 5 سنوات مِمّن تزيد أوزانهم مقابل اعمارهم عن انحرافين معياريين عن وزن الطفل المعياري قياساً بعمره حسب معايير منظمة الصحة العالمية</w:t>
      </w:r>
      <w:r>
        <w:rPr>
          <w:rFonts w:cs="Simplified Arabic" w:hint="cs"/>
          <w:rtl/>
        </w:rPr>
        <w:t>.</w:t>
      </w:r>
    </w:p>
    <w:p w:rsidR="0080494E" w:rsidRPr="0080494E" w:rsidRDefault="0080494E" w:rsidP="0080494E">
      <w:pPr>
        <w:spacing w:line="240" w:lineRule="atLeast"/>
        <w:jc w:val="lowKashida"/>
        <w:rPr>
          <w:rFonts w:cs="Simplified Arabic"/>
          <w:rtl/>
        </w:rPr>
      </w:pPr>
    </w:p>
    <w:p w:rsidR="00D15C4F" w:rsidRDefault="00D15C4F" w:rsidP="009E26D1">
      <w:pPr>
        <w:jc w:val="lowKashida"/>
        <w:rPr>
          <w:rFonts w:ascii="Simplified Arabic" w:hAnsi="Simplified Arabic" w:cs="Simplified Arabic"/>
          <w:b/>
          <w:bCs/>
          <w:rtl/>
        </w:rPr>
      </w:pPr>
      <w:r>
        <w:rPr>
          <w:rFonts w:ascii="Simplified Arabic" w:hAnsi="Simplified Arabic" w:cs="Simplified Arabic"/>
          <w:b/>
          <w:bCs/>
          <w:rtl/>
        </w:rPr>
        <w:t xml:space="preserve">نسبة الأطفال دون سن الخامسة </w:t>
      </w:r>
      <w:r w:rsidRPr="0055488B">
        <w:rPr>
          <w:rFonts w:ascii="Simplified Arabic" w:hAnsi="Simplified Arabic" w:cs="Simplified Arabic"/>
          <w:b/>
          <w:bCs/>
          <w:rtl/>
        </w:rPr>
        <w:t>الذين يعانون من الهزال</w:t>
      </w:r>
      <w:r w:rsidR="009E26D1">
        <w:rPr>
          <w:rFonts w:ascii="Simplified Arabic" w:hAnsi="Simplified Arabic" w:cs="Simplified Arabic" w:hint="cs"/>
          <w:b/>
          <w:bCs/>
          <w:rtl/>
        </w:rPr>
        <w:t xml:space="preserve"> </w:t>
      </w:r>
      <w:r w:rsidR="009E26D1" w:rsidRPr="009E26D1">
        <w:rPr>
          <w:rFonts w:ascii="Simplified Arabic" w:hAnsi="Simplified Arabic" w:cs="Simplified Arabic" w:hint="cs"/>
          <w:b/>
          <w:bCs/>
          <w:rtl/>
        </w:rPr>
        <w:t>(مؤشر)</w:t>
      </w:r>
      <w:r w:rsidRPr="00BB3D61">
        <w:rPr>
          <w:rFonts w:ascii="Simplified Arabic" w:hAnsi="Simplified Arabic" w:cs="Simplified Arabic" w:hint="cs"/>
          <w:b/>
          <w:bCs/>
          <w:rtl/>
        </w:rPr>
        <w:t>:</w:t>
      </w:r>
    </w:p>
    <w:p w:rsidR="00D15C4F" w:rsidRDefault="00D15C4F" w:rsidP="00D15C4F">
      <w:pPr>
        <w:spacing w:line="240" w:lineRule="atLeast"/>
        <w:jc w:val="lowKashida"/>
        <w:rPr>
          <w:rFonts w:cs="Simplified Arabic"/>
          <w:rtl/>
        </w:rPr>
      </w:pPr>
      <w:r w:rsidRPr="0055488B">
        <w:rPr>
          <w:rFonts w:cs="Simplified Arabic"/>
          <w:rtl/>
        </w:rPr>
        <w:t xml:space="preserve">نسبة الأطفال دون سنّ 5 سنوات </w:t>
      </w:r>
      <w:r w:rsidRPr="0055488B">
        <w:rPr>
          <w:rFonts w:cs="Simplified Arabic" w:hint="cs"/>
          <w:rtl/>
        </w:rPr>
        <w:t>مِمّن تقل</w:t>
      </w:r>
      <w:r w:rsidRPr="0055488B">
        <w:rPr>
          <w:rFonts w:cs="Simplified Arabic"/>
          <w:rtl/>
        </w:rPr>
        <w:t xml:space="preserve"> أوزانهم </w:t>
      </w:r>
      <w:r w:rsidRPr="0055488B">
        <w:rPr>
          <w:rFonts w:cs="Simplified Arabic" w:hint="cs"/>
          <w:rtl/>
        </w:rPr>
        <w:t>مقابل اطوالهم</w:t>
      </w:r>
      <w:r w:rsidRPr="0055488B">
        <w:rPr>
          <w:rFonts w:cs="Simplified Arabic"/>
          <w:rtl/>
        </w:rPr>
        <w:t xml:space="preserve"> عن ناقص انحرافين معياريين عن وزن الطفل المعياري قياساً بطوله حسب معايير منظمة الصحة العالمية</w:t>
      </w:r>
      <w:r>
        <w:rPr>
          <w:rFonts w:cs="Simplified Arabic" w:hint="cs"/>
          <w:rtl/>
        </w:rPr>
        <w:t>.</w:t>
      </w:r>
    </w:p>
    <w:p w:rsidR="00D15C4F" w:rsidRPr="00823A63" w:rsidRDefault="00D15C4F" w:rsidP="00D15C4F">
      <w:pPr>
        <w:jc w:val="lowKashida"/>
        <w:rPr>
          <w:rFonts w:ascii="Simplified Arabic" w:hAnsi="Simplified Arabic" w:cs="Simplified Arabic"/>
          <w:b/>
          <w:bCs/>
          <w:sz w:val="16"/>
          <w:szCs w:val="16"/>
          <w:rtl/>
        </w:rPr>
      </w:pPr>
    </w:p>
    <w:p w:rsidR="00D15C4F" w:rsidRPr="00BB3D61" w:rsidRDefault="00D15C4F" w:rsidP="00D15C4F">
      <w:pPr>
        <w:jc w:val="lowKashida"/>
        <w:rPr>
          <w:rFonts w:ascii="Simplified Arabic" w:hAnsi="Simplified Arabic" w:cs="Simplified Arabic"/>
          <w:b/>
          <w:bCs/>
          <w:rtl/>
        </w:rPr>
      </w:pPr>
      <w:r w:rsidRPr="00BB3D61">
        <w:rPr>
          <w:rFonts w:ascii="Simplified Arabic" w:hAnsi="Simplified Arabic" w:cs="Simplified Arabic" w:hint="eastAsia"/>
          <w:b/>
          <w:bCs/>
          <w:rtl/>
        </w:rPr>
        <w:t>الوزن</w:t>
      </w:r>
      <w:r w:rsidRPr="00BB3D61">
        <w:rPr>
          <w:rFonts w:ascii="Simplified Arabic" w:hAnsi="Simplified Arabic" w:cs="Simplified Arabic"/>
          <w:b/>
          <w:bCs/>
          <w:rtl/>
        </w:rPr>
        <w:t xml:space="preserve"> </w:t>
      </w:r>
      <w:r>
        <w:rPr>
          <w:rFonts w:ascii="Simplified Arabic" w:hAnsi="Simplified Arabic" w:cs="Simplified Arabic" w:hint="cs"/>
          <w:b/>
          <w:bCs/>
          <w:rtl/>
        </w:rPr>
        <w:t>أ</w:t>
      </w:r>
      <w:r w:rsidRPr="00BB3D61">
        <w:rPr>
          <w:rFonts w:ascii="Simplified Arabic" w:hAnsi="Simplified Arabic" w:cs="Simplified Arabic"/>
          <w:b/>
          <w:bCs/>
          <w:rtl/>
        </w:rPr>
        <w:t>قل من الطبيعي</w:t>
      </w:r>
      <w:r w:rsidRPr="00BB3D61">
        <w:rPr>
          <w:rFonts w:ascii="Simplified Arabic" w:hAnsi="Simplified Arabic" w:cs="Simplified Arabic" w:hint="cs"/>
          <w:b/>
          <w:bCs/>
          <w:rtl/>
        </w:rPr>
        <w:t xml:space="preserve"> للمولود:</w:t>
      </w:r>
    </w:p>
    <w:p w:rsidR="00D15C4F" w:rsidRPr="00FC2899" w:rsidRDefault="00D15C4F" w:rsidP="00D15C4F">
      <w:pPr>
        <w:spacing w:line="240" w:lineRule="atLeast"/>
        <w:jc w:val="lowKashida"/>
        <w:rPr>
          <w:rFonts w:cs="Simplified Arabic"/>
          <w:rtl/>
        </w:rPr>
      </w:pPr>
      <w:r w:rsidRPr="00FC2899">
        <w:rPr>
          <w:rFonts w:cs="Simplified Arabic" w:hint="eastAsia"/>
          <w:rtl/>
        </w:rPr>
        <w:t>هو</w:t>
      </w:r>
      <w:r w:rsidRPr="00FC2899">
        <w:rPr>
          <w:rFonts w:cs="Simplified Arabic"/>
          <w:rtl/>
        </w:rPr>
        <w:t xml:space="preserve"> وزن المولود الذي </w:t>
      </w:r>
      <w:r w:rsidRPr="00FC2899">
        <w:rPr>
          <w:rFonts w:cs="Simplified Arabic" w:hint="eastAsia"/>
          <w:rtl/>
        </w:rPr>
        <w:t>يقل</w:t>
      </w:r>
      <w:r w:rsidRPr="00FC2899">
        <w:rPr>
          <w:rFonts w:cs="Simplified Arabic"/>
          <w:rtl/>
        </w:rPr>
        <w:t xml:space="preserve"> عن 2.5 كغم عند ولادته.</w:t>
      </w:r>
    </w:p>
    <w:p w:rsidR="00D15C4F" w:rsidRPr="007127BF" w:rsidRDefault="00D15C4F" w:rsidP="00D15C4F">
      <w:pPr>
        <w:jc w:val="lowKashida"/>
        <w:rPr>
          <w:rFonts w:ascii="Simplified Arabic" w:hAnsi="Simplified Arabic"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العمل:</w:t>
      </w:r>
    </w:p>
    <w:p w:rsidR="00D15C4F" w:rsidRDefault="00D15C4F" w:rsidP="00D15C4F">
      <w:pPr>
        <w:spacing w:line="240" w:lineRule="atLeast"/>
        <w:jc w:val="lowKashida"/>
        <w:rPr>
          <w:rFonts w:cs="Simplified Arabic"/>
          <w:rtl/>
        </w:rPr>
      </w:pPr>
      <w:r w:rsidRPr="007127BF">
        <w:rPr>
          <w:rFonts w:cs="Simplified Arabic" w:hint="cs"/>
          <w:rtl/>
        </w:rPr>
        <w:t xml:space="preserve">هو </w:t>
      </w:r>
      <w:r w:rsidRPr="007127BF">
        <w:rPr>
          <w:rFonts w:cs="Simplified Arabic" w:hint="eastAsia"/>
          <w:rtl/>
        </w:rPr>
        <w:t>الجهد</w:t>
      </w:r>
      <w:r>
        <w:rPr>
          <w:rFonts w:cs="Simplified Arabic" w:hint="cs"/>
          <w:rtl/>
        </w:rPr>
        <w:t xml:space="preserve"> </w:t>
      </w:r>
      <w:r w:rsidRPr="007127BF">
        <w:rPr>
          <w:rFonts w:cs="Simplified Arabic" w:hint="eastAsia"/>
          <w:rtl/>
        </w:rPr>
        <w:t>المبذول</w:t>
      </w:r>
      <w:r w:rsidRPr="007127BF">
        <w:rPr>
          <w:rFonts w:cs="Simplified Arabic"/>
          <w:rtl/>
        </w:rPr>
        <w:t xml:space="preserve"> في جميع الأنشطة التي يمارسها الأفراد بهدف الربح أو الحصول على أجرة </w:t>
      </w:r>
      <w:r w:rsidRPr="007127BF">
        <w:rPr>
          <w:rFonts w:cs="Simplified Arabic" w:hint="eastAsia"/>
          <w:rtl/>
        </w:rPr>
        <w:t>معينة</w:t>
      </w:r>
      <w:r w:rsidRPr="007127BF">
        <w:rPr>
          <w:rFonts w:cs="Simplified Arabic"/>
          <w:rtl/>
        </w:rPr>
        <w:t xml:space="preserve"> سواء كانت على شكل راتب شهري أو أجرة أسبوعية أو بالمياومة أو على القطعة </w:t>
      </w:r>
      <w:r w:rsidRPr="007127BF">
        <w:rPr>
          <w:rFonts w:cs="Simplified Arabic" w:hint="eastAsia"/>
          <w:rtl/>
        </w:rPr>
        <w:t>أو</w:t>
      </w:r>
      <w:r w:rsidRPr="007127BF">
        <w:rPr>
          <w:rFonts w:cs="Simplified Arabic"/>
          <w:rtl/>
        </w:rPr>
        <w:t xml:space="preserve"> نسبة من الأرباح أو سمسرة أو غير ذلك </w:t>
      </w:r>
      <w:r w:rsidRPr="007127BF">
        <w:rPr>
          <w:rFonts w:cs="Simplified Arabic" w:hint="eastAsia"/>
          <w:rtl/>
        </w:rPr>
        <w:t>من</w:t>
      </w:r>
      <w:r w:rsidRPr="007127BF">
        <w:rPr>
          <w:rFonts w:cs="Simplified Arabic"/>
          <w:rtl/>
        </w:rPr>
        <w:t xml:space="preserve"> الطرائق.  </w:t>
      </w:r>
      <w:r w:rsidRPr="007127BF">
        <w:rPr>
          <w:rFonts w:cs="Simplified Arabic" w:hint="eastAsia"/>
          <w:rtl/>
        </w:rPr>
        <w:t>كذلك</w:t>
      </w:r>
      <w:r w:rsidRPr="007127BF">
        <w:rPr>
          <w:rFonts w:cs="Simplified Arabic"/>
          <w:rtl/>
        </w:rPr>
        <w:t xml:space="preserve"> فإن العمل بدون أجر أو عائد في مصلحة أو مشروع أو مزرعة </w:t>
      </w:r>
      <w:r w:rsidRPr="007127BF">
        <w:rPr>
          <w:rFonts w:cs="Simplified Arabic" w:hint="eastAsia"/>
          <w:rtl/>
        </w:rPr>
        <w:t>للعائلة</w:t>
      </w:r>
      <w:r w:rsidRPr="007127BF">
        <w:rPr>
          <w:rFonts w:cs="Simplified Arabic"/>
          <w:rtl/>
        </w:rPr>
        <w:t xml:space="preserve"> يدخل ضمن مفهوم العمل.</w:t>
      </w:r>
    </w:p>
    <w:p w:rsidR="00D15C4F" w:rsidRPr="00823A63" w:rsidRDefault="00D15C4F" w:rsidP="00D15C4F">
      <w:pPr>
        <w:spacing w:line="240" w:lineRule="atLeast"/>
        <w:jc w:val="lowKashida"/>
        <w:rPr>
          <w:rFonts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العامل:</w:t>
      </w:r>
    </w:p>
    <w:p w:rsidR="00D15C4F" w:rsidRDefault="00D15C4F" w:rsidP="00D15C4F">
      <w:pPr>
        <w:spacing w:line="240" w:lineRule="atLeast"/>
        <w:jc w:val="lowKashida"/>
        <w:rPr>
          <w:rFonts w:cs="Simplified Arabic"/>
          <w:rtl/>
        </w:rPr>
      </w:pPr>
      <w:r w:rsidRPr="007127BF">
        <w:rPr>
          <w:rFonts w:cs="Simplified Arabic" w:hint="eastAsia"/>
          <w:rtl/>
        </w:rPr>
        <w:t>هو</w:t>
      </w:r>
      <w:r>
        <w:rPr>
          <w:rFonts w:cs="Simplified Arabic" w:hint="cs"/>
          <w:rtl/>
        </w:rPr>
        <w:t xml:space="preserve"> </w:t>
      </w:r>
      <w:r w:rsidRPr="007127BF">
        <w:rPr>
          <w:rFonts w:cs="Simplified Arabic" w:hint="eastAsia"/>
          <w:rtl/>
        </w:rPr>
        <w:t>الفرد</w:t>
      </w:r>
      <w:r w:rsidRPr="007127BF">
        <w:rPr>
          <w:rFonts w:cs="Simplified Arabic"/>
          <w:rtl/>
        </w:rPr>
        <w:t xml:space="preserve"> الذي</w:t>
      </w:r>
      <w:r w:rsidRPr="007127BF">
        <w:rPr>
          <w:rFonts w:cs="Simplified Arabic" w:hint="cs"/>
          <w:rtl/>
        </w:rPr>
        <w:t xml:space="preserve"> عمره 15 سنة فأكثر والذي</w:t>
      </w:r>
      <w:r w:rsidRPr="007127BF">
        <w:rPr>
          <w:rFonts w:cs="Simplified Arabic"/>
          <w:rtl/>
        </w:rPr>
        <w:t xml:space="preserve"> باشر </w:t>
      </w:r>
      <w:r w:rsidRPr="007127BF">
        <w:rPr>
          <w:rFonts w:cs="Simplified Arabic" w:hint="cs"/>
          <w:rtl/>
        </w:rPr>
        <w:t>عملاً</w:t>
      </w:r>
      <w:r w:rsidRPr="007127BF">
        <w:rPr>
          <w:rFonts w:cs="Simplified Arabic"/>
          <w:rtl/>
        </w:rPr>
        <w:t xml:space="preserve"> معينا </w:t>
      </w:r>
      <w:r w:rsidRPr="007127BF">
        <w:rPr>
          <w:rFonts w:cs="Simplified Arabic" w:hint="cs"/>
          <w:rtl/>
        </w:rPr>
        <w:t xml:space="preserve">ولو لساعة واحدة خلال الفترة المرجعية </w:t>
      </w:r>
      <w:r w:rsidRPr="007127BF">
        <w:rPr>
          <w:rFonts w:cs="Simplified Arabic"/>
          <w:rtl/>
        </w:rPr>
        <w:t xml:space="preserve">سواء كان </w:t>
      </w:r>
      <w:r w:rsidRPr="007127BF">
        <w:rPr>
          <w:rFonts w:cs="Simplified Arabic" w:hint="eastAsia"/>
          <w:rtl/>
        </w:rPr>
        <w:t>لحسابه</w:t>
      </w:r>
      <w:r w:rsidRPr="007127BF">
        <w:rPr>
          <w:rFonts w:cs="Simplified Arabic"/>
          <w:rtl/>
        </w:rPr>
        <w:t xml:space="preserve"> أو لحساب الغير، باجر أو بدون اجر أو في مصلحة العائلة</w:t>
      </w:r>
      <w:r w:rsidRPr="007127BF">
        <w:rPr>
          <w:rFonts w:cs="Simplified Arabic" w:hint="cs"/>
          <w:rtl/>
        </w:rPr>
        <w:t xml:space="preserve"> أو كان غائب عن عمله بشكل مؤقت (بسبب المرض، عطلة، توقف مؤقت أو أي سبب آخر)</w:t>
      </w:r>
      <w:r w:rsidRPr="007127BF">
        <w:rPr>
          <w:rFonts w:cs="Simplified Arabic"/>
          <w:rtl/>
        </w:rPr>
        <w:t xml:space="preserve">، ويصنف </w:t>
      </w:r>
      <w:r w:rsidRPr="007127BF">
        <w:rPr>
          <w:rFonts w:cs="Simplified Arabic" w:hint="cs"/>
          <w:rtl/>
        </w:rPr>
        <w:t>العاملون</w:t>
      </w:r>
      <w:r>
        <w:rPr>
          <w:rFonts w:cs="Simplified Arabic" w:hint="cs"/>
          <w:rtl/>
        </w:rPr>
        <w:t xml:space="preserve"> </w:t>
      </w:r>
      <w:r w:rsidRPr="007127BF">
        <w:rPr>
          <w:rFonts w:cs="Simplified Arabic" w:hint="eastAsia"/>
          <w:rtl/>
        </w:rPr>
        <w:t>حسب</w:t>
      </w:r>
      <w:r w:rsidRPr="007127BF">
        <w:rPr>
          <w:rFonts w:cs="Simplified Arabic"/>
          <w:rtl/>
        </w:rPr>
        <w:t xml:space="preserve"> عدد ساعات العمل الأسبوعية إلى </w:t>
      </w:r>
      <w:r w:rsidRPr="007127BF">
        <w:rPr>
          <w:rFonts w:cs="Simplified Arabic" w:hint="cs"/>
          <w:rtl/>
        </w:rPr>
        <w:t>عاملين</w:t>
      </w:r>
      <w:r w:rsidRPr="007127BF">
        <w:rPr>
          <w:rFonts w:cs="Simplified Arabic"/>
          <w:rtl/>
        </w:rPr>
        <w:t xml:space="preserve"> (1-14) ساعة، </w:t>
      </w:r>
      <w:r w:rsidRPr="007127BF">
        <w:rPr>
          <w:rFonts w:cs="Simplified Arabic" w:hint="cs"/>
          <w:rtl/>
        </w:rPr>
        <w:t>عاملين</w:t>
      </w:r>
      <w:r w:rsidRPr="007127BF">
        <w:rPr>
          <w:rFonts w:cs="Simplified Arabic"/>
          <w:rtl/>
        </w:rPr>
        <w:t xml:space="preserve"> 15 ساعة </w:t>
      </w:r>
      <w:r w:rsidRPr="007127BF">
        <w:rPr>
          <w:rFonts w:cs="Simplified Arabic" w:hint="cs"/>
          <w:rtl/>
        </w:rPr>
        <w:t>فأكثر</w:t>
      </w:r>
      <w:r>
        <w:rPr>
          <w:rFonts w:cs="Simplified Arabic" w:hint="cs"/>
          <w:rtl/>
        </w:rPr>
        <w:t xml:space="preserve"> </w:t>
      </w:r>
      <w:r w:rsidRPr="007127BF">
        <w:rPr>
          <w:rFonts w:cs="Simplified Arabic" w:hint="eastAsia"/>
          <w:rtl/>
        </w:rPr>
        <w:t>وكذلك</w:t>
      </w:r>
      <w:r w:rsidRPr="007127BF">
        <w:rPr>
          <w:rFonts w:cs="Simplified Arabic"/>
          <w:rtl/>
        </w:rPr>
        <w:t xml:space="preserve"> الأفراد الغائبون عن أعمالهم بسبب المرض، أو إجازة مدفوعة الأجر، أو إغلاق </w:t>
      </w:r>
      <w:r w:rsidRPr="007127BF">
        <w:rPr>
          <w:rFonts w:cs="Simplified Arabic" w:hint="eastAsia"/>
          <w:rtl/>
        </w:rPr>
        <w:t>أو</w:t>
      </w:r>
      <w:r w:rsidRPr="007127BF">
        <w:rPr>
          <w:rFonts w:cs="Simplified Arabic"/>
          <w:rtl/>
        </w:rPr>
        <w:t xml:space="preserve"> إضراب أو توقيف مؤقت وما شابه ذلك، يعتبر </w:t>
      </w:r>
      <w:r w:rsidRPr="007127BF">
        <w:rPr>
          <w:rFonts w:cs="Simplified Arabic" w:hint="cs"/>
          <w:rtl/>
        </w:rPr>
        <w:t>عاملين</w:t>
      </w:r>
      <w:r w:rsidRPr="007127BF">
        <w:rPr>
          <w:rFonts w:cs="Simplified Arabic"/>
          <w:rtl/>
        </w:rPr>
        <w:t xml:space="preserve"> من 1-14 ساعة.</w:t>
      </w:r>
    </w:p>
    <w:p w:rsidR="00D15C4F" w:rsidRPr="00823A63" w:rsidRDefault="00D15C4F" w:rsidP="00D15C4F">
      <w:pPr>
        <w:spacing w:line="240" w:lineRule="atLeast"/>
        <w:jc w:val="lowKashida"/>
        <w:rPr>
          <w:rFonts w:cs="Simplified Arabic"/>
          <w:sz w:val="16"/>
          <w:szCs w:val="16"/>
          <w:rtl/>
        </w:rPr>
      </w:pPr>
    </w:p>
    <w:p w:rsidR="00D15C4F" w:rsidRDefault="00D15C4F" w:rsidP="00D15C4F">
      <w:pPr>
        <w:spacing w:line="240" w:lineRule="atLeast"/>
        <w:jc w:val="lowKashida"/>
        <w:rPr>
          <w:rFonts w:cs="Simplified Arabic"/>
          <w:b/>
          <w:bCs/>
          <w:rtl/>
        </w:rPr>
      </w:pPr>
      <w:r>
        <w:rPr>
          <w:rFonts w:cs="Simplified Arabic"/>
          <w:b/>
          <w:bCs/>
          <w:rtl/>
        </w:rPr>
        <w:t>يعمل لحسابه:</w:t>
      </w:r>
    </w:p>
    <w:p w:rsidR="00D15C4F" w:rsidRDefault="00D15C4F" w:rsidP="00D15C4F">
      <w:pPr>
        <w:spacing w:line="240" w:lineRule="atLeast"/>
        <w:jc w:val="lowKashida"/>
        <w:rPr>
          <w:rFonts w:cs="Simplified Arabic"/>
          <w:rtl/>
        </w:rPr>
      </w:pPr>
      <w:r w:rsidRPr="007127BF">
        <w:rPr>
          <w:rFonts w:cs="Simplified Arabic"/>
          <w:rtl/>
        </w:rPr>
        <w:t xml:space="preserve">وهو الفرد الذي يعمل في منشأة يملكها أو يملك جزءا منها (شريك) </w:t>
      </w:r>
      <w:r w:rsidRPr="007127BF">
        <w:rPr>
          <w:rFonts w:cs="Simplified Arabic" w:hint="eastAsia"/>
          <w:rtl/>
        </w:rPr>
        <w:t>وليس</w:t>
      </w:r>
      <w:r w:rsidRPr="007127BF">
        <w:rPr>
          <w:rFonts w:cs="Simplified Arabic"/>
          <w:rtl/>
        </w:rPr>
        <w:t xml:space="preserve"> بالمنشأة أي مستخدم يعمل بأجر ويشمل الأشخاص الذين يعملون لحسابهم خارج </w:t>
      </w:r>
      <w:r w:rsidRPr="007127BF">
        <w:rPr>
          <w:rFonts w:cs="Simplified Arabic" w:hint="eastAsia"/>
          <w:rtl/>
        </w:rPr>
        <w:t>المنشآت</w:t>
      </w:r>
      <w:r w:rsidRPr="007127BF">
        <w:rPr>
          <w:rFonts w:cs="Simplified Arabic"/>
          <w:rtl/>
        </w:rPr>
        <w:t>.</w:t>
      </w:r>
    </w:p>
    <w:p w:rsidR="00D15C4F" w:rsidRPr="007127BF" w:rsidRDefault="00D15C4F" w:rsidP="00D15C4F">
      <w:pPr>
        <w:spacing w:line="240" w:lineRule="atLeast"/>
        <w:jc w:val="lowKashida"/>
        <w:rPr>
          <w:rFonts w:cs="Simplified Arabic"/>
          <w:sz w:val="16"/>
          <w:szCs w:val="16"/>
          <w:rtl/>
        </w:rPr>
      </w:pPr>
    </w:p>
    <w:p w:rsidR="00D15C4F" w:rsidRPr="007127BF" w:rsidRDefault="00D15C4F" w:rsidP="00D15C4F">
      <w:pPr>
        <w:ind w:right="57"/>
        <w:jc w:val="lowKashida"/>
        <w:rPr>
          <w:rFonts w:ascii="Simplified Arabic" w:hAnsi="Simplified Arabic" w:cs="Simplified Arabic"/>
          <w:b/>
          <w:bCs/>
          <w:rtl/>
        </w:rPr>
      </w:pPr>
      <w:r w:rsidRPr="007127BF">
        <w:rPr>
          <w:rFonts w:ascii="Simplified Arabic" w:hAnsi="Simplified Arabic" w:cs="Simplified Arabic"/>
          <w:b/>
          <w:bCs/>
          <w:rtl/>
        </w:rPr>
        <w:t>يعمل بأجر:</w:t>
      </w:r>
    </w:p>
    <w:p w:rsidR="00D15C4F" w:rsidRPr="007127BF" w:rsidRDefault="00D15C4F" w:rsidP="00D15C4F">
      <w:pPr>
        <w:ind w:right="57"/>
        <w:jc w:val="lowKashida"/>
        <w:rPr>
          <w:rFonts w:cs="Simplified Arabic"/>
        </w:rPr>
      </w:pPr>
      <w:r w:rsidRPr="007127BF">
        <w:rPr>
          <w:rFonts w:cs="Simplified Arabic" w:hint="eastAsia"/>
          <w:rtl/>
        </w:rPr>
        <w:t>هو الفرد الذي يعمل لحساب فرد آخر أو لحساب منشأة أو</w:t>
      </w:r>
      <w:r>
        <w:rPr>
          <w:rFonts w:cs="Simplified Arabic" w:hint="cs"/>
          <w:rtl/>
        </w:rPr>
        <w:t xml:space="preserve"> </w:t>
      </w:r>
      <w:r w:rsidRPr="007127BF">
        <w:rPr>
          <w:rFonts w:cs="Simplified Arabic" w:hint="eastAsia"/>
          <w:rtl/>
        </w:rPr>
        <w:t>جهة معينة وتحت إشرافها ويحصل مقابل عمله على أجر محدد سواء كان بأجر على شكل</w:t>
      </w:r>
      <w:r>
        <w:rPr>
          <w:rFonts w:cs="Simplified Arabic" w:hint="cs"/>
          <w:rtl/>
        </w:rPr>
        <w:t xml:space="preserve"> </w:t>
      </w:r>
      <w:r w:rsidRPr="007127BF">
        <w:rPr>
          <w:rFonts w:cs="Simplified Arabic" w:hint="eastAsia"/>
          <w:rtl/>
        </w:rPr>
        <w:t xml:space="preserve">راتب شهري أو أجرة أسبوعية أو بالمياومة أو علــى القطعة أو أي طريقة </w:t>
      </w:r>
      <w:r w:rsidRPr="007127BF">
        <w:rPr>
          <w:rFonts w:cs="Simplified Arabic" w:hint="cs"/>
          <w:rtl/>
        </w:rPr>
        <w:t>دفع</w:t>
      </w:r>
      <w:r>
        <w:rPr>
          <w:rFonts w:cs="Simplified Arabic" w:hint="cs"/>
          <w:rtl/>
        </w:rPr>
        <w:t xml:space="preserve"> </w:t>
      </w:r>
      <w:r w:rsidRPr="007127BF">
        <w:rPr>
          <w:rFonts w:cs="Simplified Arabic" w:hint="cs"/>
          <w:rtl/>
        </w:rPr>
        <w:t>أخرى. ويندر</w:t>
      </w:r>
      <w:r w:rsidRPr="007127BF">
        <w:rPr>
          <w:rFonts w:cs="Simplified Arabic" w:hint="eastAsia"/>
          <w:rtl/>
        </w:rPr>
        <w:t>ج تحت ذلك العاملون</w:t>
      </w:r>
      <w:r>
        <w:rPr>
          <w:rFonts w:cs="Simplified Arabic" w:hint="cs"/>
          <w:rtl/>
        </w:rPr>
        <w:t xml:space="preserve"> </w:t>
      </w:r>
      <w:r w:rsidRPr="007127BF">
        <w:rPr>
          <w:rFonts w:cs="Simplified Arabic" w:hint="eastAsia"/>
          <w:rtl/>
        </w:rPr>
        <w:t>بالوزارات والهيئات الحكومية والعاملون بالشركات بالإضافة إلى الذين يعملون بأجر</w:t>
      </w:r>
      <w:r w:rsidR="00545DFC">
        <w:rPr>
          <w:rFonts w:cs="Simplified Arabic" w:hint="cs"/>
          <w:rtl/>
        </w:rPr>
        <w:t xml:space="preserve"> </w:t>
      </w:r>
      <w:r w:rsidRPr="007127BF">
        <w:rPr>
          <w:rFonts w:cs="Simplified Arabic" w:hint="eastAsia"/>
          <w:rtl/>
        </w:rPr>
        <w:t>في مصلحة خاصة بالعائلة أو لدى الغير.</w:t>
      </w:r>
    </w:p>
    <w:p w:rsidR="00D15C4F" w:rsidRPr="00CE216A" w:rsidRDefault="00D15C4F" w:rsidP="00D15C4F">
      <w:pPr>
        <w:ind w:left="610" w:right="935"/>
        <w:jc w:val="lowKashida"/>
        <w:rPr>
          <w:rFonts w:cs="Simplified Arabic"/>
          <w:sz w:val="20"/>
          <w:szCs w:val="20"/>
        </w:rPr>
      </w:pPr>
    </w:p>
    <w:p w:rsidR="00D15C4F" w:rsidRPr="007127BF" w:rsidRDefault="00D15C4F" w:rsidP="00D15C4F">
      <w:pPr>
        <w:ind w:right="57"/>
        <w:jc w:val="lowKashida"/>
        <w:rPr>
          <w:rFonts w:ascii="Simplified Arabic" w:hAnsi="Simplified Arabic" w:cs="Simplified Arabic"/>
          <w:b/>
          <w:bCs/>
        </w:rPr>
      </w:pPr>
      <w:r w:rsidRPr="007127BF">
        <w:rPr>
          <w:rFonts w:ascii="Simplified Arabic" w:hAnsi="Simplified Arabic" w:cs="Simplified Arabic"/>
          <w:b/>
          <w:bCs/>
          <w:rtl/>
        </w:rPr>
        <w:t>عضو أسرة غير مدفوع الأجر:</w:t>
      </w:r>
    </w:p>
    <w:p w:rsidR="00D15C4F" w:rsidRPr="00B00CFC" w:rsidRDefault="00D15C4F" w:rsidP="00D15C4F">
      <w:pPr>
        <w:ind w:right="57"/>
        <w:jc w:val="lowKashida"/>
        <w:rPr>
          <w:rFonts w:cs="Simplified Arabic"/>
        </w:rPr>
      </w:pPr>
      <w:r w:rsidRPr="007127BF">
        <w:rPr>
          <w:rFonts w:cs="Simplified Arabic"/>
          <w:rtl/>
        </w:rPr>
        <w:t>هو الفرد الذي يعمل لحساب العائلة، أي في مشروع أو مصلحة أو مزرعة للعائلة ولا يتقاضى نظير ذلك أي أجرة وليس له نصيب في الأرباح.</w:t>
      </w:r>
    </w:p>
    <w:p w:rsidR="00D15C4F" w:rsidRDefault="00D15C4F" w:rsidP="00D15C4F">
      <w:pPr>
        <w:spacing w:line="240" w:lineRule="atLeast"/>
        <w:ind w:left="176"/>
        <w:jc w:val="lowKashida"/>
        <w:rPr>
          <w:rFonts w:cs="Simplified Arabic"/>
          <w:sz w:val="16"/>
          <w:szCs w:val="16"/>
          <w:rtl/>
        </w:rPr>
      </w:pPr>
    </w:p>
    <w:p w:rsidR="00D15C4F" w:rsidRPr="007127BF" w:rsidRDefault="00D15C4F" w:rsidP="00D15C4F">
      <w:pPr>
        <w:ind w:right="57"/>
        <w:jc w:val="lowKashida"/>
        <w:rPr>
          <w:rFonts w:ascii="Simplified Arabic" w:hAnsi="Simplified Arabic" w:cs="Simplified Arabic"/>
          <w:b/>
          <w:bCs/>
          <w:rtl/>
        </w:rPr>
      </w:pPr>
      <w:r w:rsidRPr="007127BF">
        <w:rPr>
          <w:rFonts w:ascii="Simplified Arabic" w:hAnsi="Simplified Arabic" w:cs="Simplified Arabic" w:hint="cs"/>
          <w:b/>
          <w:bCs/>
          <w:rtl/>
        </w:rPr>
        <w:lastRenderedPageBreak/>
        <w:t>صاحب عمل:</w:t>
      </w:r>
    </w:p>
    <w:p w:rsidR="00D15C4F" w:rsidRPr="007127BF" w:rsidRDefault="00D15C4F" w:rsidP="00D15C4F">
      <w:pPr>
        <w:ind w:right="57"/>
        <w:jc w:val="lowKashida"/>
        <w:rPr>
          <w:rFonts w:cs="Simplified Arabic"/>
        </w:rPr>
      </w:pPr>
      <w:r w:rsidRPr="007127BF">
        <w:rPr>
          <w:rFonts w:cs="Simplified Arabic" w:hint="eastAsia"/>
          <w:rtl/>
        </w:rPr>
        <w:t xml:space="preserve">وهو الفرد الذي يعمل في منشأة يملكها أو يملك </w:t>
      </w:r>
      <w:r>
        <w:rPr>
          <w:rFonts w:cs="Simplified Arabic" w:hint="cs"/>
          <w:rtl/>
        </w:rPr>
        <w:t xml:space="preserve">جزءً </w:t>
      </w:r>
      <w:r w:rsidRPr="007127BF">
        <w:rPr>
          <w:rFonts w:cs="Simplified Arabic" w:hint="eastAsia"/>
          <w:rtl/>
        </w:rPr>
        <w:t>منها (شريك) ويعمل تحت إشرافه أو لحسابه مستخدم واحد على الأقل بأجر. ويشمل ذلك</w:t>
      </w:r>
      <w:r>
        <w:rPr>
          <w:rFonts w:cs="Simplified Arabic" w:hint="cs"/>
          <w:rtl/>
        </w:rPr>
        <w:t xml:space="preserve"> </w:t>
      </w:r>
      <w:r w:rsidRPr="007127BF">
        <w:rPr>
          <w:rFonts w:cs="Simplified Arabic" w:hint="eastAsia"/>
          <w:rtl/>
        </w:rPr>
        <w:t>أصحاب العمل الذين يديرون مشاريع أو مقاولات خارج المنشآت بشرط أن يعمل تحت</w:t>
      </w:r>
      <w:r>
        <w:rPr>
          <w:rFonts w:cs="Simplified Arabic" w:hint="cs"/>
          <w:rtl/>
        </w:rPr>
        <w:t xml:space="preserve"> </w:t>
      </w:r>
      <w:r w:rsidRPr="007127BF">
        <w:rPr>
          <w:rFonts w:cs="Simplified Arabic" w:hint="eastAsia"/>
          <w:rtl/>
        </w:rPr>
        <w:t>إشرافهم أو لحسابهم مستخدم واحد على الأقل بأجر ولا يعتبر حملة الأسهم في</w:t>
      </w:r>
      <w:r>
        <w:rPr>
          <w:rFonts w:cs="Simplified Arabic" w:hint="cs"/>
          <w:rtl/>
        </w:rPr>
        <w:t xml:space="preserve"> </w:t>
      </w:r>
      <w:r w:rsidRPr="007127BF">
        <w:rPr>
          <w:rFonts w:cs="Simplified Arabic" w:hint="eastAsia"/>
          <w:rtl/>
        </w:rPr>
        <w:t>الشركات المساهمة أصحاب عمل حتى ولو عملوا فيها.</w:t>
      </w:r>
    </w:p>
    <w:p w:rsidR="00D15C4F" w:rsidRPr="00B00CFC" w:rsidRDefault="00D15C4F" w:rsidP="00D15C4F">
      <w:pPr>
        <w:spacing w:line="240" w:lineRule="atLeast"/>
        <w:ind w:left="176"/>
        <w:jc w:val="lowKashida"/>
        <w:rPr>
          <w:rFonts w:cs="Simplified Arabic"/>
          <w:sz w:val="16"/>
          <w:szCs w:val="16"/>
          <w:rtl/>
        </w:rPr>
      </w:pPr>
    </w:p>
    <w:p w:rsidR="00D15C4F" w:rsidRPr="007127BF" w:rsidRDefault="00D15C4F" w:rsidP="00D15C4F">
      <w:pPr>
        <w:ind w:right="57"/>
        <w:jc w:val="lowKashida"/>
        <w:rPr>
          <w:rFonts w:ascii="Simplified Arabic" w:hAnsi="Simplified Arabic" w:cs="Simplified Arabic"/>
          <w:b/>
          <w:bCs/>
          <w:rtl/>
        </w:rPr>
      </w:pPr>
      <w:r w:rsidRPr="007127BF">
        <w:rPr>
          <w:rFonts w:ascii="Simplified Arabic" w:hAnsi="Simplified Arabic" w:cs="Simplified Arabic"/>
          <w:b/>
          <w:bCs/>
          <w:rtl/>
        </w:rPr>
        <w:t>ساعات العمل:</w:t>
      </w:r>
    </w:p>
    <w:p w:rsidR="00D15C4F" w:rsidRPr="007127BF" w:rsidRDefault="00D15C4F" w:rsidP="00D15C4F">
      <w:pPr>
        <w:ind w:right="57"/>
        <w:jc w:val="lowKashida"/>
        <w:rPr>
          <w:rFonts w:cs="Simplified Arabic"/>
          <w:rtl/>
        </w:rPr>
      </w:pPr>
      <w:r w:rsidRPr="007127BF">
        <w:rPr>
          <w:rFonts w:cs="Simplified Arabic" w:hint="eastAsia"/>
          <w:rtl/>
        </w:rPr>
        <w:t>تعبر</w:t>
      </w:r>
      <w:r>
        <w:rPr>
          <w:rFonts w:cs="Simplified Arabic" w:hint="cs"/>
          <w:rtl/>
        </w:rPr>
        <w:t xml:space="preserve"> </w:t>
      </w:r>
      <w:r w:rsidRPr="007127BF">
        <w:rPr>
          <w:rFonts w:cs="Simplified Arabic" w:hint="eastAsia"/>
          <w:rtl/>
        </w:rPr>
        <w:t>ساعات</w:t>
      </w:r>
      <w:r w:rsidRPr="007127BF">
        <w:rPr>
          <w:rFonts w:cs="Simplified Arabic"/>
          <w:rtl/>
        </w:rPr>
        <w:t xml:space="preserve"> العمل عن الوقت الذي يصرفه العامل في مهنته</w:t>
      </w:r>
      <w:r w:rsidRPr="007127BF">
        <w:rPr>
          <w:rFonts w:cs="Simplified Arabic" w:hint="cs"/>
          <w:rtl/>
        </w:rPr>
        <w:t>.</w:t>
      </w:r>
    </w:p>
    <w:p w:rsidR="00D15C4F" w:rsidRPr="006637EC" w:rsidRDefault="00D15C4F" w:rsidP="00D15C4F">
      <w:pPr>
        <w:spacing w:line="240" w:lineRule="atLeast"/>
        <w:ind w:left="176"/>
        <w:jc w:val="lowKashida"/>
        <w:rPr>
          <w:rFonts w:cs="Simplified Arabic"/>
          <w:sz w:val="16"/>
          <w:szCs w:val="16"/>
          <w:rtl/>
        </w:rPr>
      </w:pPr>
    </w:p>
    <w:p w:rsidR="00D15C4F" w:rsidRPr="007127BF" w:rsidRDefault="00D15C4F" w:rsidP="00D15C4F">
      <w:pPr>
        <w:ind w:right="57"/>
        <w:jc w:val="lowKashida"/>
        <w:rPr>
          <w:rFonts w:ascii="Simplified Arabic" w:hAnsi="Simplified Arabic" w:cs="Simplified Arabic"/>
          <w:b/>
          <w:bCs/>
          <w:rtl/>
        </w:rPr>
      </w:pPr>
      <w:r w:rsidRPr="007127BF">
        <w:rPr>
          <w:rFonts w:ascii="Simplified Arabic" w:hAnsi="Simplified Arabic" w:cs="Simplified Arabic"/>
          <w:b/>
          <w:bCs/>
          <w:rtl/>
        </w:rPr>
        <w:t xml:space="preserve">الأجر </w:t>
      </w:r>
      <w:r w:rsidRPr="007127BF">
        <w:rPr>
          <w:rFonts w:ascii="Simplified Arabic" w:hAnsi="Simplified Arabic" w:cs="Simplified Arabic" w:hint="cs"/>
          <w:b/>
          <w:bCs/>
          <w:rtl/>
        </w:rPr>
        <w:t>النقدي</w:t>
      </w:r>
      <w:r w:rsidRPr="007127BF">
        <w:rPr>
          <w:rFonts w:ascii="Simplified Arabic" w:hAnsi="Simplified Arabic" w:cs="Simplified Arabic"/>
          <w:b/>
          <w:bCs/>
          <w:rtl/>
        </w:rPr>
        <w:t>:</w:t>
      </w:r>
    </w:p>
    <w:p w:rsidR="00D15C4F" w:rsidRPr="007127BF" w:rsidRDefault="00D15C4F" w:rsidP="00D15C4F">
      <w:pPr>
        <w:ind w:right="57"/>
        <w:jc w:val="lowKashida"/>
        <w:rPr>
          <w:rFonts w:cs="Simplified Arabic"/>
          <w:rtl/>
        </w:rPr>
      </w:pPr>
      <w:r w:rsidRPr="007127BF">
        <w:rPr>
          <w:rFonts w:cs="Simplified Arabic" w:hint="cs"/>
          <w:rtl/>
        </w:rPr>
        <w:t xml:space="preserve">هو </w:t>
      </w:r>
      <w:r w:rsidRPr="007127BF">
        <w:rPr>
          <w:rFonts w:cs="Simplified Arabic" w:hint="eastAsia"/>
          <w:rtl/>
        </w:rPr>
        <w:t>الأجر</w:t>
      </w:r>
      <w:r>
        <w:rPr>
          <w:rFonts w:cs="Simplified Arabic" w:hint="cs"/>
          <w:rtl/>
        </w:rPr>
        <w:t xml:space="preserve"> </w:t>
      </w:r>
      <w:r w:rsidRPr="007127BF">
        <w:rPr>
          <w:rFonts w:cs="Simplified Arabic" w:hint="eastAsia"/>
          <w:rtl/>
        </w:rPr>
        <w:t>النقدي</w:t>
      </w:r>
      <w:r w:rsidRPr="007127BF">
        <w:rPr>
          <w:rFonts w:cs="Simplified Arabic"/>
          <w:rtl/>
        </w:rPr>
        <w:t xml:space="preserve"> الصافي المدفوع للمستخدمين بأجر.</w:t>
      </w:r>
    </w:p>
    <w:p w:rsidR="00D15C4F" w:rsidRPr="007127BF" w:rsidRDefault="00D15C4F" w:rsidP="00D15C4F">
      <w:pPr>
        <w:jc w:val="lowKashida"/>
        <w:rPr>
          <w:rFonts w:ascii="Simplified Arabic" w:hAnsi="Simplified Arabic" w:cs="Simplified Arabic"/>
          <w:sz w:val="16"/>
          <w:szCs w:val="16"/>
          <w:rtl/>
        </w:rPr>
      </w:pPr>
    </w:p>
    <w:p w:rsidR="00D15C4F" w:rsidRPr="00BB3D61" w:rsidRDefault="00D15C4F" w:rsidP="00D15C4F">
      <w:pPr>
        <w:jc w:val="lowKashida"/>
        <w:rPr>
          <w:rFonts w:ascii="Simplified Arabic" w:hAnsi="Simplified Arabic" w:cs="Simplified Arabic"/>
          <w:b/>
          <w:bCs/>
          <w:rtl/>
        </w:rPr>
      </w:pPr>
      <w:r w:rsidRPr="00BB3D61">
        <w:rPr>
          <w:rFonts w:ascii="Simplified Arabic" w:hAnsi="Simplified Arabic" w:cs="Simplified Arabic" w:hint="cs"/>
          <w:b/>
          <w:bCs/>
          <w:rtl/>
        </w:rPr>
        <w:t>استخدام الانترنت:</w:t>
      </w:r>
    </w:p>
    <w:p w:rsidR="00D15C4F" w:rsidRDefault="00D15C4F" w:rsidP="00D15C4F">
      <w:pPr>
        <w:spacing w:line="240" w:lineRule="atLeast"/>
        <w:jc w:val="lowKashida"/>
        <w:rPr>
          <w:rFonts w:cs="Simplified Arabic"/>
          <w:color w:val="000000" w:themeColor="text1"/>
          <w:rtl/>
        </w:rPr>
      </w:pPr>
      <w:r w:rsidRPr="00BE2396">
        <w:rPr>
          <w:rFonts w:cs="Simplified Arabic"/>
          <w:color w:val="000000" w:themeColor="text1"/>
          <w:rtl/>
        </w:rPr>
        <w:t>عرف استخدام الإنترنت بأنه القيام بالاستخدامات الأساسية مثل: الدخول إلى المواقع، قراءة الصحف، تنزيل الملفات أو البرامج من الشبكة. وقد حددت فترة الاستخدام (خلال 12 شهر الماضية من تاريخ الإسناد في المسح).</w:t>
      </w: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Default="00D15C4F" w:rsidP="00D15C4F">
      <w:pPr>
        <w:pStyle w:val="BlockText"/>
        <w:tabs>
          <w:tab w:val="left" w:pos="423"/>
        </w:tabs>
        <w:ind w:left="0" w:right="84"/>
        <w:rPr>
          <w:b w:val="0"/>
          <w:bCs w:val="0"/>
          <w:color w:val="FF0000"/>
          <w:sz w:val="32"/>
          <w:rtl/>
          <w:lang w:val="en-GB" w:eastAsia="ar-SA"/>
        </w:rPr>
      </w:pPr>
    </w:p>
    <w:p w:rsidR="00D15C4F" w:rsidRPr="00EE612D" w:rsidRDefault="00D15C4F" w:rsidP="00D15C4F">
      <w:pPr>
        <w:pStyle w:val="Heading1"/>
        <w:rPr>
          <w:rFonts w:ascii="Simplified Arabic" w:hAnsi="Simplified Arabic" w:cs="Simplified Arabic"/>
          <w:b w:val="0"/>
          <w:bCs w:val="0"/>
          <w:sz w:val="24"/>
          <w:szCs w:val="24"/>
          <w:rtl/>
        </w:rPr>
      </w:pPr>
      <w:r w:rsidRPr="00EE612D">
        <w:rPr>
          <w:rFonts w:ascii="Simplified Arabic" w:hAnsi="Simplified Arabic" w:cs="Simplified Arabic" w:hint="cs"/>
          <w:b w:val="0"/>
          <w:bCs w:val="0"/>
          <w:sz w:val="24"/>
          <w:szCs w:val="24"/>
          <w:rtl/>
        </w:rPr>
        <w:lastRenderedPageBreak/>
        <w:t>الفصل الثاني</w:t>
      </w:r>
    </w:p>
    <w:p w:rsidR="00D15C4F" w:rsidRPr="00EE612D" w:rsidRDefault="00D15C4F" w:rsidP="00D15C4F">
      <w:pPr>
        <w:autoSpaceDE w:val="0"/>
        <w:autoSpaceDN w:val="0"/>
        <w:adjustRightInd w:val="0"/>
        <w:jc w:val="center"/>
        <w:rPr>
          <w:rFonts w:ascii="Simplified Arabic" w:eastAsia="Calibri" w:hAnsi="Simplified Arabic" w:cs="Simplified Arabic"/>
          <w:rtl/>
        </w:rPr>
      </w:pPr>
    </w:p>
    <w:p w:rsidR="00D15C4F" w:rsidRPr="00EE612D" w:rsidRDefault="00D15C4F" w:rsidP="00D15C4F">
      <w:pPr>
        <w:tabs>
          <w:tab w:val="left" w:pos="423"/>
          <w:tab w:val="left" w:pos="565"/>
        </w:tabs>
        <w:jc w:val="center"/>
        <w:rPr>
          <w:rFonts w:cs="Simplified Arabic"/>
          <w:b/>
          <w:bCs/>
          <w:sz w:val="28"/>
          <w:szCs w:val="28"/>
          <w:rtl/>
        </w:rPr>
      </w:pPr>
      <w:r w:rsidRPr="00EE612D">
        <w:rPr>
          <w:rFonts w:cs="Simplified Arabic" w:hint="cs"/>
          <w:b/>
          <w:bCs/>
          <w:sz w:val="28"/>
          <w:szCs w:val="28"/>
          <w:rtl/>
        </w:rPr>
        <w:t>أجندة التنمية المستدامة 2030</w:t>
      </w:r>
    </w:p>
    <w:p w:rsidR="00D15C4F" w:rsidRPr="00EE612D" w:rsidRDefault="00D15C4F" w:rsidP="00D15C4F">
      <w:pPr>
        <w:autoSpaceDE w:val="0"/>
        <w:autoSpaceDN w:val="0"/>
        <w:adjustRightInd w:val="0"/>
        <w:jc w:val="both"/>
        <w:rPr>
          <w:rFonts w:ascii="Simplified Arabic" w:eastAsia="Calibri" w:hAnsi="Simplified Arabic" w:cs="Simplified Arabic"/>
          <w:rtl/>
        </w:rPr>
      </w:pPr>
    </w:p>
    <w:p w:rsidR="00D15C4F" w:rsidRPr="00EE612D" w:rsidRDefault="00D15C4F" w:rsidP="00D15C4F">
      <w:pPr>
        <w:pStyle w:val="BodyText"/>
        <w:jc w:val="left"/>
        <w:rPr>
          <w:rFonts w:ascii="Simplified Arabic" w:hAnsi="Simplified Arabic"/>
          <w:b/>
          <w:bCs/>
          <w:sz w:val="24"/>
          <w:szCs w:val="24"/>
        </w:rPr>
      </w:pPr>
      <w:r>
        <w:rPr>
          <w:rFonts w:ascii="Simplified Arabic" w:hAnsi="Simplified Arabic" w:hint="cs"/>
          <w:b/>
          <w:bCs/>
          <w:sz w:val="24"/>
          <w:szCs w:val="24"/>
          <w:rtl/>
        </w:rPr>
        <w:t xml:space="preserve">1.2 </w:t>
      </w:r>
      <w:r w:rsidRPr="00EE612D">
        <w:rPr>
          <w:rFonts w:ascii="Simplified Arabic" w:hAnsi="Simplified Arabic" w:hint="cs"/>
          <w:b/>
          <w:bCs/>
          <w:sz w:val="24"/>
          <w:szCs w:val="24"/>
          <w:rtl/>
        </w:rPr>
        <w:t>خلفية عامة حول أجندة</w:t>
      </w:r>
      <w:r>
        <w:rPr>
          <w:rFonts w:ascii="Simplified Arabic" w:hAnsi="Simplified Arabic" w:hint="cs"/>
          <w:b/>
          <w:bCs/>
          <w:sz w:val="24"/>
          <w:szCs w:val="24"/>
          <w:rtl/>
        </w:rPr>
        <w:t xml:space="preserve"> 2030</w:t>
      </w:r>
      <w:r>
        <w:rPr>
          <w:rStyle w:val="FootnoteReference"/>
          <w:rFonts w:ascii="Simplified Arabic" w:hAnsi="Simplified Arabic"/>
          <w:b/>
          <w:bCs/>
          <w:sz w:val="24"/>
          <w:szCs w:val="24"/>
          <w:rtl/>
        </w:rPr>
        <w:footnoteReference w:id="1"/>
      </w:r>
    </w:p>
    <w:p w:rsidR="00D15C4F" w:rsidRDefault="00D15C4F" w:rsidP="00D15C4F">
      <w:pPr>
        <w:ind w:left="-2"/>
        <w:jc w:val="both"/>
        <w:rPr>
          <w:rFonts w:ascii="Simplified Arabic" w:hAnsi="Simplified Arabic" w:cs="Simplified Arabic"/>
          <w:rtl/>
        </w:rPr>
      </w:pPr>
      <w:r w:rsidRPr="00EE612D">
        <w:rPr>
          <w:rFonts w:ascii="Simplified Arabic" w:hAnsi="Simplified Arabic" w:cs="Simplified Arabic" w:hint="cs"/>
          <w:rtl/>
        </w:rPr>
        <w:t>أجندة التنمية المستدامة 2030</w:t>
      </w:r>
      <w:r w:rsidRPr="00EE612D">
        <w:rPr>
          <w:rFonts w:ascii="Simplified Arabic" w:hAnsi="Simplified Arabic" w:cs="Simplified Arabic"/>
          <w:rtl/>
        </w:rPr>
        <w:t>، هي دعوة عالمية للعمل من أجل القضاء على الفقر وحماية كوكب الأرض وضمان تمتع جميع الناس</w:t>
      </w:r>
      <w:r>
        <w:rPr>
          <w:rFonts w:ascii="Simplified Arabic" w:hAnsi="Simplified Arabic" w:cs="Simplified Arabic" w:hint="cs"/>
          <w:rtl/>
        </w:rPr>
        <w:t xml:space="preserve"> </w:t>
      </w:r>
      <w:r w:rsidRPr="00EE612D">
        <w:rPr>
          <w:rFonts w:ascii="Simplified Arabic" w:hAnsi="Simplified Arabic" w:cs="Simplified Arabic"/>
          <w:rtl/>
        </w:rPr>
        <w:t>بالسلام والازدهار</w:t>
      </w:r>
      <w:r>
        <w:rPr>
          <w:rFonts w:ascii="Simplified Arabic" w:hAnsi="Simplified Arabic" w:cs="Simplified Arabic" w:hint="cs"/>
          <w:rtl/>
        </w:rPr>
        <w:t xml:space="preserve"> بحلول 2030</w:t>
      </w:r>
      <w:r w:rsidRPr="00EE612D">
        <w:rPr>
          <w:rFonts w:ascii="Simplified Arabic" w:hAnsi="Simplified Arabic" w:cs="Simplified Arabic" w:hint="cs"/>
          <w:rtl/>
        </w:rPr>
        <w:t>،</w:t>
      </w:r>
      <w:r>
        <w:rPr>
          <w:rFonts w:ascii="Simplified Arabic" w:hAnsi="Simplified Arabic" w:cs="Simplified Arabic" w:hint="cs"/>
          <w:rtl/>
        </w:rPr>
        <w:t xml:space="preserve"> </w:t>
      </w:r>
      <w:r w:rsidRPr="00EE612D">
        <w:rPr>
          <w:rFonts w:ascii="Simplified Arabic" w:hAnsi="Simplified Arabic" w:cs="Simplified Arabic" w:hint="cs"/>
          <w:rtl/>
        </w:rPr>
        <w:t>وتستند الى مفهوم</w:t>
      </w:r>
      <w:r>
        <w:rPr>
          <w:rFonts w:ascii="Simplified Arabic" w:hAnsi="Simplified Arabic" w:cs="Simplified Arabic" w:hint="cs"/>
          <w:rtl/>
        </w:rPr>
        <w:t xml:space="preserve"> </w:t>
      </w:r>
      <w:r w:rsidRPr="00EE612D">
        <w:rPr>
          <w:rFonts w:ascii="Simplified Arabic" w:hAnsi="Simplified Arabic" w:cs="Simplified Arabic" w:hint="cs"/>
          <w:rtl/>
        </w:rPr>
        <w:t>التنمية</w:t>
      </w:r>
      <w:r>
        <w:rPr>
          <w:rFonts w:ascii="Simplified Arabic" w:hAnsi="Simplified Arabic" w:cs="Simplified Arabic" w:hint="cs"/>
          <w:rtl/>
        </w:rPr>
        <w:t xml:space="preserve"> </w:t>
      </w:r>
      <w:r w:rsidRPr="00EE612D">
        <w:rPr>
          <w:rFonts w:ascii="Simplified Arabic" w:hAnsi="Simplified Arabic" w:cs="Simplified Arabic" w:hint="cs"/>
          <w:rtl/>
        </w:rPr>
        <w:t>ببعد مستدام</w:t>
      </w:r>
      <w:r>
        <w:rPr>
          <w:rFonts w:ascii="Simplified Arabic" w:hAnsi="Simplified Arabic" w:cs="Simplified Arabic" w:hint="cs"/>
          <w:rtl/>
        </w:rPr>
        <w:t xml:space="preserve"> </w:t>
      </w:r>
      <w:r w:rsidRPr="00EE612D">
        <w:rPr>
          <w:rFonts w:ascii="Simplified Arabic" w:hAnsi="Simplified Arabic" w:cs="Simplified Arabic" w:hint="cs"/>
          <w:rtl/>
        </w:rPr>
        <w:t>يشمل</w:t>
      </w:r>
      <w:r w:rsidRPr="00EE612D">
        <w:rPr>
          <w:rFonts w:ascii="Simplified Arabic" w:hAnsi="Simplified Arabic" w:cs="Simplified Arabic"/>
        </w:rPr>
        <w:t xml:space="preserve"> 17 </w:t>
      </w:r>
      <w:r w:rsidRPr="00EE612D">
        <w:rPr>
          <w:rFonts w:ascii="Simplified Arabic" w:hAnsi="Simplified Arabic" w:cs="Simplified Arabic" w:hint="cs"/>
          <w:rtl/>
        </w:rPr>
        <w:t>هدفاً؛</w:t>
      </w:r>
      <w:r>
        <w:rPr>
          <w:rFonts w:ascii="Simplified Arabic" w:hAnsi="Simplified Arabic" w:cs="Simplified Arabic" w:hint="cs"/>
          <w:rtl/>
        </w:rPr>
        <w:t xml:space="preserve"> أهد</w:t>
      </w:r>
      <w:r w:rsidRPr="00AA3118">
        <w:rPr>
          <w:rFonts w:ascii="Simplified Arabic" w:hAnsi="Simplified Arabic" w:cs="Simplified Arabic"/>
          <w:rtl/>
        </w:rPr>
        <w:t>اف التنمية المستدامة هي أهداف مترابطة وغالبا</w:t>
      </w:r>
      <w:r>
        <w:rPr>
          <w:rFonts w:ascii="Simplified Arabic" w:hAnsi="Simplified Arabic" w:cs="Simplified Arabic" w:hint="cs"/>
          <w:rtl/>
        </w:rPr>
        <w:t>ً</w:t>
      </w:r>
      <w:r w:rsidRPr="00AA3118">
        <w:rPr>
          <w:rFonts w:ascii="Simplified Arabic" w:hAnsi="Simplified Arabic" w:cs="Simplified Arabic"/>
          <w:rtl/>
        </w:rPr>
        <w:t xml:space="preserve"> النجاح في تحقيق هدف بعينه في معالجة موضوع محدد يؤدي إلى تحقيق الأهداف </w:t>
      </w:r>
      <w:r w:rsidR="00545DFC">
        <w:rPr>
          <w:rFonts w:ascii="Simplified Arabic" w:hAnsi="Simplified Arabic" w:cs="Simplified Arabic" w:hint="cs"/>
          <w:rtl/>
        </w:rPr>
        <w:t>ال</w:t>
      </w:r>
      <w:r w:rsidRPr="00AA3118">
        <w:rPr>
          <w:rFonts w:ascii="Simplified Arabic" w:hAnsi="Simplified Arabic" w:cs="Simplified Arabic"/>
          <w:rtl/>
        </w:rPr>
        <w:t>أخرى</w:t>
      </w:r>
      <w:r>
        <w:rPr>
          <w:rFonts w:ascii="Simplified Arabic" w:hAnsi="Simplified Arabic" w:cs="Simplified Arabic" w:hint="cs"/>
          <w:rtl/>
        </w:rPr>
        <w:t>،</w:t>
      </w:r>
      <w:r w:rsidRPr="00EE612D">
        <w:rPr>
          <w:rFonts w:ascii="Simplified Arabic" w:hAnsi="Simplified Arabic" w:cs="Simplified Arabic" w:hint="cs"/>
          <w:rtl/>
        </w:rPr>
        <w:t xml:space="preserve"> حيث </w:t>
      </w:r>
      <w:r w:rsidRPr="00EE612D">
        <w:rPr>
          <w:rFonts w:ascii="Simplified Arabic" w:hAnsi="Simplified Arabic" w:cs="Simplified Arabic"/>
          <w:rtl/>
        </w:rPr>
        <w:t>تترابط هذه الأهداف</w:t>
      </w:r>
      <w:r>
        <w:rPr>
          <w:rFonts w:ascii="Simplified Arabic" w:hAnsi="Simplified Arabic" w:cs="Simplified Arabic" w:hint="cs"/>
          <w:rtl/>
        </w:rPr>
        <w:t xml:space="preserve"> </w:t>
      </w:r>
      <w:r w:rsidRPr="00EE612D">
        <w:rPr>
          <w:rFonts w:ascii="Simplified Arabic" w:hAnsi="Simplified Arabic" w:cs="Simplified Arabic"/>
          <w:rtl/>
        </w:rPr>
        <w:t xml:space="preserve">فيما بينها على الرغم </w:t>
      </w:r>
      <w:r w:rsidRPr="00EE612D">
        <w:rPr>
          <w:rFonts w:ascii="Simplified Arabic" w:hAnsi="Simplified Arabic" w:cs="Simplified Arabic" w:hint="cs"/>
          <w:rtl/>
        </w:rPr>
        <w:t xml:space="preserve">من </w:t>
      </w:r>
      <w:r w:rsidRPr="00EE612D">
        <w:rPr>
          <w:rFonts w:ascii="Simplified Arabic" w:hAnsi="Simplified Arabic" w:cs="Simplified Arabic"/>
          <w:rtl/>
        </w:rPr>
        <w:t xml:space="preserve">ان لكل منها </w:t>
      </w:r>
      <w:r w:rsidRPr="00EE612D">
        <w:rPr>
          <w:rFonts w:ascii="Simplified Arabic" w:hAnsi="Simplified Arabic" w:cs="Simplified Arabic" w:hint="cs"/>
          <w:rtl/>
        </w:rPr>
        <w:t xml:space="preserve">غايات </w:t>
      </w:r>
      <w:r w:rsidRPr="00EE612D">
        <w:rPr>
          <w:rFonts w:ascii="Simplified Arabic" w:hAnsi="Simplified Arabic" w:cs="Simplified Arabic"/>
          <w:rtl/>
        </w:rPr>
        <w:t>محددة، تمثل في مجموعها 169 غاية</w:t>
      </w:r>
      <w:r>
        <w:rPr>
          <w:rFonts w:ascii="Simplified Arabic" w:hAnsi="Simplified Arabic" w:cs="Simplified Arabic" w:hint="cs"/>
          <w:rtl/>
        </w:rPr>
        <w:t>.</w:t>
      </w:r>
    </w:p>
    <w:p w:rsidR="00D15C4F" w:rsidRDefault="00D15C4F" w:rsidP="00D15C4F">
      <w:pPr>
        <w:ind w:left="-2"/>
        <w:jc w:val="both"/>
        <w:rPr>
          <w:rFonts w:ascii="Simplified Arabic" w:hAnsi="Simplified Arabic" w:cs="Simplified Arabic"/>
          <w:rtl/>
        </w:rPr>
      </w:pPr>
    </w:p>
    <w:p w:rsidR="00D15C4F" w:rsidRPr="00EE612D" w:rsidRDefault="00D15C4F" w:rsidP="00D15C4F">
      <w:pPr>
        <w:ind w:left="-2"/>
        <w:jc w:val="both"/>
        <w:rPr>
          <w:rFonts w:ascii="Simplified Arabic" w:hAnsi="Simplified Arabic" w:cs="Simplified Arabic"/>
          <w:rtl/>
        </w:rPr>
      </w:pPr>
      <w:r w:rsidRPr="00EE612D">
        <w:rPr>
          <w:rFonts w:ascii="Simplified Arabic" w:hAnsi="Simplified Arabic" w:cs="Simplified Arabic" w:hint="cs"/>
          <w:rtl/>
        </w:rPr>
        <w:t xml:space="preserve"> فالإنسان</w:t>
      </w:r>
      <w:r>
        <w:rPr>
          <w:rFonts w:ascii="Simplified Arabic" w:hAnsi="Simplified Arabic" w:cs="Simplified Arabic" w:hint="cs"/>
          <w:rtl/>
        </w:rPr>
        <w:t xml:space="preserve"> </w:t>
      </w:r>
      <w:r w:rsidRPr="00EE612D">
        <w:rPr>
          <w:rFonts w:ascii="Simplified Arabic" w:hAnsi="Simplified Arabic" w:cs="Simplified Arabic" w:hint="cs"/>
          <w:rtl/>
        </w:rPr>
        <w:t>في</w:t>
      </w:r>
      <w:r>
        <w:rPr>
          <w:rFonts w:ascii="Simplified Arabic" w:hAnsi="Simplified Arabic" w:cs="Simplified Arabic" w:hint="cs"/>
          <w:rtl/>
        </w:rPr>
        <w:t xml:space="preserve"> </w:t>
      </w:r>
      <w:r w:rsidRPr="00EE612D">
        <w:rPr>
          <w:rFonts w:ascii="Simplified Arabic" w:hAnsi="Simplified Arabic" w:cs="Simplified Arabic" w:hint="cs"/>
          <w:rtl/>
        </w:rPr>
        <w:t>بعده</w:t>
      </w:r>
      <w:r>
        <w:rPr>
          <w:rFonts w:ascii="Simplified Arabic" w:hAnsi="Simplified Arabic" w:cs="Simplified Arabic" w:hint="cs"/>
          <w:rtl/>
        </w:rPr>
        <w:t xml:space="preserve"> </w:t>
      </w:r>
      <w:r w:rsidRPr="00EE612D">
        <w:rPr>
          <w:rFonts w:ascii="Simplified Arabic" w:hAnsi="Simplified Arabic" w:cs="Simplified Arabic" w:hint="cs"/>
          <w:rtl/>
        </w:rPr>
        <w:t>الوجودي هو الهدف</w:t>
      </w:r>
      <w:r>
        <w:rPr>
          <w:rFonts w:ascii="Simplified Arabic" w:hAnsi="Simplified Arabic" w:cs="Simplified Arabic" w:hint="cs"/>
          <w:rtl/>
        </w:rPr>
        <w:t xml:space="preserve"> </w:t>
      </w:r>
      <w:r w:rsidRPr="00EE612D">
        <w:rPr>
          <w:rFonts w:ascii="Simplified Arabic" w:hAnsi="Simplified Arabic" w:cs="Simplified Arabic" w:hint="cs"/>
          <w:rtl/>
        </w:rPr>
        <w:t>مع</w:t>
      </w:r>
      <w:r>
        <w:rPr>
          <w:rFonts w:ascii="Simplified Arabic" w:hAnsi="Simplified Arabic" w:cs="Simplified Arabic" w:hint="cs"/>
          <w:rtl/>
        </w:rPr>
        <w:t xml:space="preserve"> </w:t>
      </w:r>
      <w:r w:rsidRPr="00EE612D">
        <w:rPr>
          <w:rFonts w:ascii="Simplified Arabic" w:hAnsi="Simplified Arabic" w:cs="Simplified Arabic" w:hint="cs"/>
          <w:rtl/>
        </w:rPr>
        <w:t>وعي أكبر</w:t>
      </w:r>
      <w:r>
        <w:rPr>
          <w:rFonts w:ascii="Simplified Arabic" w:hAnsi="Simplified Arabic" w:cs="Simplified Arabic" w:hint="cs"/>
          <w:rtl/>
        </w:rPr>
        <w:t xml:space="preserve"> </w:t>
      </w:r>
      <w:r w:rsidRPr="00EE612D">
        <w:rPr>
          <w:rFonts w:ascii="Simplified Arabic" w:hAnsi="Simplified Arabic" w:cs="Simplified Arabic" w:hint="cs"/>
          <w:rtl/>
        </w:rPr>
        <w:t>لضرورة</w:t>
      </w:r>
      <w:r>
        <w:rPr>
          <w:rFonts w:ascii="Simplified Arabic" w:hAnsi="Simplified Arabic" w:cs="Simplified Arabic" w:hint="cs"/>
          <w:rtl/>
        </w:rPr>
        <w:t xml:space="preserve"> </w:t>
      </w:r>
      <w:r w:rsidRPr="00EE612D">
        <w:rPr>
          <w:rFonts w:ascii="Simplified Arabic" w:hAnsi="Simplified Arabic" w:cs="Simplified Arabic" w:hint="cs"/>
          <w:rtl/>
        </w:rPr>
        <w:t>تناغم</w:t>
      </w:r>
      <w:r>
        <w:rPr>
          <w:rFonts w:ascii="Simplified Arabic" w:hAnsi="Simplified Arabic" w:cs="Simplified Arabic" w:hint="cs"/>
          <w:rtl/>
        </w:rPr>
        <w:t xml:space="preserve"> </w:t>
      </w:r>
      <w:r w:rsidRPr="00EE612D">
        <w:rPr>
          <w:rFonts w:ascii="Simplified Arabic" w:hAnsi="Simplified Arabic" w:cs="Simplified Arabic" w:hint="cs"/>
          <w:rtl/>
        </w:rPr>
        <w:t>هذا</w:t>
      </w:r>
      <w:r>
        <w:rPr>
          <w:rFonts w:ascii="Simplified Arabic" w:hAnsi="Simplified Arabic" w:cs="Simplified Arabic" w:hint="cs"/>
          <w:rtl/>
        </w:rPr>
        <w:t xml:space="preserve"> </w:t>
      </w:r>
      <w:r w:rsidRPr="00EE612D">
        <w:rPr>
          <w:rFonts w:ascii="Simplified Arabic" w:hAnsi="Simplified Arabic" w:cs="Simplified Arabic" w:hint="cs"/>
          <w:rtl/>
        </w:rPr>
        <w:t>الوجود</w:t>
      </w:r>
      <w:r>
        <w:rPr>
          <w:rFonts w:ascii="Simplified Arabic" w:hAnsi="Simplified Arabic" w:cs="Simplified Arabic" w:hint="cs"/>
          <w:rtl/>
        </w:rPr>
        <w:t xml:space="preserve"> </w:t>
      </w:r>
      <w:r w:rsidRPr="00EE612D">
        <w:rPr>
          <w:rFonts w:ascii="Simplified Arabic" w:hAnsi="Simplified Arabic" w:cs="Simplified Arabic" w:hint="cs"/>
          <w:rtl/>
        </w:rPr>
        <w:t>مع</w:t>
      </w:r>
      <w:r>
        <w:rPr>
          <w:rFonts w:ascii="Simplified Arabic" w:hAnsi="Simplified Arabic" w:cs="Simplified Arabic" w:hint="cs"/>
          <w:rtl/>
        </w:rPr>
        <w:t xml:space="preserve"> </w:t>
      </w:r>
      <w:r w:rsidRPr="00EE612D">
        <w:rPr>
          <w:rFonts w:ascii="Simplified Arabic" w:hAnsi="Simplified Arabic" w:cs="Simplified Arabic" w:hint="cs"/>
          <w:rtl/>
        </w:rPr>
        <w:t>البيئة</w:t>
      </w:r>
      <w:r>
        <w:rPr>
          <w:rFonts w:ascii="Simplified Arabic" w:hAnsi="Simplified Arabic" w:cs="Simplified Arabic" w:hint="cs"/>
          <w:rtl/>
        </w:rPr>
        <w:t xml:space="preserve"> </w:t>
      </w:r>
      <w:r w:rsidRPr="00EE612D">
        <w:rPr>
          <w:rFonts w:ascii="Simplified Arabic" w:hAnsi="Simplified Arabic" w:cs="Simplified Arabic" w:hint="cs"/>
          <w:rtl/>
        </w:rPr>
        <w:t>الطبيعية القادرة</w:t>
      </w:r>
      <w:r>
        <w:rPr>
          <w:rFonts w:ascii="Simplified Arabic" w:hAnsi="Simplified Arabic" w:cs="Simplified Arabic" w:hint="cs"/>
          <w:rtl/>
        </w:rPr>
        <w:t xml:space="preserve"> </w:t>
      </w:r>
      <w:r w:rsidRPr="00EE612D">
        <w:rPr>
          <w:rFonts w:ascii="Simplified Arabic" w:hAnsi="Simplified Arabic" w:cs="Simplified Arabic" w:hint="cs"/>
          <w:rtl/>
        </w:rPr>
        <w:t>وحدها</w:t>
      </w:r>
      <w:r>
        <w:rPr>
          <w:rFonts w:ascii="Simplified Arabic" w:hAnsi="Simplified Arabic" w:cs="Simplified Arabic" w:hint="cs"/>
          <w:rtl/>
        </w:rPr>
        <w:t xml:space="preserve"> </w:t>
      </w:r>
      <w:r w:rsidRPr="00EE612D">
        <w:rPr>
          <w:rFonts w:ascii="Simplified Arabic" w:hAnsi="Simplified Arabic" w:cs="Simplified Arabic" w:hint="cs"/>
          <w:rtl/>
        </w:rPr>
        <w:t>على</w:t>
      </w:r>
      <w:r>
        <w:rPr>
          <w:rFonts w:ascii="Simplified Arabic" w:hAnsi="Simplified Arabic" w:cs="Simplified Arabic" w:hint="cs"/>
          <w:rtl/>
        </w:rPr>
        <w:t xml:space="preserve"> </w:t>
      </w:r>
      <w:r w:rsidRPr="00EE612D">
        <w:rPr>
          <w:rFonts w:ascii="Simplified Arabic" w:hAnsi="Simplified Arabic" w:cs="Simplified Arabic" w:hint="cs"/>
          <w:rtl/>
        </w:rPr>
        <w:t>ضمان</w:t>
      </w:r>
      <w:r>
        <w:rPr>
          <w:rFonts w:ascii="Simplified Arabic" w:hAnsi="Simplified Arabic" w:cs="Simplified Arabic" w:hint="cs"/>
          <w:rtl/>
        </w:rPr>
        <w:t xml:space="preserve"> </w:t>
      </w:r>
      <w:r w:rsidRPr="00EE612D">
        <w:rPr>
          <w:rFonts w:ascii="Simplified Arabic" w:hAnsi="Simplified Arabic" w:cs="Simplified Arabic" w:hint="cs"/>
          <w:rtl/>
        </w:rPr>
        <w:t>ديمومته</w:t>
      </w:r>
      <w:r>
        <w:rPr>
          <w:rFonts w:ascii="Simplified Arabic" w:hAnsi="Simplified Arabic" w:cs="Simplified Arabic" w:hint="cs"/>
          <w:rtl/>
        </w:rPr>
        <w:t xml:space="preserve"> ا</w:t>
      </w:r>
      <w:r w:rsidRPr="00EE612D">
        <w:rPr>
          <w:rFonts w:ascii="Simplified Arabic" w:hAnsi="Simplified Arabic" w:cs="Simplified Arabic" w:hint="cs"/>
          <w:rtl/>
        </w:rPr>
        <w:t>لمستقبلية</w:t>
      </w:r>
      <w:r w:rsidRPr="00EE612D">
        <w:rPr>
          <w:rFonts w:ascii="Simplified Arabic" w:hAnsi="Simplified Arabic" w:cs="Simplified Arabic"/>
        </w:rPr>
        <w:t>.</w:t>
      </w:r>
      <w:r>
        <w:rPr>
          <w:rFonts w:ascii="Simplified Arabic" w:hAnsi="Simplified Arabic" w:cs="Simplified Arabic" w:hint="cs"/>
          <w:rtl/>
        </w:rPr>
        <w:t xml:space="preserve"> و</w:t>
      </w:r>
      <w:r w:rsidRPr="00EE612D">
        <w:rPr>
          <w:rFonts w:ascii="Simplified Arabic" w:hAnsi="Simplified Arabic" w:cs="Simplified Arabic" w:hint="cs"/>
          <w:rtl/>
        </w:rPr>
        <w:t>تكمن</w:t>
      </w:r>
      <w:r>
        <w:rPr>
          <w:rFonts w:ascii="Simplified Arabic" w:hAnsi="Simplified Arabic" w:cs="Simplified Arabic" w:hint="cs"/>
          <w:rtl/>
        </w:rPr>
        <w:t xml:space="preserve"> </w:t>
      </w:r>
      <w:r w:rsidRPr="00EE612D">
        <w:rPr>
          <w:rFonts w:ascii="Simplified Arabic" w:hAnsi="Simplified Arabic" w:cs="Simplified Arabic" w:hint="cs"/>
          <w:rtl/>
        </w:rPr>
        <w:t>أهمية</w:t>
      </w:r>
      <w:r>
        <w:rPr>
          <w:rFonts w:ascii="Simplified Arabic" w:hAnsi="Simplified Arabic" w:cs="Simplified Arabic" w:hint="cs"/>
          <w:rtl/>
        </w:rPr>
        <w:t xml:space="preserve"> </w:t>
      </w:r>
      <w:r w:rsidRPr="00EE612D">
        <w:rPr>
          <w:rFonts w:ascii="Simplified Arabic" w:hAnsi="Simplified Arabic" w:cs="Simplified Arabic" w:hint="cs"/>
          <w:rtl/>
        </w:rPr>
        <w:t>هذه</w:t>
      </w:r>
      <w:r>
        <w:rPr>
          <w:rFonts w:ascii="Simplified Arabic" w:hAnsi="Simplified Arabic" w:cs="Simplified Arabic" w:hint="cs"/>
          <w:rtl/>
        </w:rPr>
        <w:t xml:space="preserve"> </w:t>
      </w:r>
      <w:r w:rsidRPr="00EE612D">
        <w:rPr>
          <w:rFonts w:ascii="Simplified Arabic" w:hAnsi="Simplified Arabic" w:cs="Simplified Arabic" w:hint="cs"/>
          <w:rtl/>
        </w:rPr>
        <w:t>الأجندة</w:t>
      </w:r>
      <w:r>
        <w:rPr>
          <w:rFonts w:ascii="Simplified Arabic" w:hAnsi="Simplified Arabic" w:cs="Simplified Arabic" w:hint="cs"/>
          <w:rtl/>
        </w:rPr>
        <w:t xml:space="preserve"> </w:t>
      </w:r>
      <w:r w:rsidRPr="00EE612D">
        <w:rPr>
          <w:rFonts w:ascii="Simplified Arabic" w:hAnsi="Simplified Arabic" w:cs="Simplified Arabic" w:hint="cs"/>
          <w:rtl/>
        </w:rPr>
        <w:t>في أنها إضافة للبعد الاقتصادي للتنمية، فقد ركزت على البعدين الاجتماعي والبيئي</w:t>
      </w:r>
      <w:r>
        <w:rPr>
          <w:rFonts w:ascii="Simplified Arabic" w:hAnsi="Simplified Arabic" w:cs="Simplified Arabic" w:hint="cs"/>
          <w:rtl/>
        </w:rPr>
        <w:t>،</w:t>
      </w:r>
      <w:r w:rsidRPr="00EE612D">
        <w:rPr>
          <w:rFonts w:ascii="Simplified Arabic" w:hAnsi="Simplified Arabic" w:cs="Simplified Arabic" w:hint="cs"/>
          <w:rtl/>
        </w:rPr>
        <w:t xml:space="preserve"> من</w:t>
      </w:r>
      <w:r>
        <w:rPr>
          <w:rFonts w:ascii="Simplified Arabic" w:hAnsi="Simplified Arabic" w:cs="Simplified Arabic" w:hint="cs"/>
          <w:rtl/>
        </w:rPr>
        <w:t xml:space="preserve"> </w:t>
      </w:r>
      <w:r w:rsidRPr="00EE612D">
        <w:rPr>
          <w:rFonts w:ascii="Simplified Arabic" w:hAnsi="Simplified Arabic" w:cs="Simplified Arabic" w:hint="cs"/>
          <w:rtl/>
        </w:rPr>
        <w:t>أجل بناء</w:t>
      </w:r>
      <w:r>
        <w:rPr>
          <w:rFonts w:ascii="Simplified Arabic" w:hAnsi="Simplified Arabic" w:cs="Simplified Arabic" w:hint="cs"/>
          <w:rtl/>
        </w:rPr>
        <w:t xml:space="preserve"> </w:t>
      </w:r>
      <w:r w:rsidRPr="00EE612D">
        <w:rPr>
          <w:rFonts w:ascii="Simplified Arabic" w:hAnsi="Simplified Arabic" w:cs="Simplified Arabic" w:hint="cs"/>
          <w:rtl/>
        </w:rPr>
        <w:t>تعاون</w:t>
      </w:r>
      <w:r>
        <w:rPr>
          <w:rFonts w:ascii="Simplified Arabic" w:hAnsi="Simplified Arabic" w:cs="Simplified Arabic" w:hint="cs"/>
          <w:rtl/>
        </w:rPr>
        <w:t xml:space="preserve"> </w:t>
      </w:r>
      <w:r w:rsidRPr="00EE612D">
        <w:rPr>
          <w:rFonts w:ascii="Simplified Arabic" w:hAnsi="Simplified Arabic" w:cs="Simplified Arabic" w:hint="cs"/>
          <w:rtl/>
        </w:rPr>
        <w:t>تنموي معولم قائم</w:t>
      </w:r>
      <w:r>
        <w:rPr>
          <w:rFonts w:ascii="Simplified Arabic" w:hAnsi="Simplified Arabic" w:cs="Simplified Arabic" w:hint="cs"/>
          <w:rtl/>
        </w:rPr>
        <w:t xml:space="preserve"> </w:t>
      </w:r>
      <w:r w:rsidRPr="00EE612D">
        <w:rPr>
          <w:rFonts w:ascii="Simplified Arabic" w:hAnsi="Simplified Arabic" w:cs="Simplified Arabic" w:hint="cs"/>
          <w:rtl/>
        </w:rPr>
        <w:t>على</w:t>
      </w:r>
      <w:r>
        <w:rPr>
          <w:rFonts w:ascii="Simplified Arabic" w:hAnsi="Simplified Arabic" w:cs="Simplified Arabic" w:hint="cs"/>
          <w:rtl/>
        </w:rPr>
        <w:t xml:space="preserve"> </w:t>
      </w:r>
      <w:r w:rsidRPr="00EE612D">
        <w:rPr>
          <w:rFonts w:ascii="Simplified Arabic" w:hAnsi="Simplified Arabic" w:cs="Simplified Arabic" w:hint="cs"/>
          <w:rtl/>
        </w:rPr>
        <w:t>رؤيا</w:t>
      </w:r>
      <w:r>
        <w:rPr>
          <w:rFonts w:ascii="Simplified Arabic" w:hAnsi="Simplified Arabic" w:cs="Simplified Arabic" w:hint="cs"/>
          <w:rtl/>
        </w:rPr>
        <w:t xml:space="preserve"> </w:t>
      </w:r>
      <w:r w:rsidRPr="00EE612D">
        <w:rPr>
          <w:rFonts w:ascii="Simplified Arabic" w:hAnsi="Simplified Arabic" w:cs="Simplified Arabic" w:hint="cs"/>
          <w:rtl/>
        </w:rPr>
        <w:t>مشتركة أساسها التنمية</w:t>
      </w:r>
      <w:r>
        <w:rPr>
          <w:rFonts w:ascii="Simplified Arabic" w:hAnsi="Simplified Arabic" w:cs="Simplified Arabic" w:hint="cs"/>
          <w:rtl/>
        </w:rPr>
        <w:t xml:space="preserve"> </w:t>
      </w:r>
      <w:r w:rsidRPr="00EE612D">
        <w:rPr>
          <w:rFonts w:ascii="Simplified Arabic" w:hAnsi="Simplified Arabic" w:cs="Simplified Arabic" w:hint="cs"/>
          <w:rtl/>
        </w:rPr>
        <w:t>البشرية</w:t>
      </w:r>
      <w:r>
        <w:rPr>
          <w:rFonts w:ascii="Simplified Arabic" w:hAnsi="Simplified Arabic" w:cs="Simplified Arabic" w:hint="cs"/>
          <w:rtl/>
        </w:rPr>
        <w:t xml:space="preserve"> </w:t>
      </w:r>
      <w:r w:rsidRPr="00EE612D">
        <w:rPr>
          <w:rFonts w:ascii="Simplified Arabic" w:hAnsi="Simplified Arabic" w:cs="Simplified Arabic" w:hint="cs"/>
          <w:rtl/>
        </w:rPr>
        <w:t>العالمية</w:t>
      </w:r>
      <w:r>
        <w:rPr>
          <w:rFonts w:ascii="Simplified Arabic" w:hAnsi="Simplified Arabic" w:cs="Simplified Arabic" w:hint="cs"/>
          <w:rtl/>
        </w:rPr>
        <w:t xml:space="preserve"> </w:t>
      </w:r>
      <w:r w:rsidRPr="00EE612D">
        <w:rPr>
          <w:rFonts w:ascii="Simplified Arabic" w:hAnsi="Simplified Arabic" w:cs="Simplified Arabic" w:hint="cs"/>
          <w:rtl/>
        </w:rPr>
        <w:t>والعادلة</w:t>
      </w:r>
      <w:r>
        <w:rPr>
          <w:rFonts w:ascii="Simplified Arabic" w:hAnsi="Simplified Arabic" w:cs="Simplified Arabic" w:hint="cs"/>
          <w:rtl/>
        </w:rPr>
        <w:t xml:space="preserve"> </w:t>
      </w:r>
      <w:r w:rsidRPr="00EE612D">
        <w:rPr>
          <w:rFonts w:ascii="Simplified Arabic" w:hAnsi="Simplified Arabic" w:cs="Simplified Arabic" w:hint="cs"/>
          <w:rtl/>
        </w:rPr>
        <w:t>التي</w:t>
      </w:r>
      <w:r>
        <w:rPr>
          <w:rFonts w:ascii="Simplified Arabic" w:hAnsi="Simplified Arabic" w:cs="Simplified Arabic" w:hint="cs"/>
          <w:rtl/>
        </w:rPr>
        <w:t xml:space="preserve"> </w:t>
      </w:r>
      <w:r w:rsidRPr="00EE612D">
        <w:rPr>
          <w:rFonts w:ascii="Simplified Arabic" w:hAnsi="Simplified Arabic" w:cs="Simplified Arabic" w:hint="cs"/>
          <w:rtl/>
        </w:rPr>
        <w:t>تحترم محدودية</w:t>
      </w:r>
      <w:r>
        <w:rPr>
          <w:rFonts w:ascii="Simplified Arabic" w:hAnsi="Simplified Arabic" w:cs="Simplified Arabic" w:hint="cs"/>
          <w:rtl/>
        </w:rPr>
        <w:t xml:space="preserve"> </w:t>
      </w:r>
      <w:r w:rsidRPr="00EE612D">
        <w:rPr>
          <w:rFonts w:ascii="Simplified Arabic" w:hAnsi="Simplified Arabic" w:cs="Simplified Arabic" w:hint="cs"/>
          <w:rtl/>
        </w:rPr>
        <w:t>المصادر</w:t>
      </w:r>
      <w:r>
        <w:rPr>
          <w:rFonts w:ascii="Simplified Arabic" w:hAnsi="Simplified Arabic" w:cs="Simplified Arabic" w:hint="cs"/>
          <w:rtl/>
        </w:rPr>
        <w:t xml:space="preserve"> </w:t>
      </w:r>
      <w:r w:rsidRPr="00EE612D">
        <w:rPr>
          <w:rFonts w:ascii="Simplified Arabic" w:hAnsi="Simplified Arabic" w:cs="Simplified Arabic" w:hint="cs"/>
          <w:rtl/>
        </w:rPr>
        <w:t>البيئية</w:t>
      </w:r>
      <w:r>
        <w:rPr>
          <w:rFonts w:ascii="Simplified Arabic" w:hAnsi="Simplified Arabic" w:cs="Simplified Arabic" w:hint="cs"/>
          <w:rtl/>
        </w:rPr>
        <w:t xml:space="preserve"> </w:t>
      </w:r>
      <w:r w:rsidRPr="00EE612D">
        <w:rPr>
          <w:rFonts w:ascii="Simplified Arabic" w:hAnsi="Simplified Arabic" w:cs="Simplified Arabic" w:hint="cs"/>
          <w:rtl/>
        </w:rPr>
        <w:t>لكوكب</w:t>
      </w:r>
      <w:r>
        <w:rPr>
          <w:rFonts w:ascii="Simplified Arabic" w:hAnsi="Simplified Arabic" w:cs="Simplified Arabic" w:hint="cs"/>
          <w:rtl/>
        </w:rPr>
        <w:t xml:space="preserve"> </w:t>
      </w:r>
      <w:r w:rsidRPr="00EE612D">
        <w:rPr>
          <w:rFonts w:ascii="Simplified Arabic" w:hAnsi="Simplified Arabic" w:cs="Simplified Arabic" w:hint="cs"/>
          <w:rtl/>
        </w:rPr>
        <w:t>الأرض</w:t>
      </w:r>
      <w:r>
        <w:rPr>
          <w:rFonts w:ascii="Simplified Arabic" w:hAnsi="Simplified Arabic" w:cs="Simplified Arabic" w:hint="cs"/>
          <w:rtl/>
        </w:rPr>
        <w:t>.</w:t>
      </w:r>
    </w:p>
    <w:p w:rsidR="00D15C4F" w:rsidRDefault="00D15C4F" w:rsidP="00D15C4F">
      <w:pPr>
        <w:jc w:val="both"/>
        <w:rPr>
          <w:rFonts w:ascii="Simplified Arabic" w:hAnsi="Simplified Arabic" w:cs="Simplified Arabic"/>
          <w:rtl/>
        </w:rPr>
      </w:pPr>
    </w:p>
    <w:p w:rsidR="00D15C4F" w:rsidRDefault="00D15C4F" w:rsidP="00D15C4F">
      <w:pPr>
        <w:ind w:left="-2"/>
        <w:jc w:val="both"/>
        <w:rPr>
          <w:rFonts w:ascii="Simplified Arabic" w:hAnsi="Simplified Arabic" w:cs="Simplified Arabic"/>
          <w:rtl/>
        </w:rPr>
      </w:pPr>
      <w:r w:rsidRPr="00540F42">
        <w:rPr>
          <w:rFonts w:ascii="Simplified Arabic" w:hAnsi="Simplified Arabic" w:cs="Simplified Arabic" w:hint="cs"/>
          <w:rtl/>
        </w:rPr>
        <w:t>وت</w:t>
      </w:r>
      <w:r>
        <w:rPr>
          <w:rFonts w:ascii="Simplified Arabic" w:hAnsi="Simplified Arabic" w:cs="Simplified Arabic" w:hint="cs"/>
          <w:rtl/>
        </w:rPr>
        <w:t>ستند</w:t>
      </w:r>
      <w:r w:rsidRPr="00540F42">
        <w:rPr>
          <w:rFonts w:ascii="Simplified Arabic" w:hAnsi="Simplified Arabic" w:cs="Simplified Arabic"/>
          <w:rtl/>
        </w:rPr>
        <w:t xml:space="preserve"> أهداف التنمية المستدامة</w:t>
      </w:r>
      <w:r>
        <w:rPr>
          <w:rFonts w:ascii="Simplified Arabic" w:hAnsi="Simplified Arabic" w:cs="Simplified Arabic" w:hint="cs"/>
          <w:rtl/>
        </w:rPr>
        <w:t xml:space="preserve"> إلى</w:t>
      </w:r>
      <w:r w:rsidRPr="00540F42">
        <w:rPr>
          <w:rFonts w:ascii="Simplified Arabic" w:hAnsi="Simplified Arabic" w:cs="Simplified Arabic"/>
          <w:rtl/>
        </w:rPr>
        <w:t xml:space="preserve"> التعاون </w:t>
      </w:r>
      <w:r>
        <w:rPr>
          <w:rFonts w:ascii="Simplified Arabic" w:hAnsi="Simplified Arabic" w:cs="Simplified Arabic" w:hint="cs"/>
          <w:rtl/>
        </w:rPr>
        <w:t xml:space="preserve">الكامل </w:t>
      </w:r>
      <w:r w:rsidRPr="00540F42">
        <w:rPr>
          <w:rFonts w:ascii="Simplified Arabic" w:hAnsi="Simplified Arabic" w:cs="Simplified Arabic"/>
          <w:rtl/>
        </w:rPr>
        <w:t xml:space="preserve">والعمل مع جميع الشركاء وبشكل عملي حتى نتمكن من اتخاذ الخيارات الصحيحة لتحسين الحياة بطريقة مستدامة للأجيال القادمة. وهي توفر مبادئ وغايات واضحة لجميع </w:t>
      </w:r>
      <w:r>
        <w:rPr>
          <w:rFonts w:ascii="Simplified Arabic" w:hAnsi="Simplified Arabic" w:cs="Simplified Arabic" w:hint="cs"/>
          <w:rtl/>
        </w:rPr>
        <w:t>الدول</w:t>
      </w:r>
      <w:r w:rsidRPr="00540F42">
        <w:rPr>
          <w:rFonts w:ascii="Simplified Arabic" w:hAnsi="Simplified Arabic" w:cs="Simplified Arabic"/>
          <w:rtl/>
        </w:rPr>
        <w:t xml:space="preserve"> لتعتمدها وفقا</w:t>
      </w:r>
      <w:r>
        <w:rPr>
          <w:rFonts w:ascii="Simplified Arabic" w:hAnsi="Simplified Arabic" w:cs="Simplified Arabic" w:hint="cs"/>
          <w:rtl/>
        </w:rPr>
        <w:t>ً</w:t>
      </w:r>
      <w:r w:rsidRPr="00540F42">
        <w:rPr>
          <w:rFonts w:ascii="Simplified Arabic" w:hAnsi="Simplified Arabic" w:cs="Simplified Arabic"/>
          <w:rtl/>
        </w:rPr>
        <w:t xml:space="preserve"> لأولوياتها وخططها الوطنية مع تسليط الضوء على التحديات البيئية التي يواجهها العالم بأسره</w:t>
      </w:r>
      <w:r w:rsidRPr="00540F42">
        <w:rPr>
          <w:rFonts w:ascii="Simplified Arabic" w:hAnsi="Simplified Arabic" w:cs="Simplified Arabic"/>
        </w:rPr>
        <w:t>.</w:t>
      </w:r>
    </w:p>
    <w:p w:rsidR="00D15C4F" w:rsidRPr="00540F42" w:rsidRDefault="00D15C4F" w:rsidP="00D15C4F">
      <w:pPr>
        <w:ind w:left="-2"/>
        <w:jc w:val="both"/>
        <w:rPr>
          <w:rFonts w:ascii="Simplified Arabic" w:hAnsi="Simplified Arabic" w:cs="Simplified Arabic"/>
          <w:rtl/>
        </w:rPr>
      </w:pPr>
    </w:p>
    <w:p w:rsidR="00D15C4F" w:rsidRPr="00EE612D" w:rsidRDefault="00D15C4F" w:rsidP="00D15C4F">
      <w:pPr>
        <w:pStyle w:val="BodyText"/>
        <w:jc w:val="both"/>
        <w:rPr>
          <w:rFonts w:ascii="Simplified Arabic" w:hAnsi="Simplified Arabic"/>
          <w:b/>
          <w:bCs/>
          <w:sz w:val="24"/>
          <w:szCs w:val="24"/>
          <w:rtl/>
        </w:rPr>
      </w:pPr>
      <w:r>
        <w:rPr>
          <w:rFonts w:ascii="Simplified Arabic" w:hAnsi="Simplified Arabic" w:hint="cs"/>
          <w:b/>
          <w:bCs/>
          <w:sz w:val="24"/>
          <w:szCs w:val="24"/>
          <w:rtl/>
        </w:rPr>
        <w:t xml:space="preserve">2.2 </w:t>
      </w:r>
      <w:r w:rsidRPr="00EE612D">
        <w:rPr>
          <w:rFonts w:ascii="Simplified Arabic" w:hAnsi="Simplified Arabic" w:hint="cs"/>
          <w:b/>
          <w:bCs/>
          <w:sz w:val="24"/>
          <w:szCs w:val="24"/>
          <w:rtl/>
        </w:rPr>
        <w:t>عناصر التنمية المستدامة</w:t>
      </w:r>
      <w:r w:rsidRPr="00F960B1">
        <w:rPr>
          <w:rStyle w:val="FootnoteReference"/>
          <w:rFonts w:ascii="Simplified Arabic" w:hAnsi="Simplified Arabic"/>
          <w:b/>
          <w:bCs/>
          <w:sz w:val="22"/>
          <w:szCs w:val="22"/>
          <w:rtl/>
        </w:rPr>
        <w:footnoteReference w:id="2"/>
      </w:r>
    </w:p>
    <w:p w:rsidR="00D15C4F" w:rsidRDefault="00D15C4F" w:rsidP="00D15C4F">
      <w:pPr>
        <w:pStyle w:val="NormalWeb"/>
        <w:shd w:val="clear" w:color="auto" w:fill="FFFFFF"/>
        <w:bidi/>
        <w:spacing w:before="0" w:beforeAutospacing="0" w:after="0" w:afterAutospacing="0"/>
        <w:ind w:left="57"/>
        <w:jc w:val="lowKashida"/>
        <w:rPr>
          <w:rFonts w:ascii="Simplified Arabic" w:eastAsia="Calibri" w:hAnsi="Simplified Arabic" w:cs="Simplified Arabic"/>
          <w:rtl/>
        </w:rPr>
      </w:pPr>
      <w:r w:rsidRPr="00EE612D">
        <w:rPr>
          <w:rFonts w:ascii="Simplified Arabic" w:eastAsia="Calibri" w:hAnsi="Simplified Arabic" w:cs="Simplified Arabic"/>
          <w:rtl/>
        </w:rPr>
        <w:t>عرفت الأمم المتحدة التنمية المستدامة بأنها "تعزيز التنمية الاقتصادية مع الحفاظ على الموارد الطبيعية؛ وضمان مواصلة التنمية الاجتماعية والبيئية على أساس المساواة" (الأمم المتحدة</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1998). </w:t>
      </w:r>
      <w:r w:rsidRPr="00EE612D">
        <w:rPr>
          <w:rFonts w:ascii="Simplified Arabic" w:eastAsia="Calibri" w:hAnsi="Simplified Arabic" w:cs="Simplified Arabic" w:hint="cs"/>
          <w:rtl/>
        </w:rPr>
        <w:t>بمعنى آخر، التنمي</w:t>
      </w:r>
      <w:r w:rsidRPr="00EE612D">
        <w:rPr>
          <w:rFonts w:ascii="Simplified Arabic" w:eastAsia="Calibri" w:hAnsi="Simplified Arabic" w:cs="Simplified Arabic" w:hint="eastAsia"/>
          <w:rtl/>
        </w:rPr>
        <w:t>ة</w:t>
      </w:r>
      <w:r w:rsidRPr="00EE612D">
        <w:rPr>
          <w:rFonts w:ascii="Simplified Arabic" w:eastAsia="Calibri" w:hAnsi="Simplified Arabic" w:cs="Simplified Arabic"/>
          <w:rtl/>
        </w:rPr>
        <w:t xml:space="preserve"> المستدامة </w:t>
      </w:r>
      <w:r w:rsidRPr="00EE612D">
        <w:rPr>
          <w:rFonts w:ascii="Simplified Arabic" w:eastAsia="Calibri" w:hAnsi="Simplified Arabic" w:cs="Simplified Arabic" w:hint="cs"/>
          <w:rtl/>
        </w:rPr>
        <w:t>هي</w:t>
      </w:r>
      <w:r w:rsidRPr="00EE612D">
        <w:rPr>
          <w:rFonts w:ascii="Simplified Arabic" w:eastAsia="Calibri" w:hAnsi="Simplified Arabic" w:cs="Simplified Arabic"/>
          <w:rtl/>
        </w:rPr>
        <w:t xml:space="preserve"> التنمية التي تلبي احتياجات الحاضر دون المساس بقدرة الأجيال القادمة على تلبية احتياجاتها الخاص</w:t>
      </w:r>
      <w:r w:rsidRPr="00EE612D">
        <w:rPr>
          <w:rFonts w:ascii="Simplified Arabic" w:eastAsia="Calibri" w:hAnsi="Simplified Arabic" w:cs="Simplified Arabic" w:hint="cs"/>
          <w:rtl/>
        </w:rPr>
        <w:t>ة.</w:t>
      </w:r>
    </w:p>
    <w:p w:rsidR="00D15C4F" w:rsidRPr="00EE612D" w:rsidRDefault="00D15C4F" w:rsidP="00D15C4F">
      <w:pPr>
        <w:pStyle w:val="NormalWeb"/>
        <w:shd w:val="clear" w:color="auto" w:fill="FFFFFF"/>
        <w:bidi/>
        <w:spacing w:before="0" w:beforeAutospacing="0" w:after="0" w:afterAutospacing="0"/>
        <w:ind w:left="57"/>
        <w:jc w:val="lowKashida"/>
        <w:rPr>
          <w:rFonts w:ascii="Simplified Arabic" w:eastAsia="Calibri" w:hAnsi="Simplified Arabic" w:cs="Simplified Arabic"/>
          <w:rtl/>
        </w:rPr>
      </w:pPr>
    </w:p>
    <w:p w:rsidR="00D15C4F" w:rsidRPr="00EE612D" w:rsidRDefault="00D15C4F" w:rsidP="00D15C4F">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rtl/>
        </w:rPr>
        <w:t>و</w:t>
      </w:r>
      <w:r w:rsidRPr="00EE612D">
        <w:rPr>
          <w:rFonts w:ascii="Simplified Arabic" w:eastAsia="Calibri" w:hAnsi="Simplified Arabic" w:cs="Simplified Arabic" w:hint="cs"/>
          <w:rtl/>
        </w:rPr>
        <w:t>عليه، فإ</w:t>
      </w:r>
      <w:r w:rsidRPr="00EE612D">
        <w:rPr>
          <w:rFonts w:ascii="Simplified Arabic" w:eastAsia="Calibri" w:hAnsi="Simplified Arabic" w:cs="Simplified Arabic"/>
          <w:rtl/>
        </w:rPr>
        <w:t xml:space="preserve">ن التنمية المستدامة هي عملية </w:t>
      </w:r>
      <w:r w:rsidRPr="00EE612D">
        <w:rPr>
          <w:rFonts w:ascii="Simplified Arabic" w:eastAsia="Calibri" w:hAnsi="Simplified Arabic" w:cs="Simplified Arabic" w:hint="cs"/>
          <w:rtl/>
        </w:rPr>
        <w:t>تتداخل</w:t>
      </w:r>
      <w:r w:rsidRPr="00EE612D">
        <w:rPr>
          <w:rFonts w:ascii="Simplified Arabic" w:eastAsia="Calibri" w:hAnsi="Simplified Arabic" w:cs="Simplified Arabic"/>
          <w:rtl/>
        </w:rPr>
        <w:t xml:space="preserve"> فيها الجوانب التنموية </w:t>
      </w:r>
      <w:r w:rsidRPr="00EE612D">
        <w:rPr>
          <w:rFonts w:ascii="Simplified Arabic" w:eastAsia="Calibri" w:hAnsi="Simplified Arabic" w:cs="Simplified Arabic" w:hint="cs"/>
          <w:rtl/>
        </w:rPr>
        <w:t>الاقتصادية</w:t>
      </w:r>
      <w:r w:rsidRPr="00EE612D">
        <w:rPr>
          <w:rFonts w:ascii="Simplified Arabic" w:eastAsia="Calibri" w:hAnsi="Simplified Arabic" w:cs="Simplified Arabic"/>
          <w:rtl/>
        </w:rPr>
        <w:t xml:space="preserve"> والاجتماعية والبيئية من أجل تحقيق الرفاهية </w:t>
      </w:r>
      <w:r w:rsidRPr="00EE612D">
        <w:rPr>
          <w:rFonts w:ascii="Simplified Arabic" w:eastAsia="Calibri" w:hAnsi="Simplified Arabic" w:cs="Simplified Arabic" w:hint="cs"/>
          <w:rtl/>
        </w:rPr>
        <w:t>الإنسانية</w:t>
      </w:r>
      <w:r w:rsidRPr="00EE612D">
        <w:rPr>
          <w:rFonts w:ascii="Simplified Arabic" w:eastAsia="Calibri" w:hAnsi="Simplified Arabic" w:cs="Simplified Arabic"/>
          <w:rtl/>
        </w:rPr>
        <w:t>.</w:t>
      </w:r>
      <w:r w:rsidRPr="00EE612D">
        <w:rPr>
          <w:rFonts w:ascii="Simplified Arabic" w:eastAsia="Calibri" w:hAnsi="Simplified Arabic" w:cs="Simplified Arabic" w:hint="cs"/>
          <w:rtl/>
        </w:rPr>
        <w:t xml:space="preserve"> إن</w:t>
      </w:r>
      <w:r>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هذا</w:t>
      </w:r>
      <w:r>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التعريف</w:t>
      </w:r>
      <w:r>
        <w:rPr>
          <w:rFonts w:ascii="Simplified Arabic" w:eastAsia="Calibri" w:hAnsi="Simplified Arabic" w:cs="Simplified Arabic" w:hint="cs"/>
          <w:rtl/>
        </w:rPr>
        <w:t xml:space="preserve"> </w:t>
      </w:r>
      <w:r w:rsidRPr="00EE612D">
        <w:rPr>
          <w:rFonts w:ascii="Simplified Arabic" w:eastAsia="Calibri" w:hAnsi="Simplified Arabic" w:cs="Simplified Arabic" w:hint="cs"/>
          <w:rtl/>
        </w:rPr>
        <w:t>يساعد في توضيح ابعاد التنمية المستدامة وأهمية الاستمرارية في رصدها وتطويرها وتقييمها المستمر.</w:t>
      </w:r>
    </w:p>
    <w:p w:rsidR="00D15C4F" w:rsidRDefault="00D15C4F" w:rsidP="00D15C4F">
      <w:pPr>
        <w:pStyle w:val="ListParagraph"/>
        <w:autoSpaceDE w:val="0"/>
        <w:autoSpaceDN w:val="0"/>
        <w:adjustRightInd w:val="0"/>
        <w:ind w:left="1"/>
        <w:rPr>
          <w:rFonts w:ascii="Simplified Arabic" w:hAnsi="Simplified Arabic" w:cs="Simplified Arabic"/>
          <w:sz w:val="16"/>
          <w:szCs w:val="16"/>
          <w:rtl/>
        </w:rPr>
      </w:pPr>
    </w:p>
    <w:p w:rsidR="00D15C4F" w:rsidRPr="00EE612D" w:rsidRDefault="00D15C4F" w:rsidP="00D15C4F">
      <w:pPr>
        <w:pStyle w:val="BodyText"/>
        <w:jc w:val="both"/>
        <w:rPr>
          <w:rFonts w:ascii="Simplified Arabic" w:hAnsi="Simplified Arabic"/>
          <w:b/>
          <w:bCs/>
          <w:sz w:val="24"/>
          <w:szCs w:val="24"/>
          <w:rtl/>
        </w:rPr>
      </w:pPr>
      <w:r w:rsidRPr="00EE612D">
        <w:rPr>
          <w:rFonts w:ascii="Simplified Arabic" w:hAnsi="Simplified Arabic" w:hint="cs"/>
          <w:b/>
          <w:bCs/>
          <w:sz w:val="24"/>
          <w:szCs w:val="24"/>
          <w:rtl/>
        </w:rPr>
        <w:t>3.</w:t>
      </w:r>
      <w:r>
        <w:rPr>
          <w:rFonts w:ascii="Simplified Arabic" w:hAnsi="Simplified Arabic" w:hint="cs"/>
          <w:b/>
          <w:bCs/>
          <w:sz w:val="24"/>
          <w:szCs w:val="24"/>
          <w:rtl/>
        </w:rPr>
        <w:t>2</w:t>
      </w:r>
      <w:r w:rsidRPr="00EE612D">
        <w:rPr>
          <w:rFonts w:ascii="Simplified Arabic" w:hAnsi="Simplified Arabic" w:hint="cs"/>
          <w:b/>
          <w:bCs/>
          <w:sz w:val="24"/>
          <w:szCs w:val="24"/>
          <w:rtl/>
        </w:rPr>
        <w:t xml:space="preserve"> الهدف العام للتقرير</w:t>
      </w:r>
    </w:p>
    <w:p w:rsidR="00D15C4F" w:rsidRPr="00C270CD"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sidRPr="00C270CD">
        <w:rPr>
          <w:rFonts w:ascii="Simplified Arabic" w:eastAsia="Calibri" w:hAnsi="Simplified Arabic" w:cs="Simplified Arabic" w:hint="eastAsia"/>
          <w:rtl/>
        </w:rPr>
        <w:t>يهدف</w:t>
      </w:r>
      <w:r w:rsidRPr="00C270CD">
        <w:rPr>
          <w:rFonts w:ascii="Simplified Arabic" w:eastAsia="Calibri" w:hAnsi="Simplified Arabic" w:cs="Simplified Arabic"/>
        </w:rPr>
        <w:t xml:space="preserve"> </w:t>
      </w:r>
      <w:r w:rsidRPr="00C270CD">
        <w:rPr>
          <w:rFonts w:ascii="Simplified Arabic" w:eastAsia="Calibri" w:hAnsi="Simplified Arabic" w:cs="Simplified Arabic" w:hint="eastAsia"/>
          <w:rtl/>
        </w:rPr>
        <w:t>هذا</w:t>
      </w:r>
      <w:r w:rsidRPr="00C270CD">
        <w:rPr>
          <w:rFonts w:ascii="Simplified Arabic" w:eastAsia="Calibri" w:hAnsi="Simplified Arabic" w:cs="Simplified Arabic"/>
          <w:rtl/>
        </w:rPr>
        <w:t xml:space="preserve"> التقرير إلى تسليط الضوء على واقع </w:t>
      </w:r>
      <w:r w:rsidRPr="00C270CD">
        <w:rPr>
          <w:rFonts w:ascii="Simplified Arabic" w:eastAsia="Calibri" w:hAnsi="Simplified Arabic" w:cs="Simplified Arabic" w:hint="eastAsia"/>
          <w:rtl/>
        </w:rPr>
        <w:t>الطفل</w:t>
      </w:r>
      <w:r w:rsidRPr="00C270CD">
        <w:rPr>
          <w:rFonts w:ascii="Simplified Arabic" w:eastAsia="Calibri" w:hAnsi="Simplified Arabic" w:cs="Simplified Arabic"/>
          <w:rtl/>
        </w:rPr>
        <w:t xml:space="preserve"> </w:t>
      </w:r>
      <w:r w:rsidRPr="00C270CD">
        <w:rPr>
          <w:rFonts w:ascii="Simplified Arabic" w:eastAsia="Calibri" w:hAnsi="Simplified Arabic" w:cs="Simplified Arabic" w:hint="eastAsia"/>
          <w:rtl/>
        </w:rPr>
        <w:t>الفلسطيني</w:t>
      </w:r>
      <w:r w:rsidRPr="00C270CD">
        <w:rPr>
          <w:rFonts w:ascii="Simplified Arabic" w:eastAsia="Calibri" w:hAnsi="Simplified Arabic" w:cs="Simplified Arabic"/>
          <w:rtl/>
        </w:rPr>
        <w:t xml:space="preserve"> </w:t>
      </w:r>
      <w:r>
        <w:rPr>
          <w:rFonts w:ascii="Simplified Arabic" w:eastAsia="Calibri" w:hAnsi="Simplified Arabic" w:cs="Simplified Arabic" w:hint="cs"/>
          <w:rtl/>
        </w:rPr>
        <w:t>ضمن</w:t>
      </w:r>
      <w:r w:rsidRPr="00C270CD">
        <w:rPr>
          <w:rFonts w:ascii="Simplified Arabic" w:eastAsia="Calibri" w:hAnsi="Simplified Arabic" w:cs="Simplified Arabic"/>
          <w:rtl/>
        </w:rPr>
        <w:t xml:space="preserve"> أهداف التنمية المستدامة من خلال </w:t>
      </w:r>
      <w:r w:rsidRPr="00C270CD">
        <w:rPr>
          <w:rFonts w:ascii="Simplified Arabic" w:eastAsia="Calibri" w:hAnsi="Simplified Arabic" w:cs="Simplified Arabic" w:hint="eastAsia"/>
          <w:rtl/>
        </w:rPr>
        <w:t>عرض</w:t>
      </w:r>
      <w:r w:rsidRPr="00C270CD">
        <w:rPr>
          <w:rFonts w:ascii="Simplified Arabic" w:eastAsia="Calibri" w:hAnsi="Simplified Arabic" w:cs="Simplified Arabic"/>
          <w:rtl/>
        </w:rPr>
        <w:t xml:space="preserve"> مؤشرا</w:t>
      </w:r>
      <w:r w:rsidRPr="00C270CD">
        <w:rPr>
          <w:rFonts w:ascii="Simplified Arabic" w:eastAsia="Calibri" w:hAnsi="Simplified Arabic" w:cs="Simplified Arabic" w:hint="eastAsia"/>
          <w:rtl/>
        </w:rPr>
        <w:t>ت</w:t>
      </w:r>
      <w:r w:rsidRPr="00C270CD">
        <w:rPr>
          <w:rFonts w:ascii="Simplified Arabic" w:eastAsia="Calibri" w:hAnsi="Simplified Arabic" w:cs="Simplified Arabic"/>
        </w:rPr>
        <w:t xml:space="preserve"> </w:t>
      </w:r>
      <w:r w:rsidRPr="00C270CD">
        <w:rPr>
          <w:rFonts w:ascii="Simplified Arabic" w:eastAsia="Calibri" w:hAnsi="Simplified Arabic" w:cs="Simplified Arabic" w:hint="eastAsia"/>
          <w:rtl/>
        </w:rPr>
        <w:t>الطفل</w:t>
      </w:r>
      <w:r w:rsidRPr="00C270CD">
        <w:rPr>
          <w:rFonts w:ascii="Simplified Arabic" w:eastAsia="Calibri" w:hAnsi="Simplified Arabic" w:cs="Simplified Arabic"/>
          <w:rtl/>
        </w:rPr>
        <w:t xml:space="preserve"> في </w:t>
      </w:r>
      <w:r>
        <w:rPr>
          <w:rFonts w:ascii="Simplified Arabic" w:eastAsia="Calibri" w:hAnsi="Simplified Arabic" w:cs="Simplified Arabic" w:hint="cs"/>
          <w:rtl/>
        </w:rPr>
        <w:t>الأهداف الــ 17</w:t>
      </w:r>
      <w:r w:rsidRPr="00C270CD">
        <w:rPr>
          <w:rFonts w:ascii="Simplified Arabic" w:eastAsia="Calibri" w:hAnsi="Simplified Arabic" w:cs="Simplified Arabic"/>
          <w:rtl/>
        </w:rPr>
        <w:t xml:space="preserve"> </w:t>
      </w:r>
      <w:r>
        <w:rPr>
          <w:rFonts w:ascii="Simplified Arabic" w:eastAsia="Calibri" w:hAnsi="Simplified Arabic" w:cs="Simplified Arabic" w:hint="cs"/>
          <w:rtl/>
        </w:rPr>
        <w:t>ل</w:t>
      </w:r>
      <w:r w:rsidRPr="00C270CD">
        <w:rPr>
          <w:rFonts w:ascii="Simplified Arabic" w:eastAsia="Calibri" w:hAnsi="Simplified Arabic" w:cs="Simplified Arabic" w:hint="eastAsia"/>
          <w:rtl/>
        </w:rPr>
        <w:t>لتنمية</w:t>
      </w:r>
      <w:r w:rsidRPr="00C270CD">
        <w:rPr>
          <w:rFonts w:ascii="Simplified Arabic" w:eastAsia="Calibri" w:hAnsi="Simplified Arabic" w:cs="Simplified Arabic"/>
        </w:rPr>
        <w:t xml:space="preserve"> </w:t>
      </w:r>
      <w:r w:rsidRPr="00C270CD">
        <w:rPr>
          <w:rFonts w:ascii="Simplified Arabic" w:eastAsia="Calibri" w:hAnsi="Simplified Arabic" w:cs="Simplified Arabic" w:hint="eastAsia"/>
          <w:rtl/>
        </w:rPr>
        <w:t>المستدامة،</w:t>
      </w:r>
      <w:r w:rsidRPr="00C270CD">
        <w:rPr>
          <w:rFonts w:ascii="Simplified Arabic" w:eastAsia="Calibri" w:hAnsi="Simplified Arabic" w:cs="Simplified Arabic"/>
          <w:rtl/>
        </w:rPr>
        <w:t xml:space="preserve"> </w:t>
      </w:r>
      <w:r w:rsidRPr="00C270CD">
        <w:rPr>
          <w:rFonts w:ascii="Simplified Arabic" w:eastAsia="Calibri" w:hAnsi="Simplified Arabic" w:cs="Simplified Arabic" w:hint="cs"/>
          <w:rtl/>
        </w:rPr>
        <w:t>للمساهمة في تسهيل عمل</w:t>
      </w:r>
      <w:r w:rsidR="0011279A">
        <w:rPr>
          <w:rFonts w:ascii="Simplified Arabic" w:eastAsia="Calibri" w:hAnsi="Simplified Arabic" w:cs="Simplified Arabic" w:hint="cs"/>
          <w:rtl/>
        </w:rPr>
        <w:t xml:space="preserve"> متخذي القرارات وصانعي السياسات</w:t>
      </w:r>
      <w:r>
        <w:rPr>
          <w:rFonts w:ascii="Simplified Arabic" w:eastAsia="Calibri" w:hAnsi="Simplified Arabic" w:cs="Simplified Arabic" w:hint="cs"/>
          <w:rtl/>
        </w:rPr>
        <w:t xml:space="preserve">، </w:t>
      </w:r>
      <w:r w:rsidRPr="00C270CD">
        <w:rPr>
          <w:rFonts w:ascii="Simplified Arabic" w:eastAsia="Calibri" w:hAnsi="Simplified Arabic" w:cs="Simplified Arabic" w:hint="cs"/>
          <w:rtl/>
        </w:rPr>
        <w:t>و</w:t>
      </w:r>
      <w:r>
        <w:rPr>
          <w:rFonts w:ascii="Simplified Arabic" w:eastAsia="Calibri" w:hAnsi="Simplified Arabic" w:cs="Simplified Arabic" w:hint="cs"/>
          <w:rtl/>
        </w:rPr>
        <w:t xml:space="preserve">ذلك من خلال </w:t>
      </w:r>
      <w:r w:rsidRPr="00C270CD">
        <w:rPr>
          <w:rFonts w:ascii="Simplified Arabic" w:eastAsia="Calibri" w:hAnsi="Simplified Arabic" w:cs="Simplified Arabic" w:hint="cs"/>
          <w:rtl/>
        </w:rPr>
        <w:t>تقديم خطط مناسبة وفعالة لتوفير حياة كريمة ل</w:t>
      </w:r>
      <w:r>
        <w:rPr>
          <w:rFonts w:ascii="Simplified Arabic" w:eastAsia="Calibri" w:hAnsi="Simplified Arabic" w:cs="Simplified Arabic" w:hint="cs"/>
          <w:rtl/>
        </w:rPr>
        <w:t>لأ</w:t>
      </w:r>
      <w:r w:rsidRPr="00C270CD">
        <w:rPr>
          <w:rFonts w:ascii="Simplified Arabic" w:eastAsia="Calibri" w:hAnsi="Simplified Arabic" w:cs="Simplified Arabic" w:hint="cs"/>
          <w:rtl/>
        </w:rPr>
        <w:t>طفال الفلسطينيين</w:t>
      </w:r>
      <w:r>
        <w:rPr>
          <w:rFonts w:ascii="Simplified Arabic" w:eastAsia="Calibri" w:hAnsi="Simplified Arabic" w:cs="Simplified Arabic" w:hint="cs"/>
          <w:rtl/>
        </w:rPr>
        <w:t>، كما يرصد التقرير</w:t>
      </w:r>
      <w:r w:rsidR="0011279A">
        <w:rPr>
          <w:rFonts w:ascii="Simplified Arabic" w:eastAsia="Calibri" w:hAnsi="Simplified Arabic" w:cs="Simplified Arabic" w:hint="cs"/>
          <w:rtl/>
        </w:rPr>
        <w:t xml:space="preserve"> مدى التقدم المحرز في العمل </w:t>
      </w:r>
      <w:r w:rsidR="0011279A">
        <w:rPr>
          <w:rFonts w:ascii="Simplified Arabic" w:eastAsia="Calibri" w:hAnsi="Simplified Arabic" w:cs="Simplified Arabic" w:hint="cs"/>
          <w:rtl/>
        </w:rPr>
        <w:lastRenderedPageBreak/>
        <w:t xml:space="preserve">على </w:t>
      </w:r>
      <w:r>
        <w:rPr>
          <w:rFonts w:ascii="Simplified Arabic" w:eastAsia="Calibri" w:hAnsi="Simplified Arabic" w:cs="Simplified Arabic" w:hint="cs"/>
          <w:rtl/>
        </w:rPr>
        <w:t xml:space="preserve">أهداف التنمية المستدامة المتعلقة بالطفل، ويهدف أيضاً الى اعطاء صورة عن مدى وجود فجوات متعلقة بأهداف التنمية المستدامة المتعلقة بالطفل.  </w:t>
      </w:r>
    </w:p>
    <w:p w:rsidR="00D15C4F" w:rsidRPr="00EE612D"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p w:rsidR="00D15C4F" w:rsidRPr="00EE612D" w:rsidRDefault="00D15C4F" w:rsidP="00D15C4F">
      <w:pPr>
        <w:pStyle w:val="BodyText"/>
        <w:jc w:val="both"/>
        <w:rPr>
          <w:rFonts w:ascii="Simplified Arabic" w:hAnsi="Simplified Arabic"/>
          <w:b/>
          <w:bCs/>
          <w:sz w:val="24"/>
          <w:szCs w:val="24"/>
          <w:rtl/>
        </w:rPr>
      </w:pPr>
      <w:r w:rsidRPr="00EE612D">
        <w:rPr>
          <w:rFonts w:ascii="Simplified Arabic" w:hAnsi="Simplified Arabic" w:hint="cs"/>
          <w:b/>
          <w:bCs/>
          <w:sz w:val="24"/>
          <w:szCs w:val="24"/>
          <w:rtl/>
        </w:rPr>
        <w:t>4.</w:t>
      </w:r>
      <w:r>
        <w:rPr>
          <w:rFonts w:ascii="Simplified Arabic" w:hAnsi="Simplified Arabic" w:hint="cs"/>
          <w:b/>
          <w:bCs/>
          <w:sz w:val="24"/>
          <w:szCs w:val="24"/>
          <w:rtl/>
        </w:rPr>
        <w:t>2</w:t>
      </w:r>
      <w:r w:rsidRPr="00EE612D">
        <w:rPr>
          <w:rFonts w:ascii="Simplified Arabic" w:hAnsi="Simplified Arabic" w:hint="cs"/>
          <w:b/>
          <w:bCs/>
          <w:sz w:val="24"/>
          <w:szCs w:val="24"/>
          <w:rtl/>
        </w:rPr>
        <w:t xml:space="preserve"> منهجية التقرير</w:t>
      </w:r>
    </w:p>
    <w:p w:rsidR="00D15C4F" w:rsidRPr="00C270CD"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rtl/>
        </w:rPr>
      </w:pPr>
      <w:r w:rsidRPr="00C270CD">
        <w:rPr>
          <w:rFonts w:ascii="Simplified Arabic" w:eastAsia="Calibri" w:hAnsi="Simplified Arabic" w:cs="Simplified Arabic" w:hint="cs"/>
          <w:rtl/>
        </w:rPr>
        <w:t>يتخصص هذا التقرير في مؤشرات التنمية المستدامة ذات العلاقة بمؤشرات ا</w:t>
      </w:r>
      <w:r>
        <w:rPr>
          <w:rFonts w:ascii="Simplified Arabic" w:eastAsia="Calibri" w:hAnsi="Simplified Arabic" w:cs="Simplified Arabic" w:hint="cs"/>
          <w:rtl/>
        </w:rPr>
        <w:t>لأ</w:t>
      </w:r>
      <w:r w:rsidRPr="00C270CD">
        <w:rPr>
          <w:rFonts w:ascii="Simplified Arabic" w:eastAsia="Calibri" w:hAnsi="Simplified Arabic" w:cs="Simplified Arabic" w:hint="cs"/>
          <w:rtl/>
        </w:rPr>
        <w:t>طفال، وقد تم حصر كافة المؤشرات التي تتوفر بياناتها بالجهاز، حيث تم العمل على هذا التقرير من خلال الاعتماد بشكل أساسي على البيانات المتوفرة في قاعدة بيانات أهداف التنمية المستدامة في الجهاز المركزي للإحصاء الفلسطيني من مختلف المصادر، حيث تم عرض المؤشرات ذات الصلة بالأطفال في كل هدف</w:t>
      </w:r>
      <w:r>
        <w:rPr>
          <w:rFonts w:ascii="Simplified Arabic" w:eastAsia="Calibri" w:hAnsi="Simplified Arabic" w:cs="Simplified Arabic" w:hint="cs"/>
          <w:rtl/>
        </w:rPr>
        <w:t>.</w:t>
      </w: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pStyle w:val="Heading1"/>
        <w:jc w:val="left"/>
        <w:rPr>
          <w:rFonts w:ascii="Simplified Arabic" w:hAnsi="Simplified Arabic" w:cs="Simplified Arabic"/>
          <w:b w:val="0"/>
          <w:bCs w:val="0"/>
          <w:sz w:val="24"/>
          <w:szCs w:val="24"/>
          <w:rtl/>
        </w:rPr>
      </w:pPr>
    </w:p>
    <w:p w:rsidR="00D15C4F" w:rsidRPr="00EE612D" w:rsidRDefault="00D15C4F" w:rsidP="00D15C4F">
      <w:pPr>
        <w:pStyle w:val="Heading1"/>
        <w:rPr>
          <w:rFonts w:ascii="Simplified Arabic" w:hAnsi="Simplified Arabic" w:cs="Simplified Arabic"/>
          <w:b w:val="0"/>
          <w:bCs w:val="0"/>
          <w:sz w:val="24"/>
          <w:szCs w:val="24"/>
          <w:rtl/>
        </w:rPr>
      </w:pPr>
    </w:p>
    <w:p w:rsidR="00D15C4F" w:rsidRPr="00EE612D" w:rsidRDefault="00D15C4F" w:rsidP="00D15C4F">
      <w:pPr>
        <w:rPr>
          <w:rtl/>
        </w:rPr>
      </w:pPr>
    </w:p>
    <w:p w:rsidR="00D15C4F" w:rsidRPr="00EE612D" w:rsidRDefault="00D15C4F" w:rsidP="00D15C4F">
      <w:pPr>
        <w:rPr>
          <w:rtl/>
        </w:rPr>
      </w:pPr>
    </w:p>
    <w:p w:rsidR="00D15C4F" w:rsidRPr="00EE612D" w:rsidRDefault="00D15C4F" w:rsidP="00D15C4F">
      <w:pPr>
        <w:rPr>
          <w:rtl/>
        </w:rPr>
      </w:pPr>
    </w:p>
    <w:p w:rsidR="00D15C4F" w:rsidRPr="00EE612D" w:rsidRDefault="00D15C4F" w:rsidP="00D15C4F">
      <w:pPr>
        <w:rPr>
          <w:rtl/>
        </w:rPr>
      </w:pPr>
    </w:p>
    <w:bookmarkEnd w:id="4"/>
    <w:p w:rsidR="00D15C4F" w:rsidRPr="00EE612D" w:rsidRDefault="00D15C4F" w:rsidP="00D15C4F">
      <w:pPr>
        <w:tabs>
          <w:tab w:val="left" w:pos="423"/>
          <w:tab w:val="left" w:pos="565"/>
        </w:tabs>
        <w:jc w:val="center"/>
        <w:rPr>
          <w:rFonts w:ascii="Arial" w:hAnsi="Arial" w:cs="Simplified Arabic"/>
          <w:rtl/>
        </w:rPr>
      </w:pPr>
    </w:p>
    <w:p w:rsidR="00D15C4F" w:rsidRPr="00EE612D" w:rsidRDefault="00D15C4F" w:rsidP="00D15C4F">
      <w:pPr>
        <w:tabs>
          <w:tab w:val="left" w:pos="423"/>
          <w:tab w:val="left" w:pos="565"/>
        </w:tabs>
        <w:jc w:val="center"/>
        <w:rPr>
          <w:rFonts w:ascii="Arial" w:hAnsi="Arial" w:cs="Simplified Arabic"/>
          <w:rtl/>
        </w:rPr>
      </w:pPr>
    </w:p>
    <w:p w:rsidR="00D15C4F" w:rsidRPr="00EE612D" w:rsidRDefault="00D15C4F" w:rsidP="00D15C4F">
      <w:pPr>
        <w:tabs>
          <w:tab w:val="left" w:pos="423"/>
          <w:tab w:val="left" w:pos="565"/>
        </w:tabs>
        <w:jc w:val="center"/>
        <w:rPr>
          <w:rFonts w:ascii="Arial" w:hAnsi="Arial" w:cs="Simplified Arabic"/>
          <w:rtl/>
        </w:rPr>
      </w:pPr>
    </w:p>
    <w:p w:rsidR="00D15C4F" w:rsidRDefault="00D15C4F" w:rsidP="00D15C4F">
      <w:pPr>
        <w:bidi w:val="0"/>
        <w:rPr>
          <w:rFonts w:ascii="Simplified Arabic" w:hAnsi="Simplified Arabic" w:cs="Simplified Arabic"/>
          <w:rtl/>
        </w:rPr>
      </w:pPr>
      <w:r>
        <w:rPr>
          <w:rFonts w:ascii="Simplified Arabic" w:hAnsi="Simplified Arabic" w:cs="Simplified Arabic"/>
          <w:b/>
          <w:bCs/>
          <w:rtl/>
        </w:rPr>
        <w:br w:type="page"/>
      </w:r>
    </w:p>
    <w:p w:rsidR="00D15C4F" w:rsidRPr="00EE612D" w:rsidRDefault="00D15C4F" w:rsidP="00D15C4F">
      <w:pPr>
        <w:pStyle w:val="BodyText"/>
        <w:jc w:val="center"/>
        <w:rPr>
          <w:sz w:val="24"/>
          <w:szCs w:val="24"/>
          <w:rtl/>
        </w:rPr>
      </w:pPr>
      <w:r w:rsidRPr="00EE612D">
        <w:rPr>
          <w:rFonts w:hint="cs"/>
          <w:sz w:val="24"/>
          <w:szCs w:val="24"/>
          <w:rtl/>
        </w:rPr>
        <w:lastRenderedPageBreak/>
        <w:t>الفصل الثالث</w:t>
      </w:r>
    </w:p>
    <w:p w:rsidR="00D15C4F" w:rsidRPr="003F3222" w:rsidRDefault="00D15C4F" w:rsidP="00D15C4F">
      <w:pPr>
        <w:pStyle w:val="BodyText"/>
        <w:jc w:val="center"/>
        <w:rPr>
          <w:sz w:val="18"/>
          <w:szCs w:val="18"/>
          <w:rtl/>
        </w:rPr>
      </w:pPr>
    </w:p>
    <w:p w:rsidR="00D15C4F" w:rsidRPr="00EE612D" w:rsidRDefault="00D15C4F" w:rsidP="00D15C4F">
      <w:pPr>
        <w:tabs>
          <w:tab w:val="left" w:pos="423"/>
          <w:tab w:val="left" w:pos="565"/>
        </w:tabs>
        <w:jc w:val="center"/>
        <w:rPr>
          <w:rFonts w:cs="Simplified Arabic"/>
          <w:b/>
          <w:bCs/>
          <w:sz w:val="28"/>
          <w:szCs w:val="28"/>
          <w:rtl/>
        </w:rPr>
      </w:pPr>
      <w:r>
        <w:rPr>
          <w:rFonts w:cs="Simplified Arabic" w:hint="cs"/>
          <w:b/>
          <w:bCs/>
          <w:sz w:val="28"/>
          <w:szCs w:val="28"/>
          <w:rtl/>
        </w:rPr>
        <w:t xml:space="preserve">واقع مؤشرات الطفل </w:t>
      </w:r>
      <w:r w:rsidRPr="00EE612D">
        <w:rPr>
          <w:rFonts w:cs="Simplified Arabic" w:hint="cs"/>
          <w:b/>
          <w:bCs/>
          <w:sz w:val="28"/>
          <w:szCs w:val="28"/>
          <w:rtl/>
        </w:rPr>
        <w:t>في أهداف التنمية المستدامة</w:t>
      </w:r>
      <w:r>
        <w:rPr>
          <w:rFonts w:cs="Simplified Arabic"/>
          <w:b/>
          <w:bCs/>
          <w:sz w:val="28"/>
          <w:szCs w:val="28"/>
        </w:rPr>
        <w:t xml:space="preserve"> </w:t>
      </w:r>
      <w:r w:rsidRPr="00EE612D">
        <w:rPr>
          <w:rFonts w:cs="Simplified Arabic" w:hint="cs"/>
          <w:b/>
          <w:bCs/>
          <w:sz w:val="28"/>
          <w:szCs w:val="28"/>
          <w:rtl/>
        </w:rPr>
        <w:t>2030</w:t>
      </w:r>
    </w:p>
    <w:p w:rsidR="00D15C4F" w:rsidRPr="003F3222" w:rsidRDefault="00D15C4F" w:rsidP="00D15C4F">
      <w:pPr>
        <w:jc w:val="both"/>
        <w:rPr>
          <w:rFonts w:ascii="Simplified Arabic" w:hAnsi="Simplified Arabic" w:cs="Simplified Arabic"/>
          <w:sz w:val="20"/>
          <w:szCs w:val="20"/>
          <w:rtl/>
        </w:rPr>
      </w:pPr>
    </w:p>
    <w:p w:rsidR="00D15C4F" w:rsidRPr="009726C1" w:rsidRDefault="0011279A" w:rsidP="00D15C4F">
      <w:pPr>
        <w:pStyle w:val="BodyText"/>
        <w:jc w:val="both"/>
        <w:rPr>
          <w:b/>
          <w:bCs/>
          <w:sz w:val="24"/>
          <w:szCs w:val="24"/>
          <w:rtl/>
        </w:rPr>
      </w:pPr>
      <w:r>
        <w:rPr>
          <w:rFonts w:hint="cs"/>
          <w:b/>
          <w:bCs/>
          <w:sz w:val="24"/>
          <w:szCs w:val="24"/>
          <w:rtl/>
        </w:rPr>
        <w:t>1</w:t>
      </w:r>
      <w:r w:rsidR="00D15C4F" w:rsidRPr="009726C1">
        <w:rPr>
          <w:rFonts w:hint="cs"/>
          <w:b/>
          <w:bCs/>
          <w:sz w:val="24"/>
          <w:szCs w:val="24"/>
          <w:rtl/>
        </w:rPr>
        <w:t>.3 إحصاءات الطفل</w:t>
      </w:r>
    </w:p>
    <w:p w:rsidR="00D15C4F" w:rsidRDefault="00D15C4F" w:rsidP="00D15C4F">
      <w:pPr>
        <w:ind w:left="105" w:right="105"/>
        <w:jc w:val="both"/>
        <w:rPr>
          <w:rFonts w:ascii="Simplified Arabic" w:eastAsia="Calibri" w:hAnsi="Simplified Arabic" w:cs="Simplified Arabic"/>
          <w:color w:val="000000" w:themeColor="text1"/>
          <w:rtl/>
          <w:lang w:eastAsia="en-US"/>
        </w:rPr>
      </w:pPr>
      <w:r>
        <w:rPr>
          <w:rFonts w:ascii="Simplified Arabic" w:eastAsia="Calibri" w:hAnsi="Simplified Arabic" w:cs="Simplified Arabic" w:hint="cs"/>
          <w:color w:val="000000" w:themeColor="text1"/>
          <w:rtl/>
          <w:lang w:eastAsia="en-US"/>
        </w:rPr>
        <w:t xml:space="preserve">تلعب البيانات دوراً كبيراً في القاء الضوء على واقع الأطفال وحقوقهم، حيث يتم من خلالها العمل على تحديد </w:t>
      </w:r>
      <w:r w:rsidRPr="00FF7484">
        <w:rPr>
          <w:rFonts w:ascii="Simplified Arabic" w:eastAsia="Calibri" w:hAnsi="Simplified Arabic" w:cs="Simplified Arabic"/>
          <w:color w:val="000000" w:themeColor="text1"/>
          <w:rtl/>
          <w:lang w:eastAsia="en-US"/>
        </w:rPr>
        <w:t xml:space="preserve">احتياجاتهم </w:t>
      </w:r>
      <w:r>
        <w:rPr>
          <w:rFonts w:ascii="Simplified Arabic" w:eastAsia="Calibri" w:hAnsi="Simplified Arabic" w:cs="Simplified Arabic" w:hint="cs"/>
          <w:color w:val="000000" w:themeColor="text1"/>
          <w:rtl/>
          <w:lang w:eastAsia="en-US"/>
        </w:rPr>
        <w:t>من أجل تقديم الدعم لهم وتحقيق فرص المساواة والعدالة، فمن دون البيانات لا يمكن ان يتم الوصول الى هؤلاء الاطفال أو إبراز قضاياهم في مجتمعهم، أو تسليط الضوء على معاناتهم.</w:t>
      </w:r>
    </w:p>
    <w:p w:rsidR="00D15C4F" w:rsidRPr="003F3222" w:rsidRDefault="00D15C4F" w:rsidP="00D15C4F">
      <w:pPr>
        <w:ind w:left="105" w:right="105"/>
        <w:jc w:val="both"/>
        <w:rPr>
          <w:rFonts w:ascii="Simplified Arabic" w:eastAsia="Calibri" w:hAnsi="Simplified Arabic" w:cs="Simplified Arabic"/>
          <w:color w:val="000000" w:themeColor="text1"/>
          <w:sz w:val="12"/>
          <w:szCs w:val="12"/>
          <w:rtl/>
          <w:lang w:eastAsia="en-US"/>
        </w:rPr>
      </w:pPr>
    </w:p>
    <w:p w:rsidR="00D15C4F" w:rsidRDefault="00D15C4F" w:rsidP="00D15C4F">
      <w:pPr>
        <w:ind w:left="105" w:right="105"/>
        <w:jc w:val="both"/>
        <w:rPr>
          <w:rFonts w:ascii="Simplified Arabic" w:eastAsia="Calibri" w:hAnsi="Simplified Arabic" w:cs="Simplified Arabic"/>
          <w:color w:val="000000" w:themeColor="text1"/>
          <w:rtl/>
          <w:lang w:eastAsia="en-US"/>
        </w:rPr>
      </w:pPr>
      <w:r>
        <w:rPr>
          <w:rFonts w:ascii="Simplified Arabic" w:eastAsia="Calibri" w:hAnsi="Simplified Arabic" w:cs="Simplified Arabic" w:hint="cs"/>
          <w:color w:val="000000" w:themeColor="text1"/>
          <w:rtl/>
          <w:lang w:eastAsia="en-US"/>
        </w:rPr>
        <w:t>ومن هنا تلعب البيانات والمعلومات دوراً هاماً في استخدامها من قبل صانعي</w:t>
      </w:r>
      <w:r w:rsidRPr="00FF7484">
        <w:rPr>
          <w:rFonts w:ascii="Simplified Arabic" w:eastAsia="Calibri" w:hAnsi="Simplified Arabic" w:cs="Simplified Arabic"/>
          <w:color w:val="000000" w:themeColor="text1"/>
          <w:rtl/>
          <w:lang w:eastAsia="en-US"/>
        </w:rPr>
        <w:t xml:space="preserve"> </w:t>
      </w:r>
      <w:r w:rsidRPr="00FF7484">
        <w:rPr>
          <w:rFonts w:ascii="Simplified Arabic" w:eastAsia="Calibri" w:hAnsi="Simplified Arabic" w:cs="Simplified Arabic" w:hint="cs"/>
          <w:color w:val="000000" w:themeColor="text1"/>
          <w:rtl/>
          <w:lang w:eastAsia="en-US"/>
        </w:rPr>
        <w:t xml:space="preserve">السياسات </w:t>
      </w:r>
      <w:r>
        <w:rPr>
          <w:rFonts w:ascii="Simplified Arabic" w:eastAsia="Calibri" w:hAnsi="Simplified Arabic" w:cs="Simplified Arabic" w:hint="cs"/>
          <w:color w:val="000000" w:themeColor="text1"/>
          <w:rtl/>
          <w:lang w:eastAsia="en-US"/>
        </w:rPr>
        <w:t>ومتخذي القرار خاصة العاملين في مجال الطفولة والمساعدة في فهم</w:t>
      </w:r>
      <w:r w:rsidR="00641684">
        <w:rPr>
          <w:rFonts w:ascii="Simplified Arabic" w:eastAsia="Calibri" w:hAnsi="Simplified Arabic" w:cs="Simplified Arabic" w:hint="cs"/>
          <w:color w:val="000000" w:themeColor="text1"/>
          <w:rtl/>
          <w:lang w:eastAsia="en-US"/>
        </w:rPr>
        <w:t xml:space="preserve"> </w:t>
      </w:r>
      <w:r w:rsidRPr="00FF7484">
        <w:rPr>
          <w:rFonts w:ascii="Simplified Arabic" w:eastAsia="Calibri" w:hAnsi="Simplified Arabic" w:cs="Simplified Arabic"/>
          <w:color w:val="000000" w:themeColor="text1"/>
          <w:rtl/>
          <w:lang w:eastAsia="en-US"/>
        </w:rPr>
        <w:t xml:space="preserve">القضايا </w:t>
      </w:r>
      <w:r>
        <w:rPr>
          <w:rFonts w:ascii="Simplified Arabic" w:eastAsia="Calibri" w:hAnsi="Simplified Arabic" w:cs="Simplified Arabic" w:hint="cs"/>
          <w:color w:val="000000" w:themeColor="text1"/>
          <w:rtl/>
          <w:lang w:eastAsia="en-US"/>
        </w:rPr>
        <w:t xml:space="preserve">وتحديد الفجوات </w:t>
      </w:r>
      <w:r w:rsidRPr="00FF7484">
        <w:rPr>
          <w:rFonts w:ascii="Simplified Arabic" w:eastAsia="Calibri" w:hAnsi="Simplified Arabic" w:cs="Simplified Arabic"/>
          <w:color w:val="000000" w:themeColor="text1"/>
          <w:rtl/>
          <w:lang w:eastAsia="en-US"/>
        </w:rPr>
        <w:t>التي يجب أن تكون في مقدمة</w:t>
      </w:r>
      <w:r>
        <w:rPr>
          <w:rFonts w:ascii="Simplified Arabic" w:eastAsia="Calibri" w:hAnsi="Simplified Arabic" w:cs="Simplified Arabic" w:hint="cs"/>
          <w:color w:val="000000" w:themeColor="text1"/>
          <w:rtl/>
          <w:lang w:eastAsia="en-US"/>
        </w:rPr>
        <w:t xml:space="preserve"> سياساتهم</w:t>
      </w:r>
      <w:r w:rsidRPr="00FF7484">
        <w:rPr>
          <w:rFonts w:ascii="Simplified Arabic" w:eastAsia="Calibri" w:hAnsi="Simplified Arabic" w:cs="Simplified Arabic"/>
          <w:color w:val="000000" w:themeColor="text1"/>
          <w:rtl/>
          <w:lang w:eastAsia="en-US"/>
        </w:rPr>
        <w:t xml:space="preserve"> </w:t>
      </w:r>
      <w:r>
        <w:rPr>
          <w:rFonts w:ascii="Simplified Arabic" w:eastAsia="Calibri" w:hAnsi="Simplified Arabic" w:cs="Simplified Arabic" w:hint="cs"/>
          <w:color w:val="000000" w:themeColor="text1"/>
          <w:rtl/>
          <w:lang w:eastAsia="en-US"/>
        </w:rPr>
        <w:t xml:space="preserve">وخططهم وبرامجهم، من اجل بناء التدخلات الناجحة، ومن ثم </w:t>
      </w:r>
      <w:r w:rsidRPr="00101653">
        <w:rPr>
          <w:rFonts w:ascii="Simplified Arabic" w:eastAsia="Calibri" w:hAnsi="Simplified Arabic" w:cs="Simplified Arabic"/>
          <w:color w:val="000000" w:themeColor="text1"/>
          <w:rtl/>
          <w:lang w:eastAsia="en-US"/>
        </w:rPr>
        <w:t>رصد مؤشرات الطفولة ومراقبة حقوق الطفل ومتابعة التقدم في تحقيق هذه الحقوق</w:t>
      </w:r>
      <w:r>
        <w:rPr>
          <w:rFonts w:ascii="Simplified Arabic" w:eastAsia="Calibri" w:hAnsi="Simplified Arabic" w:cs="Simplified Arabic" w:hint="cs"/>
          <w:color w:val="000000" w:themeColor="text1"/>
          <w:rtl/>
          <w:lang w:eastAsia="en-US"/>
        </w:rPr>
        <w:t>.</w:t>
      </w:r>
    </w:p>
    <w:p w:rsidR="00D15C4F" w:rsidRPr="003F3222" w:rsidRDefault="00D15C4F" w:rsidP="00D15C4F">
      <w:pPr>
        <w:ind w:left="105" w:right="105"/>
        <w:rPr>
          <w:rFonts w:ascii="Simplified Arabic" w:eastAsia="Calibri" w:hAnsi="Simplified Arabic" w:cs="Simplified Arabic"/>
          <w:color w:val="FF0000"/>
          <w:sz w:val="18"/>
          <w:szCs w:val="18"/>
          <w:rtl/>
        </w:rPr>
      </w:pPr>
    </w:p>
    <w:p w:rsidR="00D15C4F" w:rsidRPr="008E6AF6" w:rsidRDefault="0011279A" w:rsidP="00D15C4F">
      <w:pPr>
        <w:ind w:left="105" w:right="105"/>
        <w:jc w:val="both"/>
        <w:rPr>
          <w:b/>
          <w:bCs/>
          <w:color w:val="000000" w:themeColor="text1"/>
          <w:rtl/>
        </w:rPr>
      </w:pPr>
      <w:r>
        <w:rPr>
          <w:rFonts w:hint="cs"/>
          <w:b/>
          <w:bCs/>
          <w:color w:val="000000" w:themeColor="text1"/>
          <w:rtl/>
        </w:rPr>
        <w:t>2</w:t>
      </w:r>
      <w:r w:rsidR="00D15C4F" w:rsidRPr="008E6AF6">
        <w:rPr>
          <w:rFonts w:hint="cs"/>
          <w:b/>
          <w:bCs/>
          <w:color w:val="000000" w:themeColor="text1"/>
          <w:rtl/>
        </w:rPr>
        <w:t xml:space="preserve">.3 </w:t>
      </w:r>
      <w:r w:rsidR="00D15C4F">
        <w:rPr>
          <w:rFonts w:hint="cs"/>
          <w:b/>
          <w:bCs/>
          <w:color w:val="000000" w:themeColor="text1"/>
          <w:rtl/>
        </w:rPr>
        <w:t>توزيع</w:t>
      </w:r>
      <w:r w:rsidR="00D15C4F" w:rsidRPr="008E6AF6">
        <w:rPr>
          <w:rFonts w:hint="cs"/>
          <w:b/>
          <w:bCs/>
          <w:color w:val="000000" w:themeColor="text1"/>
          <w:rtl/>
        </w:rPr>
        <w:t xml:space="preserve"> مؤشرات الطفل في أهداف التنمية المستدامة 2030</w:t>
      </w:r>
      <w:r w:rsidR="00D15C4F">
        <w:rPr>
          <w:rFonts w:hint="cs"/>
          <w:b/>
          <w:bCs/>
          <w:color w:val="000000" w:themeColor="text1"/>
          <w:rtl/>
        </w:rPr>
        <w:t xml:space="preserve"> عالمياً</w:t>
      </w:r>
    </w:p>
    <w:p w:rsidR="00D15C4F" w:rsidRPr="008E6AF6"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color w:val="000000" w:themeColor="text1"/>
          <w:rtl/>
        </w:rPr>
      </w:pPr>
      <w:r w:rsidRPr="008E6AF6">
        <w:rPr>
          <w:rFonts w:ascii="Simplified Arabic" w:eastAsia="Calibri" w:hAnsi="Simplified Arabic" w:cs="Simplified Arabic" w:hint="eastAsia"/>
          <w:color w:val="000000" w:themeColor="text1"/>
          <w:rtl/>
        </w:rPr>
        <w:t>تم</w:t>
      </w:r>
      <w:r>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رصد</w:t>
      </w:r>
      <w:r>
        <w:rPr>
          <w:rFonts w:ascii="Simplified Arabic" w:eastAsia="Calibri" w:hAnsi="Simplified Arabic" w:cs="Simplified Arabic" w:hint="cs"/>
          <w:color w:val="000000" w:themeColor="text1"/>
          <w:rtl/>
        </w:rPr>
        <w:t xml:space="preserve"> </w:t>
      </w:r>
      <w:r>
        <w:rPr>
          <w:rFonts w:ascii="Simplified Arabic" w:eastAsia="Calibri" w:hAnsi="Simplified Arabic" w:cs="Simplified Arabic"/>
          <w:color w:val="000000" w:themeColor="text1"/>
        </w:rPr>
        <w:t>49</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مؤشرا</w:t>
      </w:r>
      <w:r w:rsidRPr="008E6AF6">
        <w:rPr>
          <w:rFonts w:ascii="Simplified Arabic" w:eastAsia="Calibri" w:hAnsi="Simplified Arabic" w:cs="Simplified Arabic" w:hint="eastAsia"/>
          <w:color w:val="000000" w:themeColor="text1"/>
          <w:rtl/>
        </w:rPr>
        <w:t>ً</w:t>
      </w:r>
      <w:r w:rsidRPr="008E6AF6">
        <w:rPr>
          <w:rFonts w:ascii="Simplified Arabic" w:eastAsia="Calibri" w:hAnsi="Simplified Arabic" w:cs="Simplified Arabic"/>
          <w:color w:val="000000" w:themeColor="text1"/>
          <w:rtl/>
        </w:rPr>
        <w:t xml:space="preserve"> خاصا</w:t>
      </w:r>
      <w:r w:rsidRPr="008E6AF6">
        <w:rPr>
          <w:rFonts w:ascii="Simplified Arabic" w:eastAsia="Calibri" w:hAnsi="Simplified Arabic" w:cs="Simplified Arabic" w:hint="eastAsia"/>
          <w:color w:val="000000" w:themeColor="text1"/>
          <w:rtl/>
        </w:rPr>
        <w:t>ً</w:t>
      </w:r>
      <w:r w:rsidRPr="008E6AF6">
        <w:rPr>
          <w:rFonts w:ascii="Simplified Arabic" w:eastAsia="Calibri" w:hAnsi="Simplified Arabic" w:cs="Simplified Arabic"/>
          <w:color w:val="000000" w:themeColor="text1"/>
          <w:rtl/>
        </w:rPr>
        <w:t xml:space="preserve"> </w:t>
      </w:r>
      <w:r w:rsidRPr="008E6AF6">
        <w:rPr>
          <w:rFonts w:ascii="Simplified Arabic" w:eastAsia="Calibri" w:hAnsi="Simplified Arabic" w:cs="Simplified Arabic" w:hint="cs"/>
          <w:color w:val="000000" w:themeColor="text1"/>
          <w:rtl/>
        </w:rPr>
        <w:t>بالطفل</w:t>
      </w:r>
      <w:r w:rsidRPr="008E6AF6">
        <w:rPr>
          <w:rFonts w:ascii="Simplified Arabic" w:eastAsia="Calibri" w:hAnsi="Simplified Arabic" w:cs="Simplified Arabic"/>
          <w:color w:val="000000" w:themeColor="text1"/>
          <w:rtl/>
        </w:rPr>
        <w:t xml:space="preserve"> على مستوى العالم، أي </w:t>
      </w:r>
      <w:r>
        <w:rPr>
          <w:rFonts w:ascii="Simplified Arabic" w:eastAsia="Calibri" w:hAnsi="Simplified Arabic" w:cs="Simplified Arabic" w:hint="cs"/>
          <w:color w:val="000000" w:themeColor="text1"/>
          <w:rtl/>
        </w:rPr>
        <w:t>حوالي 20</w:t>
      </w:r>
      <w:r w:rsidRPr="008E6AF6">
        <w:rPr>
          <w:rFonts w:ascii="Simplified Arabic" w:eastAsia="Calibri" w:hAnsi="Simplified Arabic" w:cs="Simplified Arabic"/>
          <w:color w:val="000000" w:themeColor="text1"/>
          <w:rtl/>
        </w:rPr>
        <w:t>%</w:t>
      </w:r>
      <w:r w:rsidRPr="008E6AF6">
        <w:rPr>
          <w:rFonts w:ascii="Simplified Arabic" w:eastAsia="Calibri" w:hAnsi="Simplified Arabic" w:cs="Simplified Arabic" w:hint="eastAsia"/>
          <w:color w:val="000000" w:themeColor="text1"/>
          <w:rtl/>
        </w:rPr>
        <w:t>من</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إجمالي</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المؤشرات</w:t>
      </w:r>
      <w:r>
        <w:rPr>
          <w:rFonts w:ascii="Simplified Arabic" w:eastAsia="Calibri" w:hAnsi="Simplified Arabic" w:cs="Simplified Arabic" w:hint="cs"/>
          <w:color w:val="000000" w:themeColor="text1"/>
          <w:rtl/>
        </w:rPr>
        <w:t xml:space="preserve"> البالغة 247 موزعة على أهداف التنمية المستدامة 2030</w:t>
      </w:r>
      <w:r w:rsidRPr="008E6AF6">
        <w:rPr>
          <w:rFonts w:ascii="Simplified Arabic" w:eastAsia="Calibri" w:hAnsi="Simplified Arabic" w:cs="Simplified Arabic" w:hint="eastAsia"/>
          <w:color w:val="000000" w:themeColor="text1"/>
          <w:rtl/>
        </w:rPr>
        <w:t>،</w:t>
      </w:r>
      <w:r w:rsidRPr="008E6AF6">
        <w:rPr>
          <w:rFonts w:ascii="Simplified Arabic" w:eastAsia="Calibri" w:hAnsi="Simplified Arabic" w:cs="Simplified Arabic" w:hint="cs"/>
          <w:color w:val="000000" w:themeColor="text1"/>
          <w:rtl/>
        </w:rPr>
        <w:t xml:space="preserve"> </w:t>
      </w:r>
      <w:r>
        <w:rPr>
          <w:rFonts w:ascii="Simplified Arabic" w:eastAsia="Calibri" w:hAnsi="Simplified Arabic" w:cs="Simplified Arabic" w:hint="cs"/>
          <w:color w:val="000000" w:themeColor="text1"/>
          <w:rtl/>
        </w:rPr>
        <w:t>وحوالي ربع</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هذه</w:t>
      </w:r>
      <w:r w:rsidRPr="008E6AF6">
        <w:rPr>
          <w:rFonts w:ascii="Simplified Arabic" w:eastAsia="Calibri" w:hAnsi="Simplified Arabic" w:cs="Simplified Arabic"/>
          <w:color w:val="000000" w:themeColor="text1"/>
          <w:rtl/>
        </w:rPr>
        <w:t xml:space="preserve"> </w:t>
      </w:r>
      <w:r w:rsidRPr="008E6AF6">
        <w:rPr>
          <w:rFonts w:ascii="Simplified Arabic" w:eastAsia="Calibri" w:hAnsi="Simplified Arabic" w:cs="Simplified Arabic" w:hint="eastAsia"/>
          <w:color w:val="000000" w:themeColor="text1"/>
          <w:rtl/>
        </w:rPr>
        <w:t>المؤشرات</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موجودة</w:t>
      </w:r>
      <w:r w:rsidRPr="008E6AF6">
        <w:rPr>
          <w:rFonts w:ascii="Simplified Arabic" w:eastAsia="Calibri" w:hAnsi="Simplified Arabic" w:cs="Simplified Arabic"/>
          <w:color w:val="000000" w:themeColor="text1"/>
          <w:rtl/>
        </w:rPr>
        <w:t xml:space="preserve"> </w:t>
      </w:r>
      <w:r w:rsidRPr="008E6AF6">
        <w:rPr>
          <w:rFonts w:ascii="Simplified Arabic" w:eastAsia="Calibri" w:hAnsi="Simplified Arabic" w:cs="Simplified Arabic" w:hint="eastAsia"/>
          <w:color w:val="000000" w:themeColor="text1"/>
          <w:rtl/>
        </w:rPr>
        <w:t>في</w:t>
      </w:r>
      <w:r w:rsidRPr="008E6AF6">
        <w:rPr>
          <w:rFonts w:ascii="Simplified Arabic" w:eastAsia="Calibri" w:hAnsi="Simplified Arabic" w:cs="Simplified Arabic" w:hint="cs"/>
          <w:color w:val="000000" w:themeColor="text1"/>
          <w:rtl/>
        </w:rPr>
        <w:t xml:space="preserve"> </w:t>
      </w:r>
      <w:r>
        <w:rPr>
          <w:rFonts w:ascii="Simplified Arabic" w:eastAsia="Calibri" w:hAnsi="Simplified Arabic" w:cs="Simplified Arabic" w:hint="cs"/>
          <w:color w:val="000000" w:themeColor="text1"/>
          <w:rtl/>
        </w:rPr>
        <w:t>ال</w:t>
      </w:r>
      <w:r w:rsidRPr="008E6AF6">
        <w:rPr>
          <w:rFonts w:ascii="Simplified Arabic" w:eastAsia="Calibri" w:hAnsi="Simplified Arabic" w:cs="Simplified Arabic" w:hint="eastAsia"/>
          <w:color w:val="000000" w:themeColor="text1"/>
          <w:rtl/>
        </w:rPr>
        <w:t>هدف</w:t>
      </w:r>
      <w:r w:rsidRPr="008E6AF6">
        <w:rPr>
          <w:rFonts w:ascii="Simplified Arabic" w:eastAsia="Calibri" w:hAnsi="Simplified Arabic" w:cs="Simplified Arabic" w:hint="cs"/>
          <w:color w:val="000000" w:themeColor="text1"/>
          <w:rtl/>
        </w:rPr>
        <w:t xml:space="preserve"> </w:t>
      </w:r>
      <w:r>
        <w:rPr>
          <w:rFonts w:ascii="Simplified Arabic" w:eastAsia="Calibri" w:hAnsi="Simplified Arabic" w:cs="Simplified Arabic" w:hint="cs"/>
          <w:color w:val="000000" w:themeColor="text1"/>
          <w:rtl/>
        </w:rPr>
        <w:t xml:space="preserve">الثالث من اهداف </w:t>
      </w:r>
      <w:r w:rsidRPr="008E6AF6">
        <w:rPr>
          <w:rFonts w:ascii="Simplified Arabic" w:eastAsia="Calibri" w:hAnsi="Simplified Arabic" w:cs="Simplified Arabic" w:hint="eastAsia"/>
          <w:color w:val="000000" w:themeColor="text1"/>
          <w:rtl/>
        </w:rPr>
        <w:t>التنمية</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المستدامة</w:t>
      </w:r>
      <w:r w:rsidRPr="008E6AF6">
        <w:rPr>
          <w:rFonts w:ascii="Simplified Arabic" w:eastAsia="Calibri" w:hAnsi="Simplified Arabic" w:cs="Simplified Arabic"/>
          <w:color w:val="000000" w:themeColor="text1"/>
          <w:rtl/>
        </w:rPr>
        <w:t xml:space="preserve"> </w:t>
      </w:r>
      <w:r>
        <w:rPr>
          <w:rFonts w:ascii="Simplified Arabic" w:eastAsia="Calibri" w:hAnsi="Simplified Arabic" w:cs="Simplified Arabic" w:hint="cs"/>
          <w:color w:val="000000" w:themeColor="text1"/>
          <w:rtl/>
        </w:rPr>
        <w:t xml:space="preserve">المتعلق بالصحة والرفاه حيث يوجد فيه </w:t>
      </w:r>
      <w:r w:rsidRPr="008E6AF6">
        <w:rPr>
          <w:rFonts w:ascii="Simplified Arabic" w:eastAsia="Calibri" w:hAnsi="Simplified Arabic" w:cs="Simplified Arabic"/>
          <w:color w:val="000000" w:themeColor="text1"/>
          <w:rtl/>
        </w:rPr>
        <w:t>(</w:t>
      </w:r>
      <w:r>
        <w:rPr>
          <w:rFonts w:ascii="Simplified Arabic" w:eastAsia="Calibri" w:hAnsi="Simplified Arabic" w:cs="Simplified Arabic"/>
          <w:color w:val="000000" w:themeColor="text1"/>
        </w:rPr>
        <w:t>12</w:t>
      </w:r>
      <w:r w:rsidRPr="008E6AF6">
        <w:rPr>
          <w:rFonts w:ascii="Simplified Arabic" w:eastAsia="Calibri" w:hAnsi="Simplified Arabic" w:cs="Simplified Arabic"/>
          <w:color w:val="000000" w:themeColor="text1"/>
          <w:rtl/>
        </w:rPr>
        <w:t xml:space="preserve"> </w:t>
      </w:r>
      <w:r w:rsidRPr="008E6AF6">
        <w:rPr>
          <w:rFonts w:ascii="Simplified Arabic" w:eastAsia="Calibri" w:hAnsi="Simplified Arabic" w:cs="Simplified Arabic" w:hint="eastAsia"/>
          <w:color w:val="000000" w:themeColor="text1"/>
          <w:rtl/>
        </w:rPr>
        <w:t>مؤش</w:t>
      </w:r>
      <w:r>
        <w:rPr>
          <w:rFonts w:ascii="Simplified Arabic" w:eastAsia="Calibri" w:hAnsi="Simplified Arabic" w:cs="Simplified Arabic" w:hint="cs"/>
          <w:color w:val="000000" w:themeColor="text1"/>
          <w:rtl/>
        </w:rPr>
        <w:t>ر خاصة بالطفل</w:t>
      </w:r>
      <w:r w:rsidRPr="008E6AF6">
        <w:rPr>
          <w:rFonts w:ascii="Simplified Arabic" w:eastAsia="Calibri" w:hAnsi="Simplified Arabic" w:cs="Simplified Arabic"/>
          <w:color w:val="000000" w:themeColor="text1"/>
          <w:rtl/>
        </w:rPr>
        <w:t xml:space="preserve">).  </w:t>
      </w:r>
    </w:p>
    <w:p w:rsidR="00D15C4F" w:rsidRPr="003F3222"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color w:val="FF0000"/>
          <w:sz w:val="18"/>
          <w:szCs w:val="18"/>
          <w:rtl/>
        </w:rPr>
      </w:pPr>
    </w:p>
    <w:p w:rsidR="00D15C4F" w:rsidRPr="008E6AF6" w:rsidRDefault="00D15C4F" w:rsidP="00D15C4F">
      <w:pPr>
        <w:autoSpaceDE w:val="0"/>
        <w:autoSpaceDN w:val="0"/>
        <w:adjustRightInd w:val="0"/>
        <w:jc w:val="center"/>
        <w:rPr>
          <w:rFonts w:ascii="Simplified Arabic" w:eastAsia="Calibri" w:hAnsi="Simplified Arabic" w:cs="Simplified Arabic"/>
          <w:b/>
          <w:bCs/>
          <w:color w:val="000000" w:themeColor="text1"/>
          <w:sz w:val="22"/>
          <w:szCs w:val="22"/>
          <w:rtl/>
        </w:rPr>
      </w:pPr>
      <w:r w:rsidRPr="008E6AF6">
        <w:rPr>
          <w:rFonts w:ascii="Simplified Arabic" w:eastAsia="Calibri" w:hAnsi="Simplified Arabic" w:cs="Simplified Arabic" w:hint="cs"/>
          <w:b/>
          <w:bCs/>
          <w:color w:val="000000" w:themeColor="text1"/>
          <w:sz w:val="22"/>
          <w:szCs w:val="22"/>
          <w:rtl/>
        </w:rPr>
        <w:t>جدول 1: عدد</w:t>
      </w:r>
      <w:r w:rsidRPr="008E6AF6">
        <w:rPr>
          <w:rFonts w:ascii="Simplified Arabic" w:eastAsia="Calibri" w:hAnsi="Simplified Arabic" w:cs="Simplified Arabic"/>
          <w:b/>
          <w:bCs/>
          <w:color w:val="000000" w:themeColor="text1"/>
          <w:sz w:val="22"/>
          <w:szCs w:val="22"/>
          <w:rtl/>
        </w:rPr>
        <w:t xml:space="preserve"> مؤشرات أهداف التنمية المستدامة 2030</w:t>
      </w:r>
      <w:r w:rsidRPr="008E6AF6">
        <w:rPr>
          <w:rFonts w:ascii="Simplified Arabic" w:eastAsia="Calibri" w:hAnsi="Simplified Arabic" w:cs="Simplified Arabic" w:hint="cs"/>
          <w:b/>
          <w:bCs/>
          <w:color w:val="000000" w:themeColor="text1"/>
          <w:sz w:val="22"/>
          <w:szCs w:val="22"/>
          <w:rtl/>
        </w:rPr>
        <w:t xml:space="preserve"> </w:t>
      </w:r>
      <w:r>
        <w:rPr>
          <w:rFonts w:ascii="Simplified Arabic" w:eastAsia="Calibri" w:hAnsi="Simplified Arabic" w:cs="Simplified Arabic" w:hint="cs"/>
          <w:b/>
          <w:bCs/>
          <w:color w:val="000000" w:themeColor="text1"/>
          <w:sz w:val="22"/>
          <w:szCs w:val="22"/>
          <w:rtl/>
        </w:rPr>
        <w:t>المرتبطة مباشرة بواقع</w:t>
      </w:r>
      <w:r w:rsidRPr="008E6AF6">
        <w:rPr>
          <w:rFonts w:ascii="Simplified Arabic" w:eastAsia="Calibri" w:hAnsi="Simplified Arabic" w:cs="Simplified Arabic" w:hint="cs"/>
          <w:b/>
          <w:bCs/>
          <w:color w:val="000000" w:themeColor="text1"/>
          <w:sz w:val="22"/>
          <w:szCs w:val="22"/>
          <w:rtl/>
        </w:rPr>
        <w:t xml:space="preserve"> الطفل</w:t>
      </w:r>
      <w:r w:rsidRPr="008E6AF6">
        <w:rPr>
          <w:rFonts w:ascii="Simplified Arabic" w:eastAsia="Calibri" w:hAnsi="Simplified Arabic" w:cs="Simplified Arabic"/>
          <w:b/>
          <w:bCs/>
          <w:color w:val="000000" w:themeColor="text1"/>
          <w:sz w:val="22"/>
          <w:szCs w:val="22"/>
        </w:rPr>
        <w:t xml:space="preserve"> </w:t>
      </w:r>
      <w:r w:rsidRPr="008E6AF6">
        <w:rPr>
          <w:rFonts w:ascii="Simplified Arabic" w:eastAsia="Calibri" w:hAnsi="Simplified Arabic" w:cs="Simplified Arabic" w:hint="cs"/>
          <w:b/>
          <w:bCs/>
          <w:color w:val="000000" w:themeColor="text1"/>
          <w:sz w:val="22"/>
          <w:szCs w:val="22"/>
          <w:rtl/>
        </w:rPr>
        <w:t>حسب الهدف</w:t>
      </w:r>
    </w:p>
    <w:tbl>
      <w:tblPr>
        <w:tblStyle w:val="GridTable2-Accent4"/>
        <w:bidiVisual/>
        <w:tblW w:w="5000" w:type="pct"/>
        <w:jc w:val="center"/>
        <w:tblBorders>
          <w:left w:val="single" w:sz="2" w:space="0" w:color="B2A1C7" w:themeColor="accent4" w:themeTint="99"/>
          <w:right w:val="single" w:sz="2" w:space="0" w:color="B2A1C7" w:themeColor="accent4" w:themeTint="99"/>
          <w:insideH w:val="none" w:sz="0" w:space="0" w:color="auto"/>
        </w:tblBorders>
        <w:tblLayout w:type="fixed"/>
        <w:tblLook w:val="04A0" w:firstRow="1" w:lastRow="0" w:firstColumn="1" w:lastColumn="0" w:noHBand="0" w:noVBand="1"/>
      </w:tblPr>
      <w:tblGrid>
        <w:gridCol w:w="661"/>
        <w:gridCol w:w="2610"/>
        <w:gridCol w:w="2044"/>
        <w:gridCol w:w="1800"/>
        <w:gridCol w:w="1901"/>
      </w:tblGrid>
      <w:tr w:rsidR="00D15C4F" w:rsidRPr="003333B5" w:rsidTr="003F3222">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3284" w:type="dxa"/>
            <w:gridSpan w:val="2"/>
            <w:tcBorders>
              <w:top w:val="single" w:sz="2" w:space="0" w:color="B2A1C7" w:themeColor="accent4" w:themeTint="99"/>
              <w:bottom w:val="single" w:sz="2" w:space="0" w:color="B2A1C7" w:themeColor="accent4" w:themeTint="99"/>
              <w:right w:val="none" w:sz="0" w:space="0" w:color="auto"/>
            </w:tcBorders>
            <w:vAlign w:val="center"/>
          </w:tcPr>
          <w:p w:rsidR="00D15C4F" w:rsidRPr="003333B5" w:rsidRDefault="00D15C4F" w:rsidP="00551332">
            <w:pPr>
              <w:autoSpaceDE w:val="0"/>
              <w:autoSpaceDN w:val="0"/>
              <w:adjustRightInd w:val="0"/>
              <w:jc w:val="center"/>
              <w:rPr>
                <w:rFonts w:ascii="Simplified Arabic" w:hAnsi="Simplified Arabic" w:cs="Simplified Arabic"/>
                <w:b w:val="0"/>
                <w:bCs w:val="0"/>
                <w:color w:val="000000" w:themeColor="text1"/>
                <w:sz w:val="18"/>
                <w:szCs w:val="18"/>
                <w:rtl/>
              </w:rPr>
            </w:pPr>
            <w:r w:rsidRPr="003333B5">
              <w:rPr>
                <w:rFonts w:ascii="Simplified Arabic" w:hAnsi="Simplified Arabic" w:cs="Simplified Arabic" w:hint="cs"/>
                <w:color w:val="000000" w:themeColor="text1"/>
                <w:sz w:val="18"/>
                <w:szCs w:val="18"/>
                <w:rtl/>
              </w:rPr>
              <w:t>الهدف</w:t>
            </w:r>
          </w:p>
        </w:tc>
        <w:tc>
          <w:tcPr>
            <w:tcW w:w="2053" w:type="dxa"/>
            <w:tcBorders>
              <w:top w:val="single" w:sz="2" w:space="0" w:color="B2A1C7" w:themeColor="accent4" w:themeTint="99"/>
              <w:left w:val="none" w:sz="0" w:space="0" w:color="auto"/>
              <w:bottom w:val="single" w:sz="2" w:space="0" w:color="B2A1C7" w:themeColor="accent4" w:themeTint="99"/>
              <w:right w:val="none" w:sz="0" w:space="0" w:color="auto"/>
            </w:tcBorders>
            <w:vAlign w:val="center"/>
          </w:tcPr>
          <w:p w:rsidR="00D15C4F" w:rsidRPr="003333B5" w:rsidRDefault="00D15C4F" w:rsidP="00551332">
            <w:pPr>
              <w:pStyle w:val="NormalWeb"/>
              <w:bidi/>
              <w:spacing w:before="0" w:beforeAutospacing="0" w:after="0" w:afterAutospacing="0"/>
              <w:ind w:left="-113" w:right="-113"/>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hint="cs"/>
                <w:color w:val="000000" w:themeColor="text1"/>
                <w:sz w:val="18"/>
                <w:szCs w:val="18"/>
                <w:rtl/>
              </w:rPr>
              <w:t>عدد المؤشرات الإجمالي للهدف</w:t>
            </w:r>
          </w:p>
        </w:tc>
        <w:tc>
          <w:tcPr>
            <w:tcW w:w="1807" w:type="dxa"/>
            <w:tcBorders>
              <w:top w:val="single" w:sz="2" w:space="0" w:color="B2A1C7" w:themeColor="accent4" w:themeTint="99"/>
              <w:left w:val="none" w:sz="0" w:space="0" w:color="auto"/>
              <w:bottom w:val="single" w:sz="2" w:space="0" w:color="B2A1C7" w:themeColor="accent4" w:themeTint="99"/>
              <w:right w:val="none" w:sz="0" w:space="0" w:color="auto"/>
            </w:tcBorders>
            <w:vAlign w:val="center"/>
          </w:tcPr>
          <w:p w:rsidR="00D15C4F" w:rsidRPr="003333B5" w:rsidRDefault="00D15C4F" w:rsidP="00551332">
            <w:pPr>
              <w:pStyle w:val="NormalWeb"/>
              <w:bidi/>
              <w:spacing w:before="0" w:beforeAutospacing="0" w:after="0" w:afterAutospacing="0"/>
              <w:ind w:left="-113" w:right="-113"/>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hint="cs"/>
                <w:color w:val="000000" w:themeColor="text1"/>
                <w:sz w:val="18"/>
                <w:szCs w:val="18"/>
                <w:rtl/>
              </w:rPr>
              <w:t>عدد مؤشرات الطفل</w:t>
            </w:r>
          </w:p>
        </w:tc>
        <w:tc>
          <w:tcPr>
            <w:tcW w:w="1909" w:type="dxa"/>
            <w:tcBorders>
              <w:top w:val="single" w:sz="2" w:space="0" w:color="B2A1C7" w:themeColor="accent4" w:themeTint="99"/>
              <w:left w:val="none" w:sz="0" w:space="0" w:color="auto"/>
              <w:bottom w:val="single" w:sz="2" w:space="0" w:color="B2A1C7" w:themeColor="accent4" w:themeTint="99"/>
            </w:tcBorders>
            <w:vAlign w:val="center"/>
          </w:tcPr>
          <w:p w:rsidR="00D15C4F" w:rsidRPr="003333B5" w:rsidRDefault="00D15C4F" w:rsidP="00551332">
            <w:pPr>
              <w:pStyle w:val="NormalWeb"/>
              <w:bidi/>
              <w:spacing w:before="0" w:beforeAutospacing="0" w:after="0" w:afterAutospacing="0"/>
              <w:ind w:left="-113" w:right="-113"/>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hint="cs"/>
                <w:color w:val="000000" w:themeColor="text1"/>
                <w:sz w:val="18"/>
                <w:szCs w:val="18"/>
                <w:rtl/>
              </w:rPr>
              <w:t>نسبة مؤشرات الطفل</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Borders>
              <w:top w:val="single" w:sz="2" w:space="0" w:color="B2A1C7" w:themeColor="accent4" w:themeTint="99"/>
            </w:tcBorders>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4A900D62" wp14:editId="755C6B1F">
                  <wp:extent cx="206734" cy="206734"/>
                  <wp:effectExtent l="0" t="0" r="3175" b="3175"/>
                  <wp:docPr id="11"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7348" cy="207348"/>
                          </a:xfrm>
                          <a:prstGeom prst="rect">
                            <a:avLst/>
                          </a:prstGeom>
                          <a:noFill/>
                          <a:ln>
                            <a:noFill/>
                          </a:ln>
                        </pic:spPr>
                      </pic:pic>
                    </a:graphicData>
                  </a:graphic>
                </wp:inline>
              </w:drawing>
            </w:r>
          </w:p>
        </w:tc>
        <w:tc>
          <w:tcPr>
            <w:tcW w:w="2621" w:type="dxa"/>
            <w:tcBorders>
              <w:top w:val="single" w:sz="2" w:space="0" w:color="B2A1C7" w:themeColor="accent4" w:themeTint="99"/>
            </w:tcBorders>
            <w:vAlign w:val="center"/>
          </w:tcPr>
          <w:p w:rsidR="00D15C4F" w:rsidRPr="003333B5" w:rsidRDefault="00D15C4F" w:rsidP="00022CB3">
            <w:pPr>
              <w:tabs>
                <w:tab w:val="left" w:pos="2565"/>
              </w:tabs>
              <w:ind w:left="33"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1. القضاء على الفقر</w:t>
            </w:r>
          </w:p>
        </w:tc>
        <w:tc>
          <w:tcPr>
            <w:tcW w:w="794" w:type="dxa"/>
            <w:tcBorders>
              <w:top w:val="single" w:sz="2" w:space="0" w:color="B2A1C7" w:themeColor="accent4" w:themeTint="99"/>
            </w:tcBorders>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13</w:t>
            </w:r>
          </w:p>
        </w:tc>
        <w:tc>
          <w:tcPr>
            <w:tcW w:w="794" w:type="dxa"/>
            <w:tcBorders>
              <w:top w:val="single" w:sz="2" w:space="0" w:color="B2A1C7" w:themeColor="accent4" w:themeTint="99"/>
            </w:tcBorders>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7</w:t>
            </w:r>
          </w:p>
        </w:tc>
        <w:tc>
          <w:tcPr>
            <w:tcW w:w="794" w:type="dxa"/>
            <w:tcBorders>
              <w:top w:val="single" w:sz="2" w:space="0" w:color="B2A1C7" w:themeColor="accent4" w:themeTint="99"/>
            </w:tcBorders>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53.8%</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25695538" wp14:editId="3A6DAD3F">
                  <wp:extent cx="207949" cy="207949"/>
                  <wp:effectExtent l="0" t="0" r="1905" b="1905"/>
                  <wp:docPr id="14"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350" cy="20835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2. القضاء التام على الجوع</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14</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3</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21.4%</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2682AA9C" wp14:editId="0E2E4D75">
                  <wp:extent cx="207949" cy="207949"/>
                  <wp:effectExtent l="0" t="0" r="1905" b="1905"/>
                  <wp:docPr id="15"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403" cy="208403"/>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3. الصحة الجيدة والرفاه</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28</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12</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42.9%</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62103E7C" wp14:editId="411C6AE9">
                  <wp:extent cx="214685" cy="214685"/>
                  <wp:effectExtent l="0" t="0" r="0" b="0"/>
                  <wp:docPr id="16"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4839" cy="214839"/>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4. التعليم الجيد</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12</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6</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50.0%</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606E6360" wp14:editId="2CAC49D5">
                  <wp:extent cx="207949" cy="207949"/>
                  <wp:effectExtent l="0" t="0" r="1905" b="1905"/>
                  <wp:docPr id="17" name="Picture 124" descr="C:\Users\user\Downloads\web\icons\colored\A_SDG goals_icons-individual-rg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web\icons\colored\A_SDG goals_icons-individual-rgb-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350" cy="20835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5. المساواة بين الجنسين</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14</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4</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28.6%</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12307FB9" wp14:editId="245558EC">
                  <wp:extent cx="206734" cy="206734"/>
                  <wp:effectExtent l="0" t="0" r="3175" b="3175"/>
                  <wp:docPr id="18"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603" cy="207603"/>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6. المياه النظيفة والنظافة الصحية</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11</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2</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18.2%</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52725EB1" wp14:editId="2A7867C0">
                  <wp:extent cx="206734" cy="206734"/>
                  <wp:effectExtent l="0" t="0" r="3175" b="3175"/>
                  <wp:docPr id="19" name="Picture 122" descr="C:\Users\user\Downloads\web\icons\colored\A_SDG goals_icons-individual-rg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web\icons\colored\A_SDG goals_icons-individual-rgb-7.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7190" cy="20719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7. طاقة نظيفة وبأسعار معقولة</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6</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16.7%</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1C8A337F" wp14:editId="5DA46E49">
                  <wp:extent cx="214686" cy="214686"/>
                  <wp:effectExtent l="0" t="0" r="0" b="0"/>
                  <wp:docPr id="20"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4841" cy="214841"/>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left="33"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8. العمل اللائق ونمو الاقتصاد</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16</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2</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12.5%</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29EF4331" wp14:editId="7675A0BF">
                  <wp:extent cx="214685" cy="214685"/>
                  <wp:effectExtent l="0" t="0" r="0" b="0"/>
                  <wp:docPr id="21" name="Picture 120" descr="C:\Users\user\Downloads\web\icons\colored\A_SDG goals_icons-individual-rg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web\icons\colored\A_SDG goals_icons-individual-rgb-9.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4894" cy="214894"/>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 xml:space="preserve">9. الصناعة والابتكار والهياكل </w:t>
            </w:r>
            <w:r w:rsidRPr="003333B5">
              <w:rPr>
                <w:rFonts w:ascii="Simplified Arabic" w:hAnsi="Simplified Arabic" w:cs="Simplified Arabic" w:hint="cs"/>
                <w:color w:val="000000" w:themeColor="text1"/>
                <w:sz w:val="18"/>
                <w:szCs w:val="18"/>
                <w:rtl/>
              </w:rPr>
              <w:t>الأساسية</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12</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0</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0.0%</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79E988BD" wp14:editId="4AA7424C">
                  <wp:extent cx="216000" cy="216000"/>
                  <wp:effectExtent l="0" t="0" r="0" b="0"/>
                  <wp:docPr id="22" name="Picture 119" descr="C:\Users\user\Downloads\web\icons\colored\A_SDG goals_icons-individual-rg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web\icons\colored\A_SDG goals_icons-individual-rgb-1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10. الحد من</w:t>
            </w:r>
            <w:r w:rsidRPr="003333B5">
              <w:rPr>
                <w:rFonts w:ascii="Simplified Arabic" w:hAnsi="Simplified Arabic" w:cs="Simplified Arabic" w:hint="cs"/>
                <w:color w:val="000000" w:themeColor="text1"/>
                <w:sz w:val="18"/>
                <w:szCs w:val="18"/>
                <w:rtl/>
              </w:rPr>
              <w:t xml:space="preserve"> أوجه</w:t>
            </w:r>
            <w:r w:rsidRPr="003333B5">
              <w:rPr>
                <w:rFonts w:ascii="Simplified Arabic" w:hAnsi="Simplified Arabic" w:cs="Simplified Arabic"/>
                <w:color w:val="000000" w:themeColor="text1"/>
                <w:sz w:val="18"/>
                <w:szCs w:val="18"/>
                <w:rtl/>
              </w:rPr>
              <w:t xml:space="preserve"> عدم المساواة</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14</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7.1%</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31B0E99B" wp14:editId="6AFEBAB8">
                  <wp:extent cx="216000" cy="216000"/>
                  <wp:effectExtent l="0" t="0" r="0" b="0"/>
                  <wp:docPr id="23" name="Picture 118" descr="C:\Users\user\Downloads\web\icons\colored\A_SDG goals_icons-individual-rg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web\icons\colored\A_SDG goals_icons-individual-rgb-1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11. مدن ومجتمعات</w:t>
            </w:r>
            <w:r w:rsidRPr="003333B5">
              <w:rPr>
                <w:rFonts w:ascii="Simplified Arabic" w:hAnsi="Simplified Arabic" w:cs="Simplified Arabic" w:hint="cs"/>
                <w:color w:val="000000" w:themeColor="text1"/>
                <w:sz w:val="18"/>
                <w:szCs w:val="18"/>
                <w:rtl/>
              </w:rPr>
              <w:t xml:space="preserve"> محلية</w:t>
            </w:r>
            <w:r w:rsidRPr="003333B5">
              <w:rPr>
                <w:rFonts w:ascii="Simplified Arabic" w:hAnsi="Simplified Arabic" w:cs="Simplified Arabic"/>
                <w:color w:val="000000" w:themeColor="text1"/>
                <w:sz w:val="18"/>
                <w:szCs w:val="18"/>
                <w:rtl/>
              </w:rPr>
              <w:t xml:space="preserve"> مستدامة</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14</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3</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21.4%</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494E15C3" wp14:editId="53A5A97D">
                  <wp:extent cx="216000" cy="216000"/>
                  <wp:effectExtent l="0" t="0" r="0" b="0"/>
                  <wp:docPr id="24" name="Picture 117" descr="C:\Users\user\Downloads\web\icons\colored\A_SDG goals_icons-individual-rgb-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web\icons\colored\A_SDG goals_icons-individual-rgb-12.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 xml:space="preserve">12. الاستهلاك والإنتاج </w:t>
            </w:r>
            <w:r w:rsidRPr="003333B5">
              <w:rPr>
                <w:rFonts w:ascii="Simplified Arabic" w:hAnsi="Simplified Arabic" w:cs="Simplified Arabic" w:hint="cs"/>
                <w:color w:val="000000" w:themeColor="text1"/>
                <w:sz w:val="18"/>
                <w:szCs w:val="18"/>
                <w:rtl/>
              </w:rPr>
              <w:t>ا</w:t>
            </w:r>
            <w:r w:rsidRPr="003333B5">
              <w:rPr>
                <w:rFonts w:ascii="Simplified Arabic" w:hAnsi="Simplified Arabic" w:cs="Simplified Arabic"/>
                <w:color w:val="000000" w:themeColor="text1"/>
                <w:sz w:val="18"/>
                <w:szCs w:val="18"/>
                <w:rtl/>
              </w:rPr>
              <w:t>لمسؤول</w:t>
            </w:r>
            <w:r w:rsidRPr="003333B5">
              <w:rPr>
                <w:rFonts w:ascii="Simplified Arabic" w:hAnsi="Simplified Arabic" w:cs="Simplified Arabic" w:hint="cs"/>
                <w:color w:val="000000" w:themeColor="text1"/>
                <w:sz w:val="18"/>
                <w:szCs w:val="18"/>
                <w:rtl/>
              </w:rPr>
              <w:t>ان</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13</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0</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0.0%</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1563FD79" wp14:editId="37FFD55D">
                  <wp:extent cx="216000" cy="216000"/>
                  <wp:effectExtent l="0" t="0" r="0" b="0"/>
                  <wp:docPr id="25" name="Picture 116" descr="C:\Users\user\Downloads\web\icons\colored\A_SDG goals_icons-individual-rg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eb\icons\colored\A_SDG goals_icons-individual-rgb-13.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13. العمل المناخي</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8</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12.5%</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6CA9126C" wp14:editId="1EBCF5BA">
                  <wp:extent cx="216000" cy="216000"/>
                  <wp:effectExtent l="0" t="0" r="0" b="0"/>
                  <wp:docPr id="27" name="Picture 115" descr="C:\Users\user\Downloads\web\icons\colored\A_SDG goals_icons-individual-rg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web\icons\colored\A_SDG goals_icons-individual-rgb-14.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14. الحياة تحت الماء</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10</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0</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0.0%</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55A789E3" wp14:editId="75DAB6D9">
                  <wp:extent cx="207949" cy="207949"/>
                  <wp:effectExtent l="0" t="0" r="1905" b="1905"/>
                  <wp:docPr id="28" name="Picture 114" descr="C:\Users\user\Downloads\web\icons\colored\A_SDG goals_icons-individual-rg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web\icons\colored\A_SDG goals_icons-individual-rgb-15.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8350" cy="20835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 xml:space="preserve">15. الحياة </w:t>
            </w:r>
            <w:r w:rsidRPr="003333B5">
              <w:rPr>
                <w:rFonts w:ascii="Simplified Arabic" w:hAnsi="Simplified Arabic" w:cs="Simplified Arabic" w:hint="cs"/>
                <w:color w:val="000000" w:themeColor="text1"/>
                <w:sz w:val="18"/>
                <w:szCs w:val="18"/>
                <w:rtl/>
              </w:rPr>
              <w:t>في البر</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14</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tl/>
              </w:rPr>
              <w:t>0</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0.0%</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hAnsi="Simplified Arabic" w:cs="Simplified Arabic"/>
                <w:noProof/>
                <w:color w:val="000000" w:themeColor="text1"/>
                <w:sz w:val="18"/>
                <w:szCs w:val="18"/>
                <w:rtl/>
                <w:lang w:eastAsia="en-US"/>
              </w:rPr>
              <w:drawing>
                <wp:inline distT="0" distB="0" distL="0" distR="0" wp14:anchorId="1BED2908" wp14:editId="1C5F60D8">
                  <wp:extent cx="206734" cy="206734"/>
                  <wp:effectExtent l="0" t="0" r="3175" b="3175"/>
                  <wp:docPr id="29" name="Picture 113" descr="C:\Users\user\Downloads\web\icons\colored\A_SDG goals_icons-individual-rg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7190" cy="207190"/>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16. السلام والعدالة والمؤسسات القوية</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24</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5</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20.8%</w:t>
            </w:r>
          </w:p>
        </w:tc>
      </w:tr>
      <w:tr w:rsidR="00D15C4F" w:rsidRPr="003333B5" w:rsidTr="001205C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663" w:type="dxa"/>
          </w:tcPr>
          <w:p w:rsidR="00D15C4F" w:rsidRPr="003333B5" w:rsidRDefault="00A0497D" w:rsidP="003F3222">
            <w:pPr>
              <w:tabs>
                <w:tab w:val="left" w:pos="2565"/>
              </w:tabs>
              <w:rPr>
                <w:rFonts w:ascii="Simplified Arabic" w:hAnsi="Simplified Arabic" w:cs="Simplified Arabic"/>
                <w:color w:val="000000" w:themeColor="text1"/>
                <w:sz w:val="18"/>
                <w:szCs w:val="18"/>
              </w:rPr>
            </w:pPr>
            <w:r w:rsidRPr="00A0497D">
              <w:rPr>
                <w:rFonts w:ascii="Simplified Arabic" w:hAnsi="Simplified Arabic" w:cs="Simplified Arabic" w:hint="cs"/>
                <w:color w:val="000000" w:themeColor="text1"/>
                <w:sz w:val="8"/>
                <w:szCs w:val="8"/>
                <w:rtl/>
              </w:rPr>
              <w:t xml:space="preserve"> </w:t>
            </w:r>
            <w:r w:rsidR="00D15C4F" w:rsidRPr="003333B5">
              <w:rPr>
                <w:rFonts w:ascii="Simplified Arabic" w:hAnsi="Simplified Arabic" w:cs="Simplified Arabic"/>
                <w:noProof/>
                <w:color w:val="000000" w:themeColor="text1"/>
                <w:sz w:val="18"/>
                <w:szCs w:val="18"/>
                <w:rtl/>
                <w:lang w:eastAsia="en-US"/>
              </w:rPr>
              <w:drawing>
                <wp:inline distT="0" distB="0" distL="0" distR="0" wp14:anchorId="1B8C975A" wp14:editId="5A8944E9">
                  <wp:extent cx="196187" cy="198783"/>
                  <wp:effectExtent l="0" t="0" r="0" b="0"/>
                  <wp:docPr id="30" name="Picture 112" descr="C:\Users\user\Downloads\web\icons\colored\A_SDG goals_icons-individual-rg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web\icons\colored\A_SDG goals_icons-individual-rgb-17.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7726" cy="200342"/>
                          </a:xfrm>
                          <a:prstGeom prst="rect">
                            <a:avLst/>
                          </a:prstGeom>
                          <a:noFill/>
                          <a:ln>
                            <a:noFill/>
                          </a:ln>
                        </pic:spPr>
                      </pic:pic>
                    </a:graphicData>
                  </a:graphic>
                </wp:inline>
              </w:drawing>
            </w:r>
          </w:p>
        </w:tc>
        <w:tc>
          <w:tcPr>
            <w:tcW w:w="2621" w:type="dxa"/>
            <w:vAlign w:val="center"/>
          </w:tcPr>
          <w:p w:rsidR="00D15C4F" w:rsidRPr="003333B5" w:rsidRDefault="00D15C4F" w:rsidP="00022CB3">
            <w:pPr>
              <w:tabs>
                <w:tab w:val="left" w:pos="2565"/>
              </w:tabs>
              <w:ind w:firstLine="81"/>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3333B5">
              <w:rPr>
                <w:rFonts w:ascii="Simplified Arabic" w:hAnsi="Simplified Arabic" w:cs="Simplified Arabic"/>
                <w:color w:val="000000" w:themeColor="text1"/>
                <w:sz w:val="18"/>
                <w:szCs w:val="18"/>
                <w:rtl/>
              </w:rPr>
              <w:t xml:space="preserve">17. </w:t>
            </w:r>
            <w:r w:rsidRPr="003333B5">
              <w:rPr>
                <w:rFonts w:ascii="Simplified Arabic" w:hAnsi="Simplified Arabic" w:cs="Simplified Arabic" w:hint="cs"/>
                <w:color w:val="000000" w:themeColor="text1"/>
                <w:sz w:val="18"/>
                <w:szCs w:val="18"/>
                <w:rtl/>
              </w:rPr>
              <w:t xml:space="preserve">عقد </w:t>
            </w:r>
            <w:r w:rsidRPr="003333B5">
              <w:rPr>
                <w:rFonts w:ascii="Simplified Arabic" w:hAnsi="Simplified Arabic" w:cs="Simplified Arabic"/>
                <w:color w:val="000000" w:themeColor="text1"/>
                <w:sz w:val="18"/>
                <w:szCs w:val="18"/>
                <w:rtl/>
              </w:rPr>
              <w:t xml:space="preserve">الشراكات </w:t>
            </w:r>
            <w:r w:rsidRPr="003333B5">
              <w:rPr>
                <w:rFonts w:ascii="Simplified Arabic" w:hAnsi="Simplified Arabic" w:cs="Simplified Arabic" w:hint="cs"/>
                <w:color w:val="000000" w:themeColor="text1"/>
                <w:sz w:val="18"/>
                <w:szCs w:val="18"/>
                <w:rtl/>
              </w:rPr>
              <w:t>لتحقيق</w:t>
            </w:r>
            <w:r w:rsidRPr="003333B5">
              <w:rPr>
                <w:rFonts w:ascii="Simplified Arabic" w:hAnsi="Simplified Arabic" w:cs="Simplified Arabic"/>
                <w:color w:val="000000" w:themeColor="text1"/>
                <w:sz w:val="18"/>
                <w:szCs w:val="18"/>
                <w:rtl/>
              </w:rPr>
              <w:t xml:space="preserve"> الأهداف</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24</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3D32F8">
              <w:rPr>
                <w:rFonts w:ascii="Arial" w:hAnsi="Arial" w:cs="Arial"/>
                <w:color w:val="000000" w:themeColor="text1"/>
                <w:sz w:val="18"/>
                <w:szCs w:val="18"/>
              </w:rPr>
              <w:t>2</w:t>
            </w:r>
          </w:p>
        </w:tc>
        <w:tc>
          <w:tcPr>
            <w:tcW w:w="794" w:type="dxa"/>
            <w:vAlign w:val="center"/>
          </w:tcPr>
          <w:p w:rsidR="00D15C4F" w:rsidRPr="003D32F8" w:rsidRDefault="00D15C4F" w:rsidP="00022CB3">
            <w:pPr>
              <w:ind w:firstLine="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D32F8">
              <w:rPr>
                <w:rFonts w:ascii="Arial" w:hAnsi="Arial" w:cs="Arial"/>
                <w:color w:val="000000" w:themeColor="text1"/>
                <w:sz w:val="18"/>
                <w:szCs w:val="18"/>
              </w:rPr>
              <w:t>8.3%</w:t>
            </w:r>
          </w:p>
        </w:tc>
      </w:tr>
      <w:tr w:rsidR="00D15C4F" w:rsidRPr="003333B5" w:rsidTr="001205C4">
        <w:trPr>
          <w:trHeight w:val="312"/>
          <w:jc w:val="center"/>
        </w:trPr>
        <w:tc>
          <w:tcPr>
            <w:cnfStyle w:val="001000000000" w:firstRow="0" w:lastRow="0" w:firstColumn="1" w:lastColumn="0" w:oddVBand="0" w:evenVBand="0" w:oddHBand="0" w:evenHBand="0" w:firstRowFirstColumn="0" w:firstRowLastColumn="0" w:lastRowFirstColumn="0" w:lastRowLastColumn="0"/>
            <w:tcW w:w="3284" w:type="dxa"/>
            <w:gridSpan w:val="2"/>
            <w:vAlign w:val="center"/>
          </w:tcPr>
          <w:p w:rsidR="00D15C4F" w:rsidRPr="003333B5" w:rsidRDefault="00D15C4F" w:rsidP="00022CB3">
            <w:pPr>
              <w:autoSpaceDE w:val="0"/>
              <w:autoSpaceDN w:val="0"/>
              <w:adjustRightInd w:val="0"/>
              <w:ind w:firstLine="81"/>
              <w:jc w:val="center"/>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المجموع</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tl/>
              </w:rPr>
            </w:pPr>
            <w:r w:rsidRPr="003D32F8">
              <w:rPr>
                <w:rFonts w:ascii="Arial" w:hAnsi="Arial" w:cs="Arial"/>
                <w:b/>
                <w:bCs/>
                <w:color w:val="000000" w:themeColor="text1"/>
                <w:sz w:val="18"/>
                <w:szCs w:val="18"/>
                <w:rtl/>
              </w:rPr>
              <w:t>247</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tl/>
              </w:rPr>
            </w:pPr>
            <w:r w:rsidRPr="003D32F8">
              <w:rPr>
                <w:rFonts w:ascii="Arial" w:hAnsi="Arial" w:cs="Arial"/>
                <w:b/>
                <w:bCs/>
                <w:color w:val="000000" w:themeColor="text1"/>
                <w:sz w:val="18"/>
                <w:szCs w:val="18"/>
                <w:rtl/>
              </w:rPr>
              <w:t>49</w:t>
            </w:r>
          </w:p>
        </w:tc>
        <w:tc>
          <w:tcPr>
            <w:tcW w:w="794" w:type="dxa"/>
            <w:vAlign w:val="center"/>
          </w:tcPr>
          <w:p w:rsidR="00D15C4F" w:rsidRPr="003D32F8" w:rsidRDefault="00D15C4F" w:rsidP="00022CB3">
            <w:pPr>
              <w:ind w:firstLine="8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3D32F8">
              <w:rPr>
                <w:rFonts w:ascii="Arial" w:hAnsi="Arial" w:cs="Arial"/>
                <w:b/>
                <w:bCs/>
                <w:color w:val="000000" w:themeColor="text1"/>
                <w:sz w:val="18"/>
                <w:szCs w:val="18"/>
              </w:rPr>
              <w:t>19.8%</w:t>
            </w:r>
          </w:p>
        </w:tc>
      </w:tr>
    </w:tbl>
    <w:p w:rsidR="00D15C4F" w:rsidRPr="003F3222" w:rsidRDefault="00D15C4F" w:rsidP="00D15C4F">
      <w:pPr>
        <w:jc w:val="lowKashida"/>
        <w:rPr>
          <w:rFonts w:ascii="Simplified Arabic" w:hAnsi="Simplified Arabic" w:cs="Simplified Arabic"/>
          <w:color w:val="000000" w:themeColor="text1"/>
          <w:sz w:val="16"/>
          <w:szCs w:val="16"/>
          <w:rtl/>
          <w:lang w:eastAsia="en-US"/>
        </w:rPr>
      </w:pPr>
      <w:r w:rsidRPr="003F3222">
        <w:rPr>
          <w:rFonts w:ascii="Simplified Arabic" w:hAnsi="Simplified Arabic" w:cs="Simplified Arabic" w:hint="cs"/>
          <w:b/>
          <w:bCs/>
          <w:color w:val="000000" w:themeColor="text1"/>
          <w:sz w:val="16"/>
          <w:szCs w:val="16"/>
          <w:rtl/>
          <w:lang w:eastAsia="en-US"/>
        </w:rPr>
        <w:t>المصدر:</w:t>
      </w:r>
      <w:r w:rsidRPr="003F3222">
        <w:rPr>
          <w:rFonts w:ascii="Simplified Arabic" w:hAnsi="Simplified Arabic" w:cs="Simplified Arabic"/>
          <w:sz w:val="16"/>
          <w:szCs w:val="16"/>
          <w:rtl/>
        </w:rPr>
        <w:t xml:space="preserve"> الموقع الالكتروني</w:t>
      </w:r>
      <w:r w:rsidRPr="003F3222">
        <w:rPr>
          <w:rFonts w:ascii="Simplified Arabic" w:hAnsi="Simplified Arabic" w:cs="Simplified Arabic" w:hint="cs"/>
          <w:sz w:val="16"/>
          <w:szCs w:val="16"/>
          <w:rtl/>
        </w:rPr>
        <w:t xml:space="preserve"> لليونيسف</w:t>
      </w:r>
      <w:r w:rsidRPr="003F3222">
        <w:rPr>
          <w:rFonts w:ascii="Simplified Arabic" w:hAnsi="Simplified Arabic" w:cs="Simplified Arabic" w:hint="cs"/>
          <w:b/>
          <w:bCs/>
          <w:color w:val="000000" w:themeColor="text1"/>
          <w:sz w:val="16"/>
          <w:szCs w:val="16"/>
          <w:rtl/>
          <w:lang w:eastAsia="en-US"/>
        </w:rPr>
        <w:t xml:space="preserve"> </w:t>
      </w:r>
      <w:hyperlink r:id="rId35" w:anchor="sdg1منظمة" w:history="1">
        <w:r w:rsidRPr="003F3222">
          <w:rPr>
            <w:rFonts w:ascii="Simplified Arabic" w:hAnsi="Simplified Arabic" w:cs="Simplified Arabic" w:hint="cs"/>
            <w:sz w:val="16"/>
            <w:szCs w:val="16"/>
          </w:rPr>
          <w:t>https://www.unicef.org</w:t>
        </w:r>
      </w:hyperlink>
    </w:p>
    <w:p w:rsidR="00D15C4F" w:rsidRPr="008E6AF6"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color w:val="000000" w:themeColor="text1"/>
          <w:rtl/>
        </w:rPr>
      </w:pPr>
      <w:r w:rsidRPr="008E6AF6">
        <w:rPr>
          <w:rFonts w:ascii="Simplified Arabic" w:eastAsia="Calibri" w:hAnsi="Simplified Arabic" w:cs="Simplified Arabic" w:hint="eastAsia"/>
          <w:color w:val="000000" w:themeColor="text1"/>
          <w:rtl/>
        </w:rPr>
        <w:lastRenderedPageBreak/>
        <w:t>ويلاحظ</w:t>
      </w:r>
      <w:r w:rsidRPr="008E6AF6">
        <w:rPr>
          <w:rFonts w:ascii="Simplified Arabic" w:eastAsia="Calibri" w:hAnsi="Simplified Arabic" w:cs="Simplified Arabic"/>
          <w:color w:val="000000" w:themeColor="text1"/>
          <w:rtl/>
        </w:rPr>
        <w:t xml:space="preserve"> أن هنا</w:t>
      </w:r>
      <w:r w:rsidRPr="008E6AF6">
        <w:rPr>
          <w:rFonts w:ascii="Simplified Arabic" w:eastAsia="Calibri" w:hAnsi="Simplified Arabic" w:cs="Simplified Arabic" w:hint="eastAsia"/>
          <w:color w:val="000000" w:themeColor="text1"/>
          <w:rtl/>
        </w:rPr>
        <w:t>ل</w:t>
      </w:r>
      <w:r w:rsidRPr="008E6AF6">
        <w:rPr>
          <w:rFonts w:ascii="Simplified Arabic" w:eastAsia="Calibri" w:hAnsi="Simplified Arabic" w:cs="Simplified Arabic"/>
          <w:color w:val="000000" w:themeColor="text1"/>
          <w:rtl/>
        </w:rPr>
        <w:t>ك</w:t>
      </w:r>
      <w:r w:rsidRPr="008E6AF6">
        <w:rPr>
          <w:rFonts w:ascii="Simplified Arabic" w:eastAsia="Calibri" w:hAnsi="Simplified Arabic" w:cs="Simplified Arabic" w:hint="cs"/>
          <w:color w:val="000000" w:themeColor="text1"/>
          <w:rtl/>
        </w:rPr>
        <w:t xml:space="preserve"> </w:t>
      </w:r>
      <w:r>
        <w:rPr>
          <w:rFonts w:ascii="Simplified Arabic" w:eastAsia="Calibri" w:hAnsi="Simplified Arabic" w:cs="Simplified Arabic" w:hint="cs"/>
          <w:color w:val="000000" w:themeColor="text1"/>
          <w:rtl/>
        </w:rPr>
        <w:t>أربعة</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أهداف</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من</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ضمن</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أهداف</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التنمية</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المستدامة</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السبعة</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عشر</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تفتقر</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تماماً إلى</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color w:val="000000" w:themeColor="text1"/>
          <w:rtl/>
        </w:rPr>
        <w:t>مؤشرات</w:t>
      </w:r>
      <w:r w:rsidRPr="008E6AF6">
        <w:rPr>
          <w:rFonts w:ascii="Simplified Arabic" w:eastAsia="Calibri" w:hAnsi="Simplified Arabic" w:cs="Simplified Arabic" w:hint="cs"/>
          <w:color w:val="000000" w:themeColor="text1"/>
          <w:rtl/>
        </w:rPr>
        <w:t xml:space="preserve"> </w:t>
      </w:r>
      <w:r w:rsidRPr="008E6AF6">
        <w:rPr>
          <w:rFonts w:ascii="Simplified Arabic" w:eastAsia="Calibri" w:hAnsi="Simplified Arabic" w:cs="Simplified Arabic" w:hint="eastAsia"/>
          <w:color w:val="000000" w:themeColor="text1"/>
          <w:rtl/>
        </w:rPr>
        <w:t>ذات</w:t>
      </w:r>
      <w:r w:rsidRPr="008E6AF6">
        <w:rPr>
          <w:rFonts w:ascii="Simplified Arabic" w:eastAsia="Calibri" w:hAnsi="Simplified Arabic" w:cs="Simplified Arabic"/>
          <w:color w:val="000000" w:themeColor="text1"/>
          <w:rtl/>
        </w:rPr>
        <w:t xml:space="preserve"> أبعاد خاصة</w:t>
      </w:r>
      <w:r w:rsidRPr="008E6AF6">
        <w:rPr>
          <w:rFonts w:ascii="Simplified Arabic" w:eastAsia="Calibri" w:hAnsi="Simplified Arabic" w:cs="Simplified Arabic" w:hint="cs"/>
          <w:color w:val="000000" w:themeColor="text1"/>
          <w:rtl/>
        </w:rPr>
        <w:t xml:space="preserve"> بالطفل</w:t>
      </w:r>
      <w:r>
        <w:rPr>
          <w:rFonts w:ascii="Simplified Arabic" w:eastAsia="Calibri" w:hAnsi="Simplified Arabic" w:cs="Simplified Arabic" w:hint="cs"/>
          <w:color w:val="000000" w:themeColor="text1"/>
          <w:rtl/>
        </w:rPr>
        <w:t>، وهي الهدف التاسع المتعلق ب</w:t>
      </w:r>
      <w:r w:rsidRPr="008E6AF6">
        <w:rPr>
          <w:rFonts w:ascii="Simplified Arabic" w:eastAsia="Calibri" w:hAnsi="Simplified Arabic" w:cs="Simplified Arabic" w:hint="cs"/>
          <w:color w:val="000000" w:themeColor="text1"/>
          <w:rtl/>
        </w:rPr>
        <w:t>الصناعة</w:t>
      </w:r>
      <w:r w:rsidRPr="008E6AF6">
        <w:rPr>
          <w:rFonts w:ascii="Simplified Arabic" w:eastAsia="Calibri" w:hAnsi="Simplified Arabic" w:cs="Simplified Arabic"/>
          <w:color w:val="000000" w:themeColor="text1"/>
          <w:rtl/>
        </w:rPr>
        <w:t xml:space="preserve"> والابتكار والهياكل </w:t>
      </w:r>
      <w:r w:rsidRPr="008E6AF6">
        <w:rPr>
          <w:rFonts w:ascii="Simplified Arabic" w:eastAsia="Calibri" w:hAnsi="Simplified Arabic" w:cs="Simplified Arabic" w:hint="cs"/>
          <w:color w:val="000000" w:themeColor="text1"/>
          <w:rtl/>
        </w:rPr>
        <w:t xml:space="preserve">الأساسية، </w:t>
      </w:r>
      <w:r>
        <w:rPr>
          <w:rFonts w:ascii="Simplified Arabic" w:eastAsia="Calibri" w:hAnsi="Simplified Arabic" w:cs="Simplified Arabic" w:hint="cs"/>
          <w:color w:val="000000" w:themeColor="text1"/>
          <w:rtl/>
        </w:rPr>
        <w:t>الهدف الثاني عشر المتعلق ب</w:t>
      </w:r>
      <w:r w:rsidRPr="008E6AF6">
        <w:rPr>
          <w:rFonts w:ascii="Simplified Arabic" w:eastAsia="Calibri" w:hAnsi="Simplified Arabic" w:cs="Simplified Arabic"/>
          <w:color w:val="000000" w:themeColor="text1"/>
          <w:rtl/>
        </w:rPr>
        <w:t xml:space="preserve">الاستهلاك والإنتاج </w:t>
      </w:r>
      <w:r w:rsidRPr="008E6AF6">
        <w:rPr>
          <w:rFonts w:ascii="Simplified Arabic" w:eastAsia="Calibri" w:hAnsi="Simplified Arabic" w:cs="Simplified Arabic" w:hint="cs"/>
          <w:color w:val="000000" w:themeColor="text1"/>
          <w:rtl/>
        </w:rPr>
        <w:t xml:space="preserve">المسؤولان، </w:t>
      </w:r>
      <w:r>
        <w:rPr>
          <w:rFonts w:ascii="Simplified Arabic" w:eastAsia="Calibri" w:hAnsi="Simplified Arabic" w:cs="Simplified Arabic" w:hint="cs"/>
          <w:color w:val="000000" w:themeColor="text1"/>
          <w:rtl/>
        </w:rPr>
        <w:t>الهدف الرابع عشر المتعلق ب</w:t>
      </w:r>
      <w:r w:rsidRPr="008E6AF6">
        <w:rPr>
          <w:rFonts w:ascii="Simplified Arabic" w:eastAsia="Calibri" w:hAnsi="Simplified Arabic" w:cs="Simplified Arabic"/>
          <w:color w:val="000000" w:themeColor="text1"/>
          <w:rtl/>
        </w:rPr>
        <w:t xml:space="preserve">الحياة تحت الماء </w:t>
      </w:r>
      <w:r>
        <w:rPr>
          <w:rFonts w:ascii="Simplified Arabic" w:eastAsia="Calibri" w:hAnsi="Simplified Arabic" w:cs="Simplified Arabic" w:hint="cs"/>
          <w:color w:val="000000" w:themeColor="text1"/>
          <w:rtl/>
        </w:rPr>
        <w:t>والهدف الخامس عشر المتعلق ب</w:t>
      </w:r>
      <w:r w:rsidRPr="008E6AF6">
        <w:rPr>
          <w:rFonts w:ascii="Simplified Arabic" w:eastAsia="Calibri" w:hAnsi="Simplified Arabic" w:cs="Simplified Arabic" w:hint="cs"/>
          <w:color w:val="000000" w:themeColor="text1"/>
          <w:rtl/>
        </w:rPr>
        <w:t>الحياة في البر</w:t>
      </w:r>
      <w:r>
        <w:rPr>
          <w:rFonts w:ascii="Simplified Arabic" w:eastAsia="Calibri" w:hAnsi="Simplified Arabic" w:cs="Simplified Arabic" w:hint="cs"/>
          <w:color w:val="000000" w:themeColor="text1"/>
          <w:rtl/>
        </w:rPr>
        <w:t>، حيث أنها تؤثر بكل فئات المجتمع بشكل مباشر وغير مباشر بالأطفال.</w:t>
      </w:r>
    </w:p>
    <w:p w:rsidR="00D15C4F"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color w:val="000000" w:themeColor="text1"/>
          <w:rtl/>
        </w:rPr>
      </w:pPr>
    </w:p>
    <w:p w:rsidR="00D15C4F" w:rsidRPr="008E6AF6" w:rsidRDefault="00D15C4F" w:rsidP="0011279A">
      <w:pPr>
        <w:pStyle w:val="BodyText"/>
        <w:jc w:val="left"/>
        <w:rPr>
          <w:b/>
          <w:bCs/>
          <w:sz w:val="24"/>
          <w:szCs w:val="24"/>
          <w:rtl/>
        </w:rPr>
      </w:pPr>
      <w:r w:rsidRPr="008E6AF6">
        <w:rPr>
          <w:b/>
          <w:bCs/>
          <w:sz w:val="24"/>
          <w:szCs w:val="24"/>
        </w:rPr>
        <w:t>3</w:t>
      </w:r>
      <w:r w:rsidRPr="008E6AF6">
        <w:rPr>
          <w:rFonts w:hint="cs"/>
          <w:b/>
          <w:bCs/>
          <w:sz w:val="24"/>
          <w:szCs w:val="24"/>
          <w:rtl/>
        </w:rPr>
        <w:t>.</w:t>
      </w:r>
      <w:r w:rsidR="0011279A">
        <w:rPr>
          <w:rFonts w:hint="cs"/>
          <w:b/>
          <w:bCs/>
          <w:sz w:val="24"/>
          <w:szCs w:val="24"/>
          <w:rtl/>
        </w:rPr>
        <w:t>3</w:t>
      </w:r>
      <w:r w:rsidRPr="008E6AF6">
        <w:rPr>
          <w:rFonts w:hint="cs"/>
          <w:b/>
          <w:bCs/>
          <w:sz w:val="24"/>
          <w:szCs w:val="24"/>
          <w:rtl/>
        </w:rPr>
        <w:t xml:space="preserve"> واقع </w:t>
      </w:r>
      <w:r>
        <w:rPr>
          <w:rFonts w:hint="cs"/>
          <w:b/>
          <w:bCs/>
          <w:sz w:val="24"/>
          <w:szCs w:val="24"/>
          <w:rtl/>
        </w:rPr>
        <w:t xml:space="preserve">توفر بيانات </w:t>
      </w:r>
      <w:r w:rsidRPr="008E6AF6">
        <w:rPr>
          <w:rFonts w:hint="cs"/>
          <w:b/>
          <w:bCs/>
          <w:sz w:val="24"/>
          <w:szCs w:val="24"/>
          <w:rtl/>
        </w:rPr>
        <w:t>مؤشرات التنمية المستدامة في فلسطين</w:t>
      </w:r>
    </w:p>
    <w:p w:rsidR="00D15C4F" w:rsidRPr="008E6AF6" w:rsidRDefault="00D15C4F" w:rsidP="00D15C4F">
      <w:pPr>
        <w:ind w:left="-1"/>
        <w:jc w:val="lowKashida"/>
        <w:rPr>
          <w:rFonts w:ascii="Simplified Arabic" w:hAnsi="Simplified Arabic" w:cs="Simplified Arabic"/>
          <w:rtl/>
          <w:lang w:eastAsia="en-US"/>
        </w:rPr>
      </w:pPr>
      <w:r w:rsidRPr="008E6AF6">
        <w:rPr>
          <w:rFonts w:ascii="Simplified Arabic" w:hAnsi="Simplified Arabic" w:cs="Simplified Arabic" w:hint="cs"/>
          <w:rtl/>
          <w:lang w:eastAsia="en-US"/>
        </w:rPr>
        <w:t xml:space="preserve">عند تقييم واقع مؤشرات التنمية المستدامة في فلسطين، نجد أن البيانات تتوفّر </w:t>
      </w:r>
      <w:r>
        <w:rPr>
          <w:rFonts w:ascii="Simplified Arabic" w:hAnsi="Simplified Arabic" w:cs="Simplified Arabic" w:hint="cs"/>
          <w:rtl/>
          <w:lang w:eastAsia="en-US"/>
        </w:rPr>
        <w:t>لحوالي</w:t>
      </w:r>
      <w:r w:rsidRPr="008E6AF6">
        <w:rPr>
          <w:rFonts w:ascii="Simplified Arabic" w:hAnsi="Simplified Arabic" w:cs="Simplified Arabic" w:hint="cs"/>
          <w:rtl/>
          <w:lang w:eastAsia="en-US"/>
        </w:rPr>
        <w:t xml:space="preserve"> 163 مؤشر أي ما نسبته 66</w:t>
      </w:r>
      <w:r>
        <w:rPr>
          <w:rFonts w:ascii="Simplified Arabic" w:hAnsi="Simplified Arabic" w:cs="Simplified Arabic" w:hint="cs"/>
          <w:rtl/>
          <w:lang w:eastAsia="en-US"/>
        </w:rPr>
        <w:t>%</w:t>
      </w:r>
      <w:r w:rsidRPr="008E6AF6">
        <w:rPr>
          <w:rFonts w:ascii="Simplified Arabic" w:hAnsi="Simplified Arabic" w:cs="Simplified Arabic" w:hint="cs"/>
          <w:rtl/>
          <w:lang w:eastAsia="en-US"/>
        </w:rPr>
        <w:t xml:space="preserve">، بينما بلغ عدد المؤشرات التي لا يتوفر عنها بيانات 84 مؤشراً أي ما نسبته 34%. </w:t>
      </w:r>
    </w:p>
    <w:p w:rsidR="00D15C4F" w:rsidRDefault="00D15C4F" w:rsidP="00D15C4F">
      <w:pPr>
        <w:autoSpaceDE w:val="0"/>
        <w:autoSpaceDN w:val="0"/>
        <w:adjustRightInd w:val="0"/>
        <w:jc w:val="center"/>
        <w:rPr>
          <w:rFonts w:ascii="Simplified Arabic" w:eastAsia="Calibri" w:hAnsi="Simplified Arabic" w:cs="Simplified Arabic"/>
          <w:b/>
          <w:bCs/>
          <w:sz w:val="22"/>
          <w:szCs w:val="22"/>
          <w:rtl/>
        </w:rPr>
      </w:pPr>
    </w:p>
    <w:p w:rsidR="00D15C4F" w:rsidRPr="008E6AF6" w:rsidRDefault="00D15C4F" w:rsidP="00D15C4F">
      <w:pPr>
        <w:autoSpaceDE w:val="0"/>
        <w:autoSpaceDN w:val="0"/>
        <w:adjustRightInd w:val="0"/>
        <w:jc w:val="center"/>
        <w:rPr>
          <w:rFonts w:ascii="Simplified Arabic" w:eastAsia="Calibri" w:hAnsi="Simplified Arabic" w:cs="Simplified Arabic"/>
          <w:b/>
          <w:bCs/>
          <w:sz w:val="22"/>
          <w:szCs w:val="22"/>
          <w:rtl/>
        </w:rPr>
      </w:pPr>
      <w:r w:rsidRPr="008E6AF6">
        <w:rPr>
          <w:rFonts w:ascii="Simplified Arabic" w:eastAsia="Calibri" w:hAnsi="Simplified Arabic" w:cs="Simplified Arabic" w:hint="cs"/>
          <w:b/>
          <w:bCs/>
          <w:sz w:val="22"/>
          <w:szCs w:val="22"/>
          <w:rtl/>
        </w:rPr>
        <w:t>مؤشرات أهداف التنمية المستدامة حسب توفر البيانات لها في فلسطين</w:t>
      </w:r>
      <w:r>
        <w:rPr>
          <w:rFonts w:ascii="Simplified Arabic" w:eastAsia="Calibri" w:hAnsi="Simplified Arabic" w:cs="Simplified Arabic" w:hint="cs"/>
          <w:b/>
          <w:bCs/>
          <w:sz w:val="22"/>
          <w:szCs w:val="22"/>
          <w:rtl/>
        </w:rPr>
        <w:t>،2021</w:t>
      </w:r>
    </w:p>
    <w:tbl>
      <w:tblPr>
        <w:tblStyle w:val="TableGrid"/>
        <w:bidiVisual/>
        <w:tblW w:w="0" w:type="auto"/>
        <w:jc w:val="center"/>
        <w:tblLook w:val="04A0" w:firstRow="1" w:lastRow="0" w:firstColumn="1" w:lastColumn="0" w:noHBand="0" w:noVBand="1"/>
      </w:tblPr>
      <w:tblGrid>
        <w:gridCol w:w="8778"/>
      </w:tblGrid>
      <w:tr w:rsidR="00D15C4F" w:rsidRPr="008A1B4F" w:rsidTr="00CE216A">
        <w:trPr>
          <w:trHeight w:val="4009"/>
          <w:jc w:val="center"/>
        </w:trPr>
        <w:tc>
          <w:tcPr>
            <w:tcW w:w="8778" w:type="dxa"/>
            <w:vAlign w:val="center"/>
          </w:tcPr>
          <w:p w:rsidR="00D15C4F" w:rsidRPr="00022CB3" w:rsidRDefault="00D15C4F" w:rsidP="003F3222">
            <w:pPr>
              <w:autoSpaceDE w:val="0"/>
              <w:autoSpaceDN w:val="0"/>
              <w:adjustRightInd w:val="0"/>
              <w:jc w:val="center"/>
              <w:rPr>
                <w:rFonts w:ascii="Arial" w:eastAsia="Calibri" w:hAnsi="Arial" w:cs="Arial"/>
                <w:b/>
                <w:bCs/>
                <w:color w:val="FF0000"/>
                <w:sz w:val="18"/>
                <w:szCs w:val="18"/>
                <w:rtl/>
              </w:rPr>
            </w:pPr>
            <w:r w:rsidRPr="00022CB3">
              <w:rPr>
                <w:rFonts w:ascii="Arial" w:eastAsia="Calibri" w:hAnsi="Arial" w:cs="Arial"/>
                <w:b/>
                <w:bCs/>
                <w:noProof/>
                <w:color w:val="FF0000"/>
                <w:sz w:val="18"/>
                <w:szCs w:val="18"/>
                <w:rtl/>
                <w:lang w:eastAsia="en-US"/>
              </w:rPr>
              <w:drawing>
                <wp:inline distT="0" distB="0" distL="0" distR="0" wp14:anchorId="6FE74260" wp14:editId="7F123B91">
                  <wp:extent cx="4977130" cy="2364260"/>
                  <wp:effectExtent l="0" t="0" r="0" b="0"/>
                  <wp:docPr id="150" name="Chart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D15C4F" w:rsidRPr="00D23784" w:rsidRDefault="00D15C4F" w:rsidP="00D15C4F">
      <w:pPr>
        <w:ind w:left="91"/>
        <w:jc w:val="lowKashida"/>
        <w:rPr>
          <w:rFonts w:ascii="Simplified Arabic" w:hAnsi="Simplified Arabic" w:cs="Simplified Arabic"/>
          <w:sz w:val="16"/>
          <w:szCs w:val="16"/>
          <w:lang w:eastAsia="en-US"/>
        </w:rPr>
      </w:pPr>
      <w:r w:rsidRPr="00D23784">
        <w:rPr>
          <w:rFonts w:ascii="Simplified Arabic" w:hAnsi="Simplified Arabic" w:cs="Simplified Arabic" w:hint="cs"/>
          <w:b/>
          <w:bCs/>
          <w:sz w:val="16"/>
          <w:szCs w:val="16"/>
          <w:rtl/>
          <w:lang w:eastAsia="en-US"/>
        </w:rPr>
        <w:t xml:space="preserve">المصدر: </w:t>
      </w:r>
      <w:r w:rsidRPr="00D23784">
        <w:rPr>
          <w:rFonts w:ascii="Simplified Arabic" w:hAnsi="Simplified Arabic" w:cs="Simplified Arabic"/>
          <w:sz w:val="16"/>
          <w:szCs w:val="16"/>
          <w:rtl/>
          <w:lang w:eastAsia="en-US"/>
        </w:rPr>
        <w:t xml:space="preserve">الجهاز المركزي للإحصاء الفلسطيني، </w:t>
      </w:r>
      <w:r w:rsidRPr="00D23784">
        <w:rPr>
          <w:rFonts w:ascii="Simplified Arabic" w:hAnsi="Simplified Arabic" w:cs="Simplified Arabic" w:hint="cs"/>
          <w:sz w:val="16"/>
          <w:szCs w:val="16"/>
          <w:rtl/>
          <w:lang w:eastAsia="en-US"/>
        </w:rPr>
        <w:t>2021</w:t>
      </w:r>
      <w:r w:rsidRPr="00D23784">
        <w:rPr>
          <w:rFonts w:ascii="Simplified Arabic" w:hAnsi="Simplified Arabic" w:cs="Simplified Arabic"/>
          <w:sz w:val="16"/>
          <w:szCs w:val="16"/>
          <w:rtl/>
          <w:lang w:eastAsia="en-US"/>
        </w:rPr>
        <w:t>. قاعدة بيانات مؤشرات التنمية المستدامة</w:t>
      </w:r>
      <w:r w:rsidRPr="00D23784">
        <w:rPr>
          <w:rFonts w:ascii="Simplified Arabic" w:hAnsi="Simplified Arabic" w:cs="Simplified Arabic" w:hint="cs"/>
          <w:sz w:val="16"/>
          <w:szCs w:val="16"/>
          <w:rtl/>
          <w:lang w:eastAsia="en-US"/>
        </w:rPr>
        <w:t xml:space="preserve"> </w:t>
      </w:r>
      <w:hyperlink r:id="rId37" w:history="1">
        <w:r w:rsidRPr="007B574C">
          <w:rPr>
            <w:rStyle w:val="Hyperlink"/>
            <w:rFonts w:ascii="Simplified Arabic" w:hAnsi="Simplified Arabic" w:cs="Simplified Arabic"/>
            <w:sz w:val="16"/>
            <w:szCs w:val="16"/>
            <w:lang w:eastAsia="en-US"/>
          </w:rPr>
          <w:t>https://www.pcbs.gov.ps/mainSDGsAr.aspx</w:t>
        </w:r>
      </w:hyperlink>
      <w:r>
        <w:rPr>
          <w:rFonts w:ascii="Simplified Arabic" w:hAnsi="Simplified Arabic" w:cs="Simplified Arabic" w:hint="cs"/>
          <w:sz w:val="16"/>
          <w:szCs w:val="16"/>
          <w:rtl/>
          <w:lang w:eastAsia="en-US"/>
        </w:rPr>
        <w:t xml:space="preserve">.  </w:t>
      </w:r>
      <w:r w:rsidRPr="00D23784">
        <w:rPr>
          <w:rFonts w:ascii="Simplified Arabic" w:hAnsi="Simplified Arabic" w:cs="Simplified Arabic" w:hint="cs"/>
          <w:sz w:val="16"/>
          <w:szCs w:val="16"/>
          <w:rtl/>
          <w:lang w:eastAsia="en-US"/>
        </w:rPr>
        <w:t>رام الله -فلسطين</w:t>
      </w:r>
      <w:r w:rsidRPr="00D23784">
        <w:rPr>
          <w:rFonts w:ascii="Simplified Arabic" w:hAnsi="Simplified Arabic" w:cs="Simplified Arabic"/>
          <w:sz w:val="16"/>
          <w:szCs w:val="16"/>
          <w:rtl/>
          <w:lang w:eastAsia="en-US"/>
        </w:rPr>
        <w:t>.</w:t>
      </w:r>
    </w:p>
    <w:p w:rsidR="00D15C4F" w:rsidRDefault="00D15C4F" w:rsidP="00D15C4F">
      <w:pPr>
        <w:ind w:left="-1"/>
        <w:jc w:val="lowKashida"/>
        <w:rPr>
          <w:rFonts w:ascii="Simplified Arabic" w:hAnsi="Simplified Arabic" w:cs="Simplified Arabic"/>
          <w:rtl/>
          <w:lang w:eastAsia="en-US"/>
        </w:rPr>
      </w:pPr>
    </w:p>
    <w:p w:rsidR="00D15C4F" w:rsidRPr="00D23784" w:rsidRDefault="00D15C4F" w:rsidP="003D784B">
      <w:pPr>
        <w:ind w:left="-1"/>
        <w:jc w:val="lowKashida"/>
        <w:rPr>
          <w:rFonts w:ascii="Simplified Arabic" w:hAnsi="Simplified Arabic" w:cs="Simplified Arabic"/>
          <w:rtl/>
          <w:lang w:eastAsia="en-US"/>
        </w:rPr>
      </w:pPr>
      <w:r w:rsidRPr="00D23784">
        <w:rPr>
          <w:rFonts w:ascii="Simplified Arabic" w:hAnsi="Simplified Arabic" w:cs="Simplified Arabic" w:hint="cs"/>
          <w:rtl/>
          <w:lang w:eastAsia="en-US"/>
        </w:rPr>
        <w:t>وعند الإمعان بشكل جيد على مستو</w:t>
      </w:r>
      <w:r w:rsidRPr="00D23784">
        <w:rPr>
          <w:rFonts w:ascii="Simplified Arabic" w:hAnsi="Simplified Arabic" w:cs="Simplified Arabic" w:hint="eastAsia"/>
          <w:rtl/>
          <w:lang w:eastAsia="en-US"/>
        </w:rPr>
        <w:t>ى</w:t>
      </w:r>
      <w:r w:rsidRPr="00D23784">
        <w:rPr>
          <w:rFonts w:ascii="Simplified Arabic" w:hAnsi="Simplified Arabic" w:cs="Simplified Arabic" w:hint="cs"/>
          <w:rtl/>
          <w:lang w:eastAsia="en-US"/>
        </w:rPr>
        <w:t xml:space="preserve"> الأهداف، فإننا نلاحظ أن الهدف </w:t>
      </w:r>
      <w:r>
        <w:rPr>
          <w:rFonts w:ascii="Simplified Arabic" w:hAnsi="Simplified Arabic" w:cs="Simplified Arabic" w:hint="cs"/>
          <w:rtl/>
          <w:lang w:eastAsia="en-US"/>
        </w:rPr>
        <w:t>الثالث</w:t>
      </w:r>
      <w:r w:rsidRPr="00D23784">
        <w:rPr>
          <w:rFonts w:ascii="Simplified Arabic" w:hAnsi="Simplified Arabic" w:cs="Simplified Arabic" w:hint="cs"/>
          <w:rtl/>
          <w:lang w:eastAsia="en-US"/>
        </w:rPr>
        <w:t xml:space="preserve"> والمتعلق بضمان تمتع الجميع بأنماط عيش صحية وبالرفاهية في جميع الأعمار، يحتوي على أكبر عدد من المؤشرات التي يتوفر لها بيانات (18) مؤشر أي ما نسبته 11% من مجموع المؤشرات التي يتوفر لها بيانات، ثم يأتي الهدف </w:t>
      </w:r>
      <w:r>
        <w:rPr>
          <w:rFonts w:ascii="Simplified Arabic" w:hAnsi="Simplified Arabic" w:cs="Simplified Arabic" w:hint="cs"/>
          <w:rtl/>
          <w:lang w:eastAsia="en-US"/>
        </w:rPr>
        <w:t>السادس عشر</w:t>
      </w:r>
      <w:r w:rsidRPr="00D23784">
        <w:rPr>
          <w:rFonts w:ascii="Simplified Arabic" w:hAnsi="Simplified Arabic" w:cs="Simplified Arabic" w:hint="cs"/>
          <w:rtl/>
          <w:lang w:eastAsia="en-US"/>
        </w:rPr>
        <w:t xml:space="preserve"> والذي يهدف ل</w:t>
      </w:r>
      <w:r w:rsidRPr="00D23784">
        <w:rPr>
          <w:rFonts w:ascii="Simplified Arabic" w:hAnsi="Simplified Arabic" w:cs="Simplified Arabic"/>
          <w:rtl/>
          <w:lang w:eastAsia="en-US"/>
        </w:rPr>
        <w:t>تعزيز</w:t>
      </w:r>
      <w:r w:rsidRPr="00D23784">
        <w:rPr>
          <w:rFonts w:ascii="Simplified Arabic" w:hAnsi="Simplified Arabic" w:cs="Simplified Arabic" w:hint="cs"/>
          <w:rtl/>
          <w:lang w:eastAsia="en-US"/>
        </w:rPr>
        <w:t xml:space="preserve"> </w:t>
      </w:r>
      <w:r w:rsidRPr="00D23784">
        <w:rPr>
          <w:rFonts w:ascii="Simplified Arabic" w:hAnsi="Simplified Arabic" w:cs="Simplified Arabic"/>
          <w:rtl/>
          <w:lang w:eastAsia="en-US"/>
        </w:rPr>
        <w:t>السلام والعدالة والمؤسسات القوية</w:t>
      </w:r>
      <w:r w:rsidRPr="00D23784">
        <w:rPr>
          <w:rFonts w:ascii="Simplified Arabic" w:hAnsi="Simplified Arabic" w:cs="Simplified Arabic" w:hint="cs"/>
          <w:rtl/>
          <w:lang w:eastAsia="en-US"/>
        </w:rPr>
        <w:t xml:space="preserve"> ح</w:t>
      </w:r>
      <w:r>
        <w:rPr>
          <w:rFonts w:ascii="Simplified Arabic" w:hAnsi="Simplified Arabic" w:cs="Simplified Arabic" w:hint="cs"/>
          <w:rtl/>
          <w:lang w:eastAsia="en-US"/>
        </w:rPr>
        <w:t>يث بلغ عدد المؤشرات التي يتوفر لها بيانات (17) مؤشر وتشكل ما</w:t>
      </w:r>
      <w:r w:rsidRPr="00D23784">
        <w:rPr>
          <w:rFonts w:ascii="Simplified Arabic" w:hAnsi="Simplified Arabic" w:cs="Simplified Arabic" w:hint="cs"/>
          <w:rtl/>
          <w:lang w:eastAsia="en-US"/>
        </w:rPr>
        <w:t xml:space="preserve"> نسبته 10.4%.</w:t>
      </w:r>
      <w:r w:rsidR="003D784B">
        <w:rPr>
          <w:rFonts w:ascii="Simplified Arabic" w:hAnsi="Simplified Arabic" w:cs="Simplified Arabic" w:hint="cs"/>
          <w:rtl/>
          <w:lang w:eastAsia="en-US"/>
        </w:rPr>
        <w:t xml:space="preserve">  </w:t>
      </w:r>
      <w:r>
        <w:rPr>
          <w:rFonts w:ascii="Simplified Arabic" w:hAnsi="Simplified Arabic" w:cs="Simplified Arabic" w:hint="cs"/>
          <w:rtl/>
          <w:lang w:eastAsia="en-US"/>
        </w:rPr>
        <w:t>وحول نسبة توفر البيانات لمؤشرات الهدف الواحد فكانت اعلى نسبة توفر بيانات في مؤشرات الهدف الرابع والتاسع بنسبة تزيد عن 90% من مؤشرات هذين الهدفين</w:t>
      </w:r>
      <w:r w:rsidR="00E91BDF">
        <w:rPr>
          <w:rFonts w:ascii="Simplified Arabic" w:hAnsi="Simplified Arabic" w:cs="Simplified Arabic" w:hint="cs"/>
          <w:rtl/>
          <w:lang w:eastAsia="en-US"/>
        </w:rPr>
        <w:t>.</w:t>
      </w:r>
    </w:p>
    <w:p w:rsidR="00D15C4F" w:rsidRDefault="00D15C4F" w:rsidP="00D15C4F">
      <w:pPr>
        <w:ind w:left="-1"/>
        <w:jc w:val="lowKashida"/>
        <w:rPr>
          <w:rFonts w:ascii="Simplified Arabic" w:hAnsi="Simplified Arabic" w:cs="Simplified Arabic"/>
          <w:color w:val="FF0000"/>
          <w:sz w:val="22"/>
          <w:szCs w:val="22"/>
          <w:rtl/>
          <w:lang w:eastAsia="en-US"/>
        </w:rPr>
      </w:pPr>
    </w:p>
    <w:p w:rsidR="0011279A" w:rsidRDefault="0011279A" w:rsidP="00D15C4F">
      <w:pPr>
        <w:ind w:left="-1"/>
        <w:jc w:val="lowKashida"/>
        <w:rPr>
          <w:rFonts w:ascii="Simplified Arabic" w:hAnsi="Simplified Arabic" w:cs="Simplified Arabic"/>
          <w:color w:val="FF0000"/>
          <w:sz w:val="22"/>
          <w:szCs w:val="22"/>
          <w:rtl/>
          <w:lang w:eastAsia="en-US"/>
        </w:rPr>
      </w:pPr>
    </w:p>
    <w:p w:rsidR="0011279A" w:rsidRDefault="0011279A" w:rsidP="00D15C4F">
      <w:pPr>
        <w:ind w:left="-1"/>
        <w:jc w:val="lowKashida"/>
        <w:rPr>
          <w:rFonts w:ascii="Simplified Arabic" w:hAnsi="Simplified Arabic" w:cs="Simplified Arabic"/>
          <w:color w:val="FF0000"/>
          <w:sz w:val="22"/>
          <w:szCs w:val="22"/>
          <w:rtl/>
          <w:lang w:eastAsia="en-US"/>
        </w:rPr>
      </w:pPr>
    </w:p>
    <w:p w:rsidR="00D038DF" w:rsidRDefault="00D038DF" w:rsidP="00D15C4F">
      <w:pPr>
        <w:ind w:left="-1"/>
        <w:jc w:val="lowKashida"/>
        <w:rPr>
          <w:rFonts w:ascii="Simplified Arabic" w:hAnsi="Simplified Arabic" w:cs="Simplified Arabic"/>
          <w:color w:val="FF0000"/>
          <w:sz w:val="22"/>
          <w:szCs w:val="22"/>
          <w:rtl/>
          <w:lang w:eastAsia="en-US"/>
        </w:rPr>
      </w:pPr>
    </w:p>
    <w:p w:rsidR="00D038DF" w:rsidRPr="005558F6" w:rsidRDefault="00D038DF" w:rsidP="00D15C4F">
      <w:pPr>
        <w:ind w:left="-1"/>
        <w:jc w:val="lowKashida"/>
        <w:rPr>
          <w:rFonts w:ascii="Simplified Arabic" w:hAnsi="Simplified Arabic" w:cs="Simplified Arabic"/>
          <w:color w:val="FF0000"/>
          <w:sz w:val="22"/>
          <w:szCs w:val="22"/>
          <w:rtl/>
          <w:lang w:eastAsia="en-US"/>
        </w:rPr>
      </w:pPr>
    </w:p>
    <w:p w:rsidR="00CE5106" w:rsidRDefault="00CE5106">
      <w:pPr>
        <w:bidi w:val="0"/>
        <w:rPr>
          <w:rFonts w:ascii="Simplified Arabic" w:eastAsia="Calibri" w:hAnsi="Simplified Arabic" w:cs="Simplified Arabic"/>
          <w:b/>
          <w:bCs/>
          <w:sz w:val="22"/>
          <w:szCs w:val="22"/>
          <w:rtl/>
        </w:rPr>
      </w:pPr>
      <w:r>
        <w:rPr>
          <w:rFonts w:ascii="Simplified Arabic" w:eastAsia="Calibri" w:hAnsi="Simplified Arabic" w:cs="Simplified Arabic"/>
          <w:b/>
          <w:bCs/>
          <w:sz w:val="22"/>
          <w:szCs w:val="22"/>
          <w:rtl/>
        </w:rPr>
        <w:br w:type="page"/>
      </w:r>
    </w:p>
    <w:p w:rsidR="00D15C4F" w:rsidRPr="00D23784" w:rsidRDefault="00D15C4F" w:rsidP="007F732A">
      <w:pPr>
        <w:autoSpaceDE w:val="0"/>
        <w:autoSpaceDN w:val="0"/>
        <w:adjustRightInd w:val="0"/>
        <w:jc w:val="center"/>
        <w:rPr>
          <w:rFonts w:ascii="Simplified Arabic" w:eastAsia="Calibri" w:hAnsi="Simplified Arabic" w:cs="Simplified Arabic"/>
          <w:b/>
          <w:bCs/>
          <w:sz w:val="22"/>
          <w:szCs w:val="22"/>
          <w:rtl/>
        </w:rPr>
      </w:pPr>
      <w:r w:rsidRPr="00D23784">
        <w:rPr>
          <w:rFonts w:ascii="Simplified Arabic" w:eastAsia="Calibri" w:hAnsi="Simplified Arabic" w:cs="Simplified Arabic" w:hint="cs"/>
          <w:b/>
          <w:bCs/>
          <w:sz w:val="22"/>
          <w:szCs w:val="22"/>
          <w:rtl/>
        </w:rPr>
        <w:lastRenderedPageBreak/>
        <w:t xml:space="preserve">جدول </w:t>
      </w:r>
      <w:r w:rsidR="007F732A">
        <w:rPr>
          <w:rFonts w:ascii="Simplified Arabic" w:eastAsia="Calibri" w:hAnsi="Simplified Arabic" w:cs="Simplified Arabic" w:hint="cs"/>
          <w:b/>
          <w:bCs/>
          <w:sz w:val="22"/>
          <w:szCs w:val="22"/>
          <w:rtl/>
        </w:rPr>
        <w:t>2</w:t>
      </w:r>
      <w:r w:rsidRPr="00D23784">
        <w:rPr>
          <w:rFonts w:ascii="Simplified Arabic" w:eastAsia="Calibri" w:hAnsi="Simplified Arabic" w:cs="Simplified Arabic" w:hint="cs"/>
          <w:b/>
          <w:bCs/>
          <w:sz w:val="22"/>
          <w:szCs w:val="22"/>
          <w:rtl/>
        </w:rPr>
        <w:t>: مؤشرات أهداف التنمية المستدامة في فلسطين حسب توفر البيانات</w:t>
      </w:r>
      <w:r>
        <w:rPr>
          <w:rFonts w:ascii="Simplified Arabic" w:eastAsia="Calibri" w:hAnsi="Simplified Arabic" w:cs="Simplified Arabic" w:hint="cs"/>
          <w:b/>
          <w:bCs/>
          <w:sz w:val="22"/>
          <w:szCs w:val="22"/>
          <w:rtl/>
        </w:rPr>
        <w:t>، 2021</w:t>
      </w:r>
    </w:p>
    <w:tbl>
      <w:tblPr>
        <w:tblStyle w:val="GridTable2-Accent1"/>
        <w:bidiVisual/>
        <w:tblW w:w="9071" w:type="dxa"/>
        <w:jc w:val="center"/>
        <w:tblBorders>
          <w:left w:val="single" w:sz="2" w:space="0" w:color="95B3D7" w:themeColor="accent1" w:themeTint="99"/>
          <w:right w:val="single" w:sz="2" w:space="0" w:color="95B3D7" w:themeColor="accent1" w:themeTint="99"/>
        </w:tblBorders>
        <w:tblLook w:val="04A0" w:firstRow="1" w:lastRow="0" w:firstColumn="1" w:lastColumn="0" w:noHBand="0" w:noVBand="1"/>
      </w:tblPr>
      <w:tblGrid>
        <w:gridCol w:w="614"/>
        <w:gridCol w:w="2362"/>
        <w:gridCol w:w="1765"/>
        <w:gridCol w:w="1766"/>
        <w:gridCol w:w="2564"/>
      </w:tblGrid>
      <w:tr w:rsidR="00D15C4F" w:rsidRPr="003333B5" w:rsidTr="00551332">
        <w:trPr>
          <w:cnfStyle w:val="100000000000" w:firstRow="1" w:lastRow="0" w:firstColumn="0" w:lastColumn="0" w:oddVBand="0" w:evenVBand="0" w:oddHBand="0" w:evenHBand="0" w:firstRowFirstColumn="0" w:firstRowLastColumn="0" w:lastRowFirstColumn="0" w:lastRowLastColumn="0"/>
          <w:trHeight w:val="404"/>
          <w:jc w:val="center"/>
        </w:trPr>
        <w:tc>
          <w:tcPr>
            <w:cnfStyle w:val="001000000000" w:firstRow="0" w:lastRow="0" w:firstColumn="1" w:lastColumn="0" w:oddVBand="0" w:evenVBand="0" w:oddHBand="0" w:evenHBand="0" w:firstRowFirstColumn="0" w:firstRowLastColumn="0" w:lastRowFirstColumn="0" w:lastRowLastColumn="0"/>
            <w:tcW w:w="2976" w:type="dxa"/>
            <w:gridSpan w:val="2"/>
            <w:vMerge w:val="restart"/>
            <w:tcBorders>
              <w:top w:val="none" w:sz="0" w:space="0" w:color="auto"/>
              <w:bottom w:val="none" w:sz="0" w:space="0" w:color="auto"/>
              <w:right w:val="none" w:sz="0" w:space="0" w:color="auto"/>
            </w:tcBorders>
            <w:vAlign w:val="center"/>
          </w:tcPr>
          <w:p w:rsidR="00D15C4F" w:rsidRPr="003333B5" w:rsidRDefault="00D15C4F" w:rsidP="00551332">
            <w:pPr>
              <w:autoSpaceDE w:val="0"/>
              <w:autoSpaceDN w:val="0"/>
              <w:adjustRightInd w:val="0"/>
              <w:jc w:val="center"/>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أهداف التنمية المستدامة</w:t>
            </w:r>
          </w:p>
        </w:tc>
        <w:tc>
          <w:tcPr>
            <w:tcW w:w="3531" w:type="dxa"/>
            <w:gridSpan w:val="2"/>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مدى توفر البيانات</w:t>
            </w:r>
          </w:p>
        </w:tc>
        <w:tc>
          <w:tcPr>
            <w:tcW w:w="2564" w:type="dxa"/>
            <w:vMerge w:val="restart"/>
            <w:tcBorders>
              <w:top w:val="none" w:sz="0" w:space="0" w:color="auto"/>
              <w:left w:val="none" w:sz="0" w:space="0" w:color="auto"/>
              <w:bottom w:val="none" w:sz="0" w:space="0" w:color="auto"/>
            </w:tcBorders>
            <w:vAlign w:val="center"/>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المجموع</w:t>
            </w:r>
          </w:p>
        </w:tc>
      </w:tr>
      <w:tr w:rsidR="00D15C4F" w:rsidRPr="003333B5" w:rsidTr="00551332">
        <w:trPr>
          <w:cnfStyle w:val="100000000000" w:firstRow="1" w:lastRow="0" w:firstColumn="0" w:lastColumn="0" w:oddVBand="0" w:evenVBand="0" w:oddHBand="0" w:evenHBand="0" w:firstRowFirstColumn="0" w:firstRowLastColumn="0" w:lastRowFirstColumn="0" w:lastRowLastColumn="0"/>
          <w:trHeight w:val="350"/>
          <w:tblHeader/>
          <w:jc w:val="center"/>
        </w:trPr>
        <w:tc>
          <w:tcPr>
            <w:cnfStyle w:val="001000000000" w:firstRow="0" w:lastRow="0" w:firstColumn="1" w:lastColumn="0" w:oddVBand="0" w:evenVBand="0" w:oddHBand="0" w:evenHBand="0" w:firstRowFirstColumn="0" w:firstRowLastColumn="0" w:lastRowFirstColumn="0" w:lastRowLastColumn="0"/>
            <w:tcW w:w="2976" w:type="dxa"/>
            <w:gridSpan w:val="2"/>
            <w:vMerge/>
            <w:tcBorders>
              <w:top w:val="none" w:sz="0" w:space="0" w:color="auto"/>
              <w:bottom w:val="none" w:sz="0" w:space="0" w:color="auto"/>
              <w:right w:val="none" w:sz="0" w:space="0" w:color="auto"/>
            </w:tcBorders>
          </w:tcPr>
          <w:p w:rsidR="00D15C4F" w:rsidRPr="003333B5" w:rsidRDefault="00D15C4F" w:rsidP="00551332">
            <w:pPr>
              <w:autoSpaceDE w:val="0"/>
              <w:autoSpaceDN w:val="0"/>
              <w:adjustRightInd w:val="0"/>
              <w:jc w:val="center"/>
              <w:rPr>
                <w:rFonts w:ascii="Simplified Arabic" w:eastAsia="Calibri" w:hAnsi="Simplified Arabic" w:cs="Simplified Arabic"/>
                <w:b w:val="0"/>
                <w:bCs w:val="0"/>
                <w:color w:val="000000" w:themeColor="text1"/>
                <w:sz w:val="18"/>
                <w:szCs w:val="18"/>
                <w:rtl/>
              </w:rPr>
            </w:pPr>
          </w:p>
        </w:tc>
        <w:tc>
          <w:tcPr>
            <w:tcW w:w="1765" w:type="dxa"/>
            <w:tcBorders>
              <w:top w:val="none" w:sz="0" w:space="0" w:color="auto"/>
              <w:left w:val="none" w:sz="0" w:space="0" w:color="auto"/>
              <w:bottom w:val="none" w:sz="0" w:space="0" w:color="auto"/>
              <w:right w:val="none" w:sz="0" w:space="0" w:color="auto"/>
            </w:tcBorders>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متوفرة</w:t>
            </w:r>
          </w:p>
        </w:tc>
        <w:tc>
          <w:tcPr>
            <w:tcW w:w="1766" w:type="dxa"/>
            <w:tcBorders>
              <w:top w:val="none" w:sz="0" w:space="0" w:color="auto"/>
              <w:left w:val="none" w:sz="0" w:space="0" w:color="auto"/>
              <w:bottom w:val="none" w:sz="0" w:space="0" w:color="auto"/>
              <w:right w:val="none" w:sz="0" w:space="0" w:color="auto"/>
            </w:tcBorders>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غير متوفرة</w:t>
            </w:r>
          </w:p>
        </w:tc>
        <w:tc>
          <w:tcPr>
            <w:tcW w:w="2564" w:type="dxa"/>
            <w:vMerge/>
            <w:tcBorders>
              <w:top w:val="none" w:sz="0" w:space="0" w:color="auto"/>
              <w:left w:val="none" w:sz="0" w:space="0" w:color="auto"/>
              <w:bottom w:val="none" w:sz="0" w:space="0" w:color="auto"/>
            </w:tcBorders>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b w:val="0"/>
                <w:bCs w:val="0"/>
                <w:color w:val="000000" w:themeColor="text1"/>
                <w:sz w:val="18"/>
                <w:szCs w:val="18"/>
                <w:rtl/>
              </w:rPr>
            </w:pP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56614F4B" wp14:editId="6E2BDA7E">
                  <wp:extent cx="216000" cy="216000"/>
                  <wp:effectExtent l="0" t="0" r="0" b="0"/>
                  <wp:docPr id="26"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1. القضاء على الفقر</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10</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3</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13</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236A0358" wp14:editId="350F0C47">
                  <wp:extent cx="216000" cy="216000"/>
                  <wp:effectExtent l="0" t="0" r="0" b="0"/>
                  <wp:docPr id="33"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2. القضاء التام على الجوع</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6</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8</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14</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1D56DA4F" wp14:editId="2801CC5C">
                  <wp:extent cx="216000" cy="216000"/>
                  <wp:effectExtent l="0" t="0" r="0" b="0"/>
                  <wp:docPr id="35"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3. الصحة الجيدة والرفاه</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18</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10</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28</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809C015" wp14:editId="591ADD97">
                  <wp:extent cx="216000" cy="216000"/>
                  <wp:effectExtent l="0" t="0" r="0" b="0"/>
                  <wp:docPr id="134"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4. التعليم الجيد</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11</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12</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76B3BC46" wp14:editId="684AC223">
                  <wp:extent cx="216000" cy="216000"/>
                  <wp:effectExtent l="0" t="0" r="0" b="0"/>
                  <wp:docPr id="135" name="Picture 124" descr="C:\Users\user\Downloads\web\icons\colored\A_SDG goals_icons-individual-rg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web\icons\colored\A_SDG goals_icons-individual-rgb-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5. المساواة بين الجنسين</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10</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4</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14</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1706AA89" wp14:editId="75C8F9DF">
                  <wp:extent cx="216000" cy="216000"/>
                  <wp:effectExtent l="0" t="0" r="0" b="0"/>
                  <wp:docPr id="137"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6. المياه النظيفة والنظافة الصحية</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7</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4</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11</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3A26D161" wp14:editId="7E3B4955">
                  <wp:extent cx="216000" cy="216000"/>
                  <wp:effectExtent l="0" t="0" r="0" b="0"/>
                  <wp:docPr id="138" name="Picture 122" descr="C:\Users\user\Downloads\web\icons\colored\A_SDG goals_icons-individual-rg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web\icons\colored\A_SDG goals_icons-individual-rgb-7.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 xml:space="preserve">7. طاقة نظيفة وبأسعار معقولة </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6</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tl/>
              </w:rPr>
              <w:t>0</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6</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43792C94" wp14:editId="1AAFF66B">
                  <wp:extent cx="216000" cy="216000"/>
                  <wp:effectExtent l="0" t="0" r="0" b="0"/>
                  <wp:docPr id="139"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left="33"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8. العمل اللائق ونمو الاقتصاد</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11</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5</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16</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B8D39BD" wp14:editId="23ED03D2">
                  <wp:extent cx="216000" cy="216000"/>
                  <wp:effectExtent l="0" t="0" r="0" b="0"/>
                  <wp:docPr id="140" name="Picture 120" descr="C:\Users\user\Downloads\web\icons\colored\A_SDG goals_icons-individual-rg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web\icons\colored\A_SDG goals_icons-individual-rgb-9.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 xml:space="preserve">9. الصناعة والابتكار والهياكل </w:t>
            </w:r>
            <w:r w:rsidRPr="003333B5">
              <w:rPr>
                <w:rFonts w:ascii="Simplified Arabic" w:hAnsi="Simplified Arabic" w:cs="Simplified Arabic" w:hint="cs"/>
                <w:color w:val="000000" w:themeColor="text1"/>
                <w:sz w:val="18"/>
                <w:szCs w:val="18"/>
                <w:rtl/>
              </w:rPr>
              <w:t>الأساسية</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11</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12</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56B84204" wp14:editId="75C96C2A">
                  <wp:extent cx="216000" cy="216000"/>
                  <wp:effectExtent l="0" t="0" r="0" b="0"/>
                  <wp:docPr id="141" name="Picture 119" descr="C:\Users\user\Downloads\web\icons\colored\A_SDG goals_icons-individual-rg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web\icons\colored\A_SDG goals_icons-individual-rgb-1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10. الحد من</w:t>
            </w:r>
            <w:r w:rsidRPr="003333B5">
              <w:rPr>
                <w:rFonts w:ascii="Simplified Arabic" w:hAnsi="Simplified Arabic" w:cs="Simplified Arabic" w:hint="cs"/>
                <w:color w:val="000000" w:themeColor="text1"/>
                <w:sz w:val="18"/>
                <w:szCs w:val="18"/>
                <w:rtl/>
              </w:rPr>
              <w:t xml:space="preserve"> أوجه</w:t>
            </w:r>
            <w:r w:rsidRPr="003333B5">
              <w:rPr>
                <w:rFonts w:ascii="Simplified Arabic" w:hAnsi="Simplified Arabic" w:cs="Simplified Arabic"/>
                <w:color w:val="000000" w:themeColor="text1"/>
                <w:sz w:val="18"/>
                <w:szCs w:val="18"/>
                <w:rtl/>
              </w:rPr>
              <w:t xml:space="preserve"> عدم المساواة</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7</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7</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14</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4B4789DC" wp14:editId="1280877B">
                  <wp:extent cx="216000" cy="216000"/>
                  <wp:effectExtent l="0" t="0" r="0" b="0"/>
                  <wp:docPr id="142" name="Picture 118" descr="C:\Users\user\Downloads\web\icons\colored\A_SDG goals_icons-individual-rg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web\icons\colored\A_SDG goals_icons-individual-rgb-1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11. مدن ومجتمعات</w:t>
            </w:r>
            <w:r w:rsidRPr="003333B5">
              <w:rPr>
                <w:rFonts w:ascii="Simplified Arabic" w:hAnsi="Simplified Arabic" w:cs="Simplified Arabic" w:hint="cs"/>
                <w:color w:val="000000" w:themeColor="text1"/>
                <w:sz w:val="18"/>
                <w:szCs w:val="18"/>
                <w:rtl/>
              </w:rPr>
              <w:t xml:space="preserve"> محلية</w:t>
            </w:r>
            <w:r w:rsidRPr="003333B5">
              <w:rPr>
                <w:rFonts w:ascii="Simplified Arabic" w:hAnsi="Simplified Arabic" w:cs="Simplified Arabic"/>
                <w:color w:val="000000" w:themeColor="text1"/>
                <w:sz w:val="18"/>
                <w:szCs w:val="18"/>
                <w:rtl/>
              </w:rPr>
              <w:t xml:space="preserve"> مستدامة</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7</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7</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14</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7DA22E4" wp14:editId="36798149">
                  <wp:extent cx="216000" cy="216000"/>
                  <wp:effectExtent l="0" t="0" r="0" b="0"/>
                  <wp:docPr id="143" name="Picture 117" descr="C:\Users\user\Downloads\web\icons\colored\A_SDG goals_icons-individual-rgb-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web\icons\colored\A_SDG goals_icons-individual-rgb-12.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 xml:space="preserve">12. الاستهلاك والإنتاج </w:t>
            </w:r>
            <w:r w:rsidRPr="003333B5">
              <w:rPr>
                <w:rFonts w:ascii="Simplified Arabic" w:hAnsi="Simplified Arabic" w:cs="Simplified Arabic" w:hint="cs"/>
                <w:color w:val="000000" w:themeColor="text1"/>
                <w:sz w:val="18"/>
                <w:szCs w:val="18"/>
                <w:rtl/>
              </w:rPr>
              <w:t>ا</w:t>
            </w:r>
            <w:r w:rsidRPr="003333B5">
              <w:rPr>
                <w:rFonts w:ascii="Simplified Arabic" w:hAnsi="Simplified Arabic" w:cs="Simplified Arabic"/>
                <w:color w:val="000000" w:themeColor="text1"/>
                <w:sz w:val="18"/>
                <w:szCs w:val="18"/>
                <w:rtl/>
              </w:rPr>
              <w:t>لمسؤول</w:t>
            </w:r>
            <w:r w:rsidRPr="003333B5">
              <w:rPr>
                <w:rFonts w:ascii="Simplified Arabic" w:hAnsi="Simplified Arabic" w:cs="Simplified Arabic" w:hint="cs"/>
                <w:color w:val="000000" w:themeColor="text1"/>
                <w:sz w:val="18"/>
                <w:szCs w:val="18"/>
                <w:rtl/>
              </w:rPr>
              <w:t>ان</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8</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5</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13</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E619C0B" wp14:editId="31AC39A0">
                  <wp:extent cx="216000" cy="216000"/>
                  <wp:effectExtent l="0" t="0" r="0" b="0"/>
                  <wp:docPr id="144" name="Picture 116" descr="C:\Users\user\Downloads\web\icons\colored\A_SDG goals_icons-individual-rg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eb\icons\colored\A_SDG goals_icons-individual-rgb-13.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13. العمل المناخي</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5</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3</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8</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372B6AB2" wp14:editId="17A8F1A7">
                  <wp:extent cx="216000" cy="216000"/>
                  <wp:effectExtent l="0" t="0" r="0" b="0"/>
                  <wp:docPr id="145" name="Picture 115" descr="C:\Users\user\Downloads\web\icons\colored\A_SDG goals_icons-individual-rg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web\icons\colored\A_SDG goals_icons-individual-rgb-14.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14. الحياة تحت الماء</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2</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8</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10</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474B55FB" wp14:editId="302E4E82">
                  <wp:extent cx="216000" cy="216000"/>
                  <wp:effectExtent l="0" t="0" r="0" b="0"/>
                  <wp:docPr id="146" name="Picture 114" descr="C:\Users\user\Downloads\web\icons\colored\A_SDG goals_icons-individual-rg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web\icons\colored\A_SDG goals_icons-individual-rgb-15.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 xml:space="preserve">15. الحياة </w:t>
            </w:r>
            <w:r w:rsidRPr="003333B5">
              <w:rPr>
                <w:rFonts w:ascii="Simplified Arabic" w:hAnsi="Simplified Arabic" w:cs="Simplified Arabic" w:hint="cs"/>
                <w:color w:val="000000" w:themeColor="text1"/>
                <w:sz w:val="18"/>
                <w:szCs w:val="18"/>
                <w:rtl/>
              </w:rPr>
              <w:t>في البر</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12</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2</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14</w:t>
            </w:r>
          </w:p>
        </w:tc>
      </w:tr>
      <w:tr w:rsidR="00D15C4F" w:rsidRPr="00D80ADE"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7B86A046" wp14:editId="76BF8F78">
                  <wp:extent cx="216000" cy="216000"/>
                  <wp:effectExtent l="0" t="0" r="0" b="0"/>
                  <wp:docPr id="147" name="Picture 113" descr="C:\Users\user\Downloads\web\icons\colored\A_SDG goals_icons-individual-rg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16. السلام والعدالة والمؤسسات القوية</w:t>
            </w:r>
          </w:p>
        </w:tc>
        <w:tc>
          <w:tcPr>
            <w:tcW w:w="1765"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17</w:t>
            </w:r>
          </w:p>
        </w:tc>
        <w:tc>
          <w:tcPr>
            <w:tcW w:w="1766"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7</w:t>
            </w:r>
          </w:p>
        </w:tc>
        <w:tc>
          <w:tcPr>
            <w:tcW w:w="2564" w:type="dxa"/>
            <w:vAlign w:val="center"/>
          </w:tcPr>
          <w:p w:rsidR="00D15C4F" w:rsidRPr="00D80ADE"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D80ADE">
              <w:rPr>
                <w:rFonts w:ascii="Arial" w:hAnsi="Arial" w:cs="Arial"/>
                <w:color w:val="000000" w:themeColor="text1"/>
                <w:sz w:val="18"/>
                <w:szCs w:val="18"/>
              </w:rPr>
              <w:t>24</w:t>
            </w:r>
          </w:p>
        </w:tc>
      </w:tr>
      <w:tr w:rsidR="00D15C4F" w:rsidRPr="00D80ADE"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2DEFDA1E" wp14:editId="005B8A50">
                  <wp:extent cx="209827" cy="218440"/>
                  <wp:effectExtent l="0" t="0" r="0" b="0"/>
                  <wp:docPr id="149" name="Picture 112" descr="C:\Users\user\Downloads\web\icons\colored\A_SDG goals_icons-individual-rg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web\icons\colored\A_SDG goals_icons-individual-rgb-17.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8620" cy="217184"/>
                          </a:xfrm>
                          <a:prstGeom prst="rect">
                            <a:avLst/>
                          </a:prstGeom>
                          <a:noFill/>
                          <a:ln>
                            <a:noFill/>
                          </a:ln>
                        </pic:spPr>
                      </pic:pic>
                    </a:graphicData>
                  </a:graphic>
                </wp:inline>
              </w:drawing>
            </w:r>
          </w:p>
        </w:tc>
        <w:tc>
          <w:tcPr>
            <w:tcW w:w="2362" w:type="dxa"/>
            <w:vAlign w:val="center"/>
          </w:tcPr>
          <w:p w:rsidR="00D15C4F" w:rsidRPr="003333B5" w:rsidRDefault="00D15C4F" w:rsidP="00022CB3">
            <w:pPr>
              <w:tabs>
                <w:tab w:val="left" w:pos="2565"/>
              </w:tabs>
              <w:ind w:firstLine="135"/>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3333B5">
              <w:rPr>
                <w:rFonts w:ascii="Simplified Arabic" w:hAnsi="Simplified Arabic" w:cs="Simplified Arabic"/>
                <w:color w:val="000000" w:themeColor="text1"/>
                <w:sz w:val="18"/>
                <w:szCs w:val="18"/>
                <w:rtl/>
              </w:rPr>
              <w:t xml:space="preserve">17. </w:t>
            </w:r>
            <w:r w:rsidRPr="003333B5">
              <w:rPr>
                <w:rFonts w:ascii="Simplified Arabic" w:hAnsi="Simplified Arabic" w:cs="Simplified Arabic" w:hint="cs"/>
                <w:color w:val="000000" w:themeColor="text1"/>
                <w:sz w:val="18"/>
                <w:szCs w:val="18"/>
                <w:rtl/>
              </w:rPr>
              <w:t xml:space="preserve">عقد </w:t>
            </w:r>
            <w:r w:rsidRPr="003333B5">
              <w:rPr>
                <w:rFonts w:ascii="Simplified Arabic" w:hAnsi="Simplified Arabic" w:cs="Simplified Arabic"/>
                <w:color w:val="000000" w:themeColor="text1"/>
                <w:sz w:val="18"/>
                <w:szCs w:val="18"/>
                <w:rtl/>
              </w:rPr>
              <w:t xml:space="preserve">الشراكات </w:t>
            </w:r>
            <w:r w:rsidRPr="003333B5">
              <w:rPr>
                <w:rFonts w:ascii="Simplified Arabic" w:hAnsi="Simplified Arabic" w:cs="Simplified Arabic" w:hint="cs"/>
                <w:color w:val="000000" w:themeColor="text1"/>
                <w:sz w:val="18"/>
                <w:szCs w:val="18"/>
                <w:rtl/>
              </w:rPr>
              <w:t>لتحقيق</w:t>
            </w:r>
            <w:r w:rsidRPr="003333B5">
              <w:rPr>
                <w:rFonts w:ascii="Simplified Arabic" w:hAnsi="Simplified Arabic" w:cs="Simplified Arabic"/>
                <w:color w:val="000000" w:themeColor="text1"/>
                <w:sz w:val="18"/>
                <w:szCs w:val="18"/>
                <w:rtl/>
              </w:rPr>
              <w:t xml:space="preserve"> الأهداف</w:t>
            </w:r>
          </w:p>
        </w:tc>
        <w:tc>
          <w:tcPr>
            <w:tcW w:w="1765"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15</w:t>
            </w:r>
          </w:p>
        </w:tc>
        <w:tc>
          <w:tcPr>
            <w:tcW w:w="1766"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9</w:t>
            </w:r>
          </w:p>
        </w:tc>
        <w:tc>
          <w:tcPr>
            <w:tcW w:w="2564" w:type="dxa"/>
            <w:vAlign w:val="center"/>
          </w:tcPr>
          <w:p w:rsidR="00D15C4F" w:rsidRPr="00D80ADE" w:rsidRDefault="00D15C4F" w:rsidP="00022CB3">
            <w:pPr>
              <w:ind w:firstLine="135"/>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80ADE">
              <w:rPr>
                <w:rFonts w:ascii="Arial" w:hAnsi="Arial" w:cs="Arial"/>
                <w:color w:val="000000" w:themeColor="text1"/>
                <w:sz w:val="18"/>
                <w:szCs w:val="18"/>
              </w:rPr>
              <w:t>24</w:t>
            </w:r>
          </w:p>
        </w:tc>
      </w:tr>
      <w:tr w:rsidR="00D15C4F" w:rsidRPr="00D80ADE" w:rsidTr="00551332">
        <w:trPr>
          <w:trHeight w:hRule="exact" w:val="387"/>
          <w:jc w:val="center"/>
        </w:trPr>
        <w:tc>
          <w:tcPr>
            <w:cnfStyle w:val="001000000000" w:firstRow="0" w:lastRow="0" w:firstColumn="1" w:lastColumn="0" w:oddVBand="0" w:evenVBand="0" w:oddHBand="0" w:evenHBand="0" w:firstRowFirstColumn="0" w:firstRowLastColumn="0" w:lastRowFirstColumn="0" w:lastRowLastColumn="0"/>
            <w:tcW w:w="2976" w:type="dxa"/>
            <w:gridSpan w:val="2"/>
            <w:vAlign w:val="center"/>
          </w:tcPr>
          <w:p w:rsidR="00D15C4F" w:rsidRPr="003333B5" w:rsidRDefault="00D15C4F" w:rsidP="00022CB3">
            <w:pPr>
              <w:autoSpaceDE w:val="0"/>
              <w:autoSpaceDN w:val="0"/>
              <w:adjustRightInd w:val="0"/>
              <w:ind w:firstLine="135"/>
              <w:jc w:val="center"/>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hint="cs"/>
                <w:color w:val="000000" w:themeColor="text1"/>
                <w:sz w:val="18"/>
                <w:szCs w:val="18"/>
                <w:rtl/>
              </w:rPr>
              <w:t>المجموع</w:t>
            </w:r>
          </w:p>
        </w:tc>
        <w:tc>
          <w:tcPr>
            <w:tcW w:w="1765" w:type="dxa"/>
            <w:vAlign w:val="center"/>
          </w:tcPr>
          <w:p w:rsidR="00D15C4F" w:rsidRPr="00B37CC6"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7CC6">
              <w:rPr>
                <w:rFonts w:ascii="Arial" w:hAnsi="Arial" w:cs="Arial"/>
                <w:b/>
                <w:bCs/>
                <w:color w:val="000000" w:themeColor="text1"/>
                <w:sz w:val="18"/>
                <w:szCs w:val="18"/>
              </w:rPr>
              <w:t>163</w:t>
            </w:r>
          </w:p>
        </w:tc>
        <w:tc>
          <w:tcPr>
            <w:tcW w:w="1766" w:type="dxa"/>
            <w:vAlign w:val="center"/>
          </w:tcPr>
          <w:p w:rsidR="00D15C4F" w:rsidRPr="00B37CC6"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7CC6">
              <w:rPr>
                <w:rFonts w:ascii="Arial" w:hAnsi="Arial" w:cs="Arial"/>
                <w:b/>
                <w:bCs/>
                <w:color w:val="000000" w:themeColor="text1"/>
                <w:sz w:val="18"/>
                <w:szCs w:val="18"/>
              </w:rPr>
              <w:t>84</w:t>
            </w:r>
          </w:p>
        </w:tc>
        <w:tc>
          <w:tcPr>
            <w:tcW w:w="2564" w:type="dxa"/>
            <w:vAlign w:val="center"/>
          </w:tcPr>
          <w:p w:rsidR="00D15C4F" w:rsidRPr="00B37CC6" w:rsidRDefault="00D15C4F" w:rsidP="00022CB3">
            <w:pPr>
              <w:ind w:firstLine="13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7CC6">
              <w:rPr>
                <w:rFonts w:ascii="Arial" w:hAnsi="Arial" w:cs="Arial"/>
                <w:b/>
                <w:bCs/>
                <w:color w:val="000000" w:themeColor="text1"/>
                <w:sz w:val="18"/>
                <w:szCs w:val="18"/>
              </w:rPr>
              <w:t>247</w:t>
            </w:r>
          </w:p>
        </w:tc>
      </w:tr>
    </w:tbl>
    <w:p w:rsidR="00D15C4F" w:rsidRPr="00D23784" w:rsidRDefault="00D15C4F" w:rsidP="00D15C4F">
      <w:pPr>
        <w:jc w:val="lowKashida"/>
        <w:rPr>
          <w:rFonts w:ascii="Simplified Arabic" w:hAnsi="Simplified Arabic" w:cs="Simplified Arabic"/>
          <w:sz w:val="16"/>
          <w:szCs w:val="16"/>
          <w:lang w:eastAsia="en-US"/>
        </w:rPr>
      </w:pPr>
      <w:r w:rsidRPr="00D23784">
        <w:rPr>
          <w:rFonts w:ascii="Simplified Arabic" w:hAnsi="Simplified Arabic" w:cs="Simplified Arabic" w:hint="cs"/>
          <w:b/>
          <w:bCs/>
          <w:sz w:val="16"/>
          <w:szCs w:val="16"/>
          <w:rtl/>
          <w:lang w:eastAsia="en-US"/>
        </w:rPr>
        <w:t xml:space="preserve">المصدر: </w:t>
      </w:r>
      <w:r w:rsidRPr="00D23784">
        <w:rPr>
          <w:rFonts w:ascii="Simplified Arabic" w:hAnsi="Simplified Arabic" w:cs="Simplified Arabic"/>
          <w:sz w:val="16"/>
          <w:szCs w:val="16"/>
          <w:rtl/>
          <w:lang w:eastAsia="en-US"/>
        </w:rPr>
        <w:t xml:space="preserve">الجهاز المركزي للإحصاء الفلسطيني، </w:t>
      </w:r>
      <w:r w:rsidRPr="00D23784">
        <w:rPr>
          <w:rFonts w:ascii="Simplified Arabic" w:hAnsi="Simplified Arabic" w:cs="Simplified Arabic" w:hint="cs"/>
          <w:sz w:val="16"/>
          <w:szCs w:val="16"/>
          <w:rtl/>
          <w:lang w:eastAsia="en-US"/>
        </w:rPr>
        <w:t>2021</w:t>
      </w:r>
      <w:r w:rsidRPr="00D23784">
        <w:rPr>
          <w:rFonts w:ascii="Simplified Arabic" w:hAnsi="Simplified Arabic" w:cs="Simplified Arabic"/>
          <w:sz w:val="16"/>
          <w:szCs w:val="16"/>
          <w:rtl/>
          <w:lang w:eastAsia="en-US"/>
        </w:rPr>
        <w:t>. قاعدة بيانات مؤشرات التنمية المستدامة</w:t>
      </w:r>
      <w:r w:rsidRPr="00D23784">
        <w:rPr>
          <w:rFonts w:ascii="Simplified Arabic" w:hAnsi="Simplified Arabic" w:cs="Simplified Arabic" w:hint="cs"/>
          <w:sz w:val="16"/>
          <w:szCs w:val="16"/>
          <w:rtl/>
          <w:lang w:eastAsia="en-US"/>
        </w:rPr>
        <w:t xml:space="preserve"> </w:t>
      </w:r>
      <w:hyperlink r:id="rId38" w:history="1">
        <w:r w:rsidRPr="007B574C">
          <w:rPr>
            <w:rStyle w:val="Hyperlink"/>
            <w:rFonts w:ascii="Simplified Arabic" w:hAnsi="Simplified Arabic" w:cs="Simplified Arabic"/>
            <w:sz w:val="16"/>
            <w:szCs w:val="16"/>
            <w:lang w:eastAsia="en-US"/>
          </w:rPr>
          <w:t>https://www.pcbs.gov.ps/mainSDGsAr.aspx</w:t>
        </w:r>
      </w:hyperlink>
      <w:r>
        <w:rPr>
          <w:rFonts w:ascii="Simplified Arabic" w:hAnsi="Simplified Arabic" w:cs="Simplified Arabic" w:hint="cs"/>
          <w:sz w:val="16"/>
          <w:szCs w:val="16"/>
          <w:rtl/>
          <w:lang w:eastAsia="en-US"/>
        </w:rPr>
        <w:t xml:space="preserve">.  </w:t>
      </w:r>
      <w:r w:rsidRPr="00D23784">
        <w:rPr>
          <w:rFonts w:ascii="Simplified Arabic" w:hAnsi="Simplified Arabic" w:cs="Simplified Arabic" w:hint="cs"/>
          <w:sz w:val="16"/>
          <w:szCs w:val="16"/>
          <w:rtl/>
          <w:lang w:eastAsia="en-US"/>
        </w:rPr>
        <w:t>رام الله -فلسطين</w:t>
      </w:r>
      <w:r w:rsidRPr="00D23784">
        <w:rPr>
          <w:rFonts w:ascii="Simplified Arabic" w:hAnsi="Simplified Arabic" w:cs="Simplified Arabic"/>
          <w:sz w:val="16"/>
          <w:szCs w:val="16"/>
          <w:rtl/>
          <w:lang w:eastAsia="en-US"/>
        </w:rPr>
        <w:t>.</w:t>
      </w:r>
    </w:p>
    <w:p w:rsidR="00D15C4F" w:rsidRPr="00511423" w:rsidRDefault="00D15C4F" w:rsidP="00D15C4F">
      <w:pPr>
        <w:ind w:left="142"/>
        <w:jc w:val="lowKashida"/>
        <w:rPr>
          <w:rFonts w:ascii="Simplified Arabic" w:hAnsi="Simplified Arabic" w:cs="Simplified Arabic"/>
          <w:lang w:eastAsia="en-US"/>
        </w:rPr>
      </w:pPr>
    </w:p>
    <w:p w:rsidR="00D15C4F" w:rsidRPr="008E6AF6" w:rsidRDefault="0011279A" w:rsidP="00D15C4F">
      <w:pPr>
        <w:pStyle w:val="BodyText"/>
        <w:jc w:val="both"/>
        <w:rPr>
          <w:b/>
          <w:bCs/>
          <w:color w:val="000000" w:themeColor="text1"/>
          <w:sz w:val="24"/>
          <w:szCs w:val="24"/>
          <w:rtl/>
        </w:rPr>
      </w:pPr>
      <w:r>
        <w:rPr>
          <w:rFonts w:hint="cs"/>
          <w:b/>
          <w:bCs/>
          <w:color w:val="000000" w:themeColor="text1"/>
          <w:sz w:val="24"/>
          <w:szCs w:val="24"/>
          <w:rtl/>
        </w:rPr>
        <w:t>4</w:t>
      </w:r>
      <w:r w:rsidR="00D15C4F" w:rsidRPr="008E6AF6">
        <w:rPr>
          <w:rFonts w:hint="cs"/>
          <w:b/>
          <w:bCs/>
          <w:color w:val="000000" w:themeColor="text1"/>
          <w:sz w:val="24"/>
          <w:szCs w:val="24"/>
          <w:rtl/>
        </w:rPr>
        <w:t xml:space="preserve">.3 واقع </w:t>
      </w:r>
      <w:r w:rsidR="00D15C4F">
        <w:rPr>
          <w:rFonts w:hint="cs"/>
          <w:b/>
          <w:bCs/>
          <w:color w:val="000000" w:themeColor="text1"/>
          <w:sz w:val="24"/>
          <w:szCs w:val="24"/>
          <w:rtl/>
        </w:rPr>
        <w:t xml:space="preserve">توفر بيانات </w:t>
      </w:r>
      <w:r w:rsidR="00D15C4F" w:rsidRPr="008E6AF6">
        <w:rPr>
          <w:rFonts w:hint="cs"/>
          <w:b/>
          <w:bCs/>
          <w:color w:val="000000" w:themeColor="text1"/>
          <w:sz w:val="24"/>
          <w:szCs w:val="24"/>
          <w:rtl/>
        </w:rPr>
        <w:t>مؤشرات الطفل</w:t>
      </w:r>
      <w:r w:rsidR="00D15C4F" w:rsidRPr="008E6AF6">
        <w:rPr>
          <w:b/>
          <w:bCs/>
          <w:color w:val="000000" w:themeColor="text1"/>
          <w:sz w:val="24"/>
          <w:szCs w:val="24"/>
        </w:rPr>
        <w:t xml:space="preserve"> </w:t>
      </w:r>
      <w:r w:rsidR="00D15C4F" w:rsidRPr="008E6AF6">
        <w:rPr>
          <w:rFonts w:hint="cs"/>
          <w:b/>
          <w:bCs/>
          <w:color w:val="000000" w:themeColor="text1"/>
          <w:sz w:val="24"/>
          <w:szCs w:val="24"/>
          <w:rtl/>
        </w:rPr>
        <w:t xml:space="preserve">في </w:t>
      </w:r>
      <w:r w:rsidR="00D15C4F">
        <w:rPr>
          <w:rFonts w:hint="cs"/>
          <w:b/>
          <w:bCs/>
          <w:color w:val="000000" w:themeColor="text1"/>
          <w:sz w:val="24"/>
          <w:szCs w:val="24"/>
          <w:rtl/>
        </w:rPr>
        <w:t>أ</w:t>
      </w:r>
      <w:r w:rsidR="00D15C4F" w:rsidRPr="008E6AF6">
        <w:rPr>
          <w:rFonts w:hint="cs"/>
          <w:b/>
          <w:bCs/>
          <w:color w:val="000000" w:themeColor="text1"/>
          <w:sz w:val="24"/>
          <w:szCs w:val="24"/>
          <w:rtl/>
        </w:rPr>
        <w:t xml:space="preserve">هداف التنمية المستدامة في فلسطين </w:t>
      </w:r>
    </w:p>
    <w:p w:rsidR="00D15C4F" w:rsidRDefault="00D15C4F" w:rsidP="00D15C4F">
      <w:pPr>
        <w:ind w:left="-1"/>
        <w:jc w:val="lowKashida"/>
        <w:rPr>
          <w:rFonts w:ascii="Simplified Arabic" w:hAnsi="Simplified Arabic" w:cs="Simplified Arabic"/>
          <w:color w:val="000000" w:themeColor="text1"/>
          <w:rtl/>
          <w:lang w:eastAsia="en-US"/>
        </w:rPr>
      </w:pPr>
      <w:r w:rsidRPr="008E6AF6">
        <w:rPr>
          <w:rFonts w:ascii="Simplified Arabic" w:hAnsi="Simplified Arabic" w:cs="Simplified Arabic" w:hint="cs"/>
          <w:color w:val="000000" w:themeColor="text1"/>
          <w:rtl/>
          <w:lang w:eastAsia="en-US"/>
        </w:rPr>
        <w:t xml:space="preserve">عند تقييم واقع مؤشرات الطفل حسب حالة التوفر في </w:t>
      </w:r>
      <w:r>
        <w:rPr>
          <w:rFonts w:ascii="Simplified Arabic" w:hAnsi="Simplified Arabic" w:cs="Simplified Arabic" w:hint="cs"/>
          <w:color w:val="000000" w:themeColor="text1"/>
          <w:rtl/>
          <w:lang w:eastAsia="en-US"/>
        </w:rPr>
        <w:t>أ</w:t>
      </w:r>
      <w:r w:rsidRPr="008E6AF6">
        <w:rPr>
          <w:rFonts w:ascii="Simplified Arabic" w:hAnsi="Simplified Arabic" w:cs="Simplified Arabic" w:hint="cs"/>
          <w:color w:val="000000" w:themeColor="text1"/>
          <w:rtl/>
          <w:lang w:eastAsia="en-US"/>
        </w:rPr>
        <w:t xml:space="preserve">هداف التنمية المستدامة في فلسطين، نجد أن البيانات تتوفّر لما مجموعه </w:t>
      </w:r>
      <w:r>
        <w:rPr>
          <w:rFonts w:ascii="Simplified Arabic" w:hAnsi="Simplified Arabic" w:cs="Simplified Arabic" w:hint="cs"/>
          <w:color w:val="000000" w:themeColor="text1"/>
          <w:rtl/>
          <w:lang w:eastAsia="en-US"/>
        </w:rPr>
        <w:t>38</w:t>
      </w:r>
      <w:r w:rsidRPr="008E6AF6">
        <w:rPr>
          <w:rFonts w:ascii="Simplified Arabic" w:hAnsi="Simplified Arabic" w:cs="Simplified Arabic" w:hint="cs"/>
          <w:color w:val="000000" w:themeColor="text1"/>
          <w:rtl/>
          <w:lang w:eastAsia="en-US"/>
        </w:rPr>
        <w:t xml:space="preserve"> مؤشر من مجمل مؤشرات التنمية المستدامة أي ما نسبته </w:t>
      </w:r>
      <w:r>
        <w:rPr>
          <w:rFonts w:ascii="Simplified Arabic" w:hAnsi="Simplified Arabic" w:cs="Simplified Arabic" w:hint="cs"/>
          <w:color w:val="000000" w:themeColor="text1"/>
          <w:rtl/>
          <w:lang w:eastAsia="en-US"/>
        </w:rPr>
        <w:t>77.6</w:t>
      </w:r>
      <w:r w:rsidRPr="008E6AF6">
        <w:rPr>
          <w:rFonts w:ascii="Simplified Arabic" w:hAnsi="Simplified Arabic" w:cs="Simplified Arabic" w:hint="cs"/>
          <w:color w:val="000000" w:themeColor="text1"/>
          <w:rtl/>
          <w:lang w:eastAsia="en-US"/>
        </w:rPr>
        <w:t xml:space="preserve">%، بينما بلغ عدد المؤشرات التي لا يتوفر عنها بيانات </w:t>
      </w:r>
      <w:r>
        <w:rPr>
          <w:rFonts w:ascii="Simplified Arabic" w:hAnsi="Simplified Arabic" w:cs="Simplified Arabic" w:hint="cs"/>
          <w:color w:val="000000" w:themeColor="text1"/>
          <w:rtl/>
          <w:lang w:eastAsia="en-US"/>
        </w:rPr>
        <w:t>11</w:t>
      </w:r>
      <w:r w:rsidRPr="008E6AF6">
        <w:rPr>
          <w:rFonts w:ascii="Simplified Arabic" w:hAnsi="Simplified Arabic" w:cs="Simplified Arabic" w:hint="cs"/>
          <w:color w:val="000000" w:themeColor="text1"/>
          <w:rtl/>
          <w:lang w:eastAsia="en-US"/>
        </w:rPr>
        <w:t xml:space="preserve"> مؤشرات أي ما نسبته </w:t>
      </w:r>
      <w:r>
        <w:rPr>
          <w:rFonts w:ascii="Simplified Arabic" w:hAnsi="Simplified Arabic" w:cs="Simplified Arabic" w:hint="cs"/>
          <w:color w:val="000000" w:themeColor="text1"/>
          <w:rtl/>
          <w:lang w:eastAsia="en-US"/>
        </w:rPr>
        <w:t>22.4</w:t>
      </w:r>
      <w:r w:rsidRPr="008E6AF6">
        <w:rPr>
          <w:rFonts w:ascii="Simplified Arabic" w:hAnsi="Simplified Arabic" w:cs="Simplified Arabic" w:hint="cs"/>
          <w:color w:val="000000" w:themeColor="text1"/>
          <w:rtl/>
          <w:lang w:eastAsia="en-US"/>
        </w:rPr>
        <w:t>%</w:t>
      </w:r>
      <w:r>
        <w:rPr>
          <w:rFonts w:ascii="Simplified Arabic" w:hAnsi="Simplified Arabic" w:cs="Simplified Arabic" w:hint="cs"/>
          <w:color w:val="000000" w:themeColor="text1"/>
          <w:rtl/>
          <w:lang w:eastAsia="en-US"/>
        </w:rPr>
        <w:t xml:space="preserve">، وهي </w:t>
      </w:r>
      <w:r w:rsidRPr="004574D7">
        <w:rPr>
          <w:rFonts w:ascii="Simplified Arabic" w:hAnsi="Simplified Arabic" w:cs="Simplified Arabic"/>
          <w:color w:val="000000" w:themeColor="text1"/>
          <w:rtl/>
          <w:lang w:eastAsia="en-US"/>
        </w:rPr>
        <w:t xml:space="preserve">مؤشرات </w:t>
      </w:r>
      <w:r>
        <w:rPr>
          <w:rFonts w:ascii="Simplified Arabic" w:hAnsi="Simplified Arabic" w:cs="Simplified Arabic" w:hint="cs"/>
          <w:color w:val="000000" w:themeColor="text1"/>
          <w:rtl/>
          <w:lang w:eastAsia="en-US"/>
        </w:rPr>
        <w:t>ذات العلاقة بالطفل.</w:t>
      </w:r>
      <w:r w:rsidRPr="008E6AF6">
        <w:rPr>
          <w:rFonts w:ascii="Simplified Arabic" w:hAnsi="Simplified Arabic" w:cs="Simplified Arabic" w:hint="cs"/>
          <w:color w:val="000000" w:themeColor="text1"/>
          <w:rtl/>
          <w:lang w:eastAsia="en-US"/>
        </w:rPr>
        <w:t xml:space="preserve"> </w:t>
      </w:r>
    </w:p>
    <w:p w:rsidR="00D15C4F" w:rsidRPr="005558F6" w:rsidRDefault="00D15C4F" w:rsidP="00D15C4F">
      <w:pPr>
        <w:ind w:left="142"/>
        <w:jc w:val="lowKashida"/>
        <w:rPr>
          <w:rFonts w:ascii="Simplified Arabic" w:hAnsi="Simplified Arabic" w:cs="Simplified Arabic"/>
          <w:color w:val="FF0000"/>
          <w:sz w:val="22"/>
          <w:szCs w:val="22"/>
          <w:highlight w:val="lightGray"/>
          <w:rtl/>
          <w:lang w:eastAsia="en-US"/>
        </w:rPr>
      </w:pPr>
    </w:p>
    <w:p w:rsidR="00A0497D" w:rsidRDefault="00A0497D">
      <w:pPr>
        <w:bidi w:val="0"/>
        <w:rPr>
          <w:rFonts w:ascii="Simplified Arabic" w:eastAsia="Calibri" w:hAnsi="Simplified Arabic" w:cs="Simplified Arabic"/>
          <w:b/>
          <w:bCs/>
          <w:color w:val="000000" w:themeColor="text1"/>
          <w:sz w:val="22"/>
          <w:szCs w:val="22"/>
          <w:rtl/>
        </w:rPr>
      </w:pPr>
      <w:r>
        <w:rPr>
          <w:rFonts w:ascii="Simplified Arabic" w:eastAsia="Calibri" w:hAnsi="Simplified Arabic" w:cs="Simplified Arabic"/>
          <w:b/>
          <w:bCs/>
          <w:color w:val="000000" w:themeColor="text1"/>
          <w:sz w:val="22"/>
          <w:szCs w:val="22"/>
          <w:rtl/>
        </w:rPr>
        <w:br w:type="page"/>
      </w:r>
    </w:p>
    <w:p w:rsidR="00D15C4F" w:rsidRPr="008E6AF6" w:rsidRDefault="00D15C4F" w:rsidP="007F732A">
      <w:pPr>
        <w:autoSpaceDE w:val="0"/>
        <w:autoSpaceDN w:val="0"/>
        <w:adjustRightInd w:val="0"/>
        <w:jc w:val="center"/>
        <w:rPr>
          <w:rFonts w:ascii="Simplified Arabic" w:eastAsia="Calibri" w:hAnsi="Simplified Arabic" w:cs="Simplified Arabic"/>
          <w:b/>
          <w:bCs/>
          <w:color w:val="000000" w:themeColor="text1"/>
          <w:sz w:val="22"/>
          <w:szCs w:val="22"/>
          <w:rtl/>
        </w:rPr>
      </w:pPr>
      <w:r w:rsidRPr="008E6AF6">
        <w:rPr>
          <w:rFonts w:ascii="Simplified Arabic" w:eastAsia="Calibri" w:hAnsi="Simplified Arabic" w:cs="Simplified Arabic" w:hint="cs"/>
          <w:b/>
          <w:bCs/>
          <w:color w:val="000000" w:themeColor="text1"/>
          <w:sz w:val="22"/>
          <w:szCs w:val="22"/>
          <w:rtl/>
        </w:rPr>
        <w:lastRenderedPageBreak/>
        <w:t xml:space="preserve">جدول </w:t>
      </w:r>
      <w:r w:rsidR="007F732A">
        <w:rPr>
          <w:rFonts w:ascii="Simplified Arabic" w:eastAsia="Calibri" w:hAnsi="Simplified Arabic" w:cs="Simplified Arabic" w:hint="cs"/>
          <w:b/>
          <w:bCs/>
          <w:color w:val="000000" w:themeColor="text1"/>
          <w:sz w:val="22"/>
          <w:szCs w:val="22"/>
          <w:rtl/>
        </w:rPr>
        <w:t>3</w:t>
      </w:r>
      <w:r w:rsidRPr="008E6AF6">
        <w:rPr>
          <w:rFonts w:ascii="Simplified Arabic" w:eastAsia="Calibri" w:hAnsi="Simplified Arabic" w:cs="Simplified Arabic" w:hint="cs"/>
          <w:b/>
          <w:bCs/>
          <w:color w:val="000000" w:themeColor="text1"/>
          <w:sz w:val="22"/>
          <w:szCs w:val="22"/>
          <w:rtl/>
        </w:rPr>
        <w:t xml:space="preserve">: مؤشرات الطفل في فلسطين حسب توفر البيانات للمؤشرات ذات العلاقة بالطفل في </w:t>
      </w:r>
      <w:r>
        <w:rPr>
          <w:rFonts w:ascii="Simplified Arabic" w:eastAsia="Calibri" w:hAnsi="Simplified Arabic" w:cs="Simplified Arabic" w:hint="cs"/>
          <w:b/>
          <w:bCs/>
          <w:color w:val="000000" w:themeColor="text1"/>
          <w:sz w:val="22"/>
          <w:szCs w:val="22"/>
          <w:rtl/>
        </w:rPr>
        <w:t>أ</w:t>
      </w:r>
      <w:r w:rsidRPr="008E6AF6">
        <w:rPr>
          <w:rFonts w:ascii="Simplified Arabic" w:eastAsia="Calibri" w:hAnsi="Simplified Arabic" w:cs="Simplified Arabic" w:hint="cs"/>
          <w:b/>
          <w:bCs/>
          <w:color w:val="000000" w:themeColor="text1"/>
          <w:sz w:val="22"/>
          <w:szCs w:val="22"/>
          <w:rtl/>
        </w:rPr>
        <w:t>هداف التنمية المستدامة</w:t>
      </w:r>
      <w:r>
        <w:rPr>
          <w:rFonts w:ascii="Simplified Arabic" w:eastAsia="Calibri" w:hAnsi="Simplified Arabic" w:cs="Simplified Arabic" w:hint="cs"/>
          <w:b/>
          <w:bCs/>
          <w:color w:val="000000" w:themeColor="text1"/>
          <w:sz w:val="22"/>
          <w:szCs w:val="22"/>
          <w:rtl/>
        </w:rPr>
        <w:t>، 2021</w:t>
      </w:r>
    </w:p>
    <w:tbl>
      <w:tblPr>
        <w:tblStyle w:val="ListTable2-Accent5"/>
        <w:bidiVisual/>
        <w:tblW w:w="8850" w:type="dxa"/>
        <w:jc w:val="center"/>
        <w:tblBorders>
          <w:left w:val="single" w:sz="4" w:space="0" w:color="92CDDC" w:themeColor="accent5" w:themeTint="99"/>
          <w:right w:val="single" w:sz="4" w:space="0" w:color="92CDDC" w:themeColor="accent5" w:themeTint="99"/>
          <w:insideV w:val="single" w:sz="4" w:space="0" w:color="92CDDC" w:themeColor="accent5" w:themeTint="99"/>
        </w:tblBorders>
        <w:tblLook w:val="04A0" w:firstRow="1" w:lastRow="0" w:firstColumn="1" w:lastColumn="0" w:noHBand="0" w:noVBand="1"/>
      </w:tblPr>
      <w:tblGrid>
        <w:gridCol w:w="614"/>
        <w:gridCol w:w="2300"/>
        <w:gridCol w:w="1890"/>
        <w:gridCol w:w="1891"/>
        <w:gridCol w:w="2155"/>
      </w:tblGrid>
      <w:tr w:rsidR="00D15C4F" w:rsidRPr="003333B5" w:rsidTr="00814276">
        <w:trPr>
          <w:cnfStyle w:val="100000000000" w:firstRow="1" w:lastRow="0" w:firstColumn="0" w:lastColumn="0" w:oddVBand="0" w:evenVBand="0" w:oddHBand="0" w:evenHBand="0" w:firstRowFirstColumn="0" w:firstRowLastColumn="0" w:lastRowFirstColumn="0" w:lastRowLastColumn="0"/>
          <w:trHeight w:val="187"/>
          <w:tblHeader/>
          <w:jc w:val="center"/>
        </w:trPr>
        <w:tc>
          <w:tcPr>
            <w:cnfStyle w:val="001000000000" w:firstRow="0" w:lastRow="0" w:firstColumn="1" w:lastColumn="0" w:oddVBand="0" w:evenVBand="0" w:oddHBand="0" w:evenHBand="0" w:firstRowFirstColumn="0" w:firstRowLastColumn="0" w:lastRowFirstColumn="0" w:lastRowLastColumn="0"/>
            <w:tcW w:w="2914" w:type="dxa"/>
            <w:gridSpan w:val="2"/>
            <w:vMerge w:val="restart"/>
            <w:vAlign w:val="center"/>
          </w:tcPr>
          <w:p w:rsidR="00D15C4F" w:rsidRPr="003333B5" w:rsidRDefault="00D15C4F" w:rsidP="00551332">
            <w:pPr>
              <w:autoSpaceDE w:val="0"/>
              <w:autoSpaceDN w:val="0"/>
              <w:adjustRightInd w:val="0"/>
              <w:jc w:val="center"/>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أهداف التنمية المستدامة</w:t>
            </w:r>
          </w:p>
        </w:tc>
        <w:tc>
          <w:tcPr>
            <w:tcW w:w="3781" w:type="dxa"/>
            <w:gridSpan w:val="2"/>
            <w:vAlign w:val="center"/>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مدى توفر البيانات</w:t>
            </w:r>
          </w:p>
        </w:tc>
        <w:tc>
          <w:tcPr>
            <w:tcW w:w="2155" w:type="dxa"/>
            <w:vMerge w:val="restart"/>
            <w:vAlign w:val="center"/>
          </w:tcPr>
          <w:p w:rsidR="00D15C4F" w:rsidRPr="003333B5" w:rsidRDefault="00D15C4F" w:rsidP="00551332">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المجموع</w:t>
            </w:r>
          </w:p>
        </w:tc>
      </w:tr>
      <w:tr w:rsidR="00D15C4F" w:rsidRPr="003333B5" w:rsidTr="00551332">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914" w:type="dxa"/>
            <w:gridSpan w:val="2"/>
            <w:vMerge/>
          </w:tcPr>
          <w:p w:rsidR="00D15C4F" w:rsidRPr="003333B5" w:rsidRDefault="00D15C4F" w:rsidP="00551332">
            <w:pPr>
              <w:autoSpaceDE w:val="0"/>
              <w:autoSpaceDN w:val="0"/>
              <w:adjustRightInd w:val="0"/>
              <w:jc w:val="center"/>
              <w:rPr>
                <w:rFonts w:ascii="Simplified Arabic" w:eastAsia="Calibri" w:hAnsi="Simplified Arabic" w:cs="Simplified Arabic"/>
                <w:b w:val="0"/>
                <w:bCs w:val="0"/>
                <w:color w:val="000000" w:themeColor="text1"/>
                <w:sz w:val="18"/>
                <w:szCs w:val="18"/>
                <w:rtl/>
              </w:rPr>
            </w:pPr>
          </w:p>
        </w:tc>
        <w:tc>
          <w:tcPr>
            <w:tcW w:w="1890" w:type="dxa"/>
          </w:tcPr>
          <w:p w:rsidR="00D15C4F" w:rsidRPr="003333B5" w:rsidRDefault="00D15C4F" w:rsidP="00551332">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متوفرة</w:t>
            </w:r>
          </w:p>
        </w:tc>
        <w:tc>
          <w:tcPr>
            <w:tcW w:w="1891" w:type="dxa"/>
          </w:tcPr>
          <w:p w:rsidR="00D15C4F" w:rsidRPr="003333B5" w:rsidRDefault="00D15C4F" w:rsidP="00551332">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color w:val="000000" w:themeColor="text1"/>
                <w:sz w:val="18"/>
                <w:szCs w:val="18"/>
                <w:rtl/>
              </w:rPr>
              <w:t>غير متوفرة</w:t>
            </w:r>
          </w:p>
        </w:tc>
        <w:tc>
          <w:tcPr>
            <w:tcW w:w="2155" w:type="dxa"/>
            <w:vMerge/>
          </w:tcPr>
          <w:p w:rsidR="00D15C4F" w:rsidRPr="003333B5" w:rsidRDefault="00D15C4F" w:rsidP="00551332">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Simplified Arabic" w:eastAsia="Calibri" w:hAnsi="Simplified Arabic" w:cs="Simplified Arabic"/>
                <w:b/>
                <w:bCs/>
                <w:color w:val="000000" w:themeColor="text1"/>
                <w:sz w:val="18"/>
                <w:szCs w:val="18"/>
                <w:rtl/>
              </w:rPr>
            </w:pP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4CD05D18" wp14:editId="70903782">
                  <wp:extent cx="216000" cy="216000"/>
                  <wp:effectExtent l="0" t="0" r="0" b="0"/>
                  <wp:docPr id="186"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1. القضاء على الفقر</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6</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1</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tl/>
              </w:rPr>
              <w:t>7</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7AE759A" wp14:editId="2AE28D0F">
                  <wp:extent cx="216000" cy="216000"/>
                  <wp:effectExtent l="0" t="0" r="0" b="0"/>
                  <wp:docPr id="187"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2. القضاء التام على الجوع</w:t>
            </w:r>
          </w:p>
        </w:tc>
        <w:tc>
          <w:tcPr>
            <w:tcW w:w="1890"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2</w:t>
            </w:r>
          </w:p>
        </w:tc>
        <w:tc>
          <w:tcPr>
            <w:tcW w:w="1891"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1</w:t>
            </w:r>
          </w:p>
        </w:tc>
        <w:tc>
          <w:tcPr>
            <w:tcW w:w="2155"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3</w:t>
            </w: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504A3271" wp14:editId="497E0985">
                  <wp:extent cx="216000" cy="216000"/>
                  <wp:effectExtent l="0" t="0" r="0" b="0"/>
                  <wp:docPr id="188"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3. الصحة الجيدة والرفاه</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7</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tl/>
              </w:rPr>
              <w:t>5</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12</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033FFF73" wp14:editId="493780DF">
                  <wp:extent cx="216000" cy="216000"/>
                  <wp:effectExtent l="0" t="0" r="0" b="0"/>
                  <wp:docPr id="189"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4. التعليم الجيد</w:t>
            </w:r>
          </w:p>
        </w:tc>
        <w:tc>
          <w:tcPr>
            <w:tcW w:w="1890"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6</w:t>
            </w:r>
          </w:p>
        </w:tc>
        <w:tc>
          <w:tcPr>
            <w:tcW w:w="1891"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6</w:t>
            </w: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7157B74A" wp14:editId="4D1F7F47">
                  <wp:extent cx="216000" cy="216000"/>
                  <wp:effectExtent l="0" t="0" r="0" b="0"/>
                  <wp:docPr id="190" name="Picture 124" descr="C:\Users\user\Downloads\web\icons\colored\A_SDG goals_icons-individual-rg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web\icons\colored\A_SDG goals_icons-individual-rgb-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5. المساواة بين الجنسين</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3</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1</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4</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4C62A820" wp14:editId="7FD8AB96">
                  <wp:extent cx="216000" cy="216000"/>
                  <wp:effectExtent l="0" t="0" r="0" b="0"/>
                  <wp:docPr id="191"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6. المياه النظيفة والنظافة الصحية</w:t>
            </w:r>
          </w:p>
        </w:tc>
        <w:tc>
          <w:tcPr>
            <w:tcW w:w="1890"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2</w:t>
            </w:r>
          </w:p>
        </w:tc>
        <w:tc>
          <w:tcPr>
            <w:tcW w:w="1891"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2</w:t>
            </w: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363BA323" wp14:editId="28EE431E">
                  <wp:extent cx="216000" cy="216000"/>
                  <wp:effectExtent l="0" t="0" r="0" b="0"/>
                  <wp:docPr id="192" name="Picture 122" descr="C:\Users\user\Downloads\web\icons\colored\A_SDG goals_icons-individual-rg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web\icons\colored\A_SDG goals_icons-individual-rgb-7.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 xml:space="preserve">7. طاقة نظيفة وبأسعار معقولة </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1</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1</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5791A1BA" wp14:editId="08F62F85">
                  <wp:extent cx="216000" cy="216000"/>
                  <wp:effectExtent l="0" t="0" r="0" b="0"/>
                  <wp:docPr id="193"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left="33" w:firstLine="122"/>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hint="cs"/>
                <w:color w:val="000000" w:themeColor="text1"/>
                <w:sz w:val="18"/>
                <w:szCs w:val="18"/>
                <w:rtl/>
              </w:rPr>
              <w:t>0</w:t>
            </w:r>
            <w:r w:rsidRPr="003333B5">
              <w:rPr>
                <w:rFonts w:ascii="Simplified Arabic" w:hAnsi="Simplified Arabic" w:cs="Simplified Arabic"/>
                <w:color w:val="000000" w:themeColor="text1"/>
                <w:sz w:val="18"/>
                <w:szCs w:val="18"/>
                <w:rtl/>
              </w:rPr>
              <w:t>8. العمل اللائق ونمو الاقتصاد</w:t>
            </w:r>
          </w:p>
        </w:tc>
        <w:tc>
          <w:tcPr>
            <w:tcW w:w="1890"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2</w:t>
            </w:r>
          </w:p>
        </w:tc>
        <w:tc>
          <w:tcPr>
            <w:tcW w:w="1891"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2</w:t>
            </w: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ind w:right="-428"/>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789B7B6" wp14:editId="2959BC60">
                  <wp:extent cx="216000" cy="216000"/>
                  <wp:effectExtent l="0" t="0" r="0" b="0"/>
                  <wp:docPr id="194" name="Picture 119" descr="C:\Users\user\Downloads\web\icons\colored\A_SDG goals_icons-individual-rg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web\icons\colored\A_SDG goals_icons-individual-rgb-1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right="-428" w:firstLine="122"/>
              <w:cnfStyle w:val="000000000000" w:firstRow="0" w:lastRow="0" w:firstColumn="0" w:lastColumn="0" w:oddVBand="0" w:evenVBand="0" w:oddHBand="0" w:evenHBand="0" w:firstRowFirstColumn="0" w:firstRowLastColumn="0" w:lastRowFirstColumn="0" w:lastRowLastColumn="0"/>
              <w:rPr>
                <w:rFonts w:ascii="Simplified Arabic" w:eastAsia="Calibri" w:hAnsi="Simplified Arabic" w:cs="Simplified Arabic"/>
                <w:noProof/>
                <w:color w:val="000000" w:themeColor="text1"/>
                <w:sz w:val="18"/>
                <w:szCs w:val="18"/>
                <w:rtl/>
                <w:lang w:eastAsia="en-US"/>
              </w:rPr>
            </w:pPr>
            <w:r w:rsidRPr="003333B5">
              <w:rPr>
                <w:rFonts w:ascii="Simplified Arabic" w:eastAsia="Calibri" w:hAnsi="Simplified Arabic" w:cs="Simplified Arabic"/>
                <w:noProof/>
                <w:color w:val="000000" w:themeColor="text1"/>
                <w:sz w:val="18"/>
                <w:szCs w:val="18"/>
                <w:rtl/>
                <w:lang w:eastAsia="en-US"/>
              </w:rPr>
              <w:t>10. الحد من</w:t>
            </w:r>
            <w:r w:rsidRPr="003333B5">
              <w:rPr>
                <w:rFonts w:ascii="Simplified Arabic" w:eastAsia="Calibri" w:hAnsi="Simplified Arabic" w:cs="Simplified Arabic" w:hint="cs"/>
                <w:noProof/>
                <w:color w:val="000000" w:themeColor="text1"/>
                <w:sz w:val="18"/>
                <w:szCs w:val="18"/>
                <w:rtl/>
                <w:lang w:eastAsia="en-US"/>
              </w:rPr>
              <w:t xml:space="preserve"> أوجه</w:t>
            </w:r>
            <w:r w:rsidRPr="003333B5">
              <w:rPr>
                <w:rFonts w:ascii="Simplified Arabic" w:eastAsia="Calibri" w:hAnsi="Simplified Arabic" w:cs="Simplified Arabic"/>
                <w:noProof/>
                <w:color w:val="000000" w:themeColor="text1"/>
                <w:sz w:val="18"/>
                <w:szCs w:val="18"/>
                <w:rtl/>
                <w:lang w:eastAsia="en-US"/>
              </w:rPr>
              <w:t xml:space="preserve"> عدم المساواة</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1</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1</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eastAsia="Calibri" w:hAnsi="Simplified Arabic" w:cs="Simplified Arabic"/>
                <w:noProof/>
                <w:color w:val="000000" w:themeColor="text1"/>
                <w:sz w:val="18"/>
                <w:szCs w:val="18"/>
                <w:rtl/>
                <w:lang w:eastAsia="en-US"/>
              </w:rPr>
            </w:pPr>
            <w:r w:rsidRPr="003333B5">
              <w:rPr>
                <w:rFonts w:ascii="Simplified Arabic" w:hAnsi="Simplified Arabic" w:cs="Simplified Arabic"/>
                <w:noProof/>
                <w:color w:val="000000" w:themeColor="text1"/>
                <w:sz w:val="18"/>
                <w:szCs w:val="18"/>
                <w:rtl/>
                <w:lang w:eastAsia="en-US"/>
              </w:rPr>
              <w:drawing>
                <wp:inline distT="0" distB="0" distL="0" distR="0" wp14:anchorId="729C80FE" wp14:editId="790D9378">
                  <wp:extent cx="216000" cy="216000"/>
                  <wp:effectExtent l="0" t="0" r="0" b="0"/>
                  <wp:docPr id="3" name="Picture 118" descr="C:\Users\user\Downloads\web\icons\colored\A_SDG goals_icons-individual-rg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web\icons\colored\A_SDG goals_icons-individual-rgb-1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firstLine="122"/>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11. مدن ومجتمعات</w:t>
            </w:r>
            <w:r w:rsidRPr="003333B5">
              <w:rPr>
                <w:rFonts w:ascii="Simplified Arabic" w:hAnsi="Simplified Arabic" w:cs="Simplified Arabic" w:hint="cs"/>
                <w:color w:val="000000" w:themeColor="text1"/>
                <w:sz w:val="18"/>
                <w:szCs w:val="18"/>
                <w:rtl/>
              </w:rPr>
              <w:t xml:space="preserve"> محلية</w:t>
            </w:r>
            <w:r w:rsidRPr="003333B5">
              <w:rPr>
                <w:rFonts w:ascii="Simplified Arabic" w:hAnsi="Simplified Arabic" w:cs="Simplified Arabic"/>
                <w:color w:val="000000" w:themeColor="text1"/>
                <w:sz w:val="18"/>
                <w:szCs w:val="18"/>
                <w:rtl/>
              </w:rPr>
              <w:t xml:space="preserve"> مستدامة</w:t>
            </w:r>
          </w:p>
        </w:tc>
        <w:tc>
          <w:tcPr>
            <w:tcW w:w="1890" w:type="dxa"/>
            <w:vAlign w:val="center"/>
          </w:tcPr>
          <w:p w:rsidR="00D15C4F" w:rsidRPr="00C61B33"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tl/>
              </w:rPr>
              <w:t>1</w:t>
            </w:r>
          </w:p>
        </w:tc>
        <w:tc>
          <w:tcPr>
            <w:tcW w:w="1891" w:type="dxa"/>
            <w:vAlign w:val="center"/>
          </w:tcPr>
          <w:p w:rsidR="00D15C4F" w:rsidRPr="00C61B33"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tl/>
              </w:rPr>
              <w:t>2</w:t>
            </w:r>
          </w:p>
        </w:tc>
        <w:tc>
          <w:tcPr>
            <w:tcW w:w="2155" w:type="dxa"/>
            <w:vAlign w:val="center"/>
          </w:tcPr>
          <w:p w:rsidR="00D15C4F" w:rsidRPr="00C61B33"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tl/>
              </w:rPr>
              <w:t>3</w:t>
            </w: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18DF64E6" wp14:editId="4D2E7A3C">
                  <wp:extent cx="216000" cy="216000"/>
                  <wp:effectExtent l="0" t="0" r="0" b="0"/>
                  <wp:docPr id="195" name="Picture 116" descr="C:\Users\user\Downloads\web\icons\colored\A_SDG goals_icons-individual-rg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eb\icons\colored\A_SDG goals_icons-individual-rgb-13.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firstLine="122"/>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13. العمل المناخي</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1</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1</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tl/>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0B142FDC" wp14:editId="207CB928">
                  <wp:extent cx="216000" cy="216000"/>
                  <wp:effectExtent l="0" t="0" r="0" b="0"/>
                  <wp:docPr id="196" name="Picture 113" descr="C:\Users\user\Downloads\web\icons\colored\A_SDG goals_icons-individual-rg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firstLine="122"/>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333B5">
              <w:rPr>
                <w:rFonts w:ascii="Simplified Arabic" w:hAnsi="Simplified Arabic" w:cs="Simplified Arabic"/>
                <w:color w:val="000000" w:themeColor="text1"/>
                <w:sz w:val="18"/>
                <w:szCs w:val="18"/>
                <w:rtl/>
              </w:rPr>
              <w:t>16. السلام والعدالة والمؤسسات القوية</w:t>
            </w:r>
          </w:p>
        </w:tc>
        <w:tc>
          <w:tcPr>
            <w:tcW w:w="1890"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4</w:t>
            </w:r>
          </w:p>
        </w:tc>
        <w:tc>
          <w:tcPr>
            <w:tcW w:w="1891"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1</w:t>
            </w:r>
          </w:p>
        </w:tc>
        <w:tc>
          <w:tcPr>
            <w:tcW w:w="2155"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5</w:t>
            </w:r>
          </w:p>
        </w:tc>
      </w:tr>
      <w:tr w:rsidR="00D15C4F" w:rsidRPr="00C61B33" w:rsidTr="00551332">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614" w:type="dxa"/>
          </w:tcPr>
          <w:p w:rsidR="00D15C4F" w:rsidRPr="003333B5" w:rsidRDefault="00D15C4F" w:rsidP="00551332">
            <w:pPr>
              <w:tabs>
                <w:tab w:val="left" w:pos="2565"/>
              </w:tabs>
              <w:rPr>
                <w:rFonts w:ascii="Simplified Arabic" w:hAnsi="Simplified Arabic" w:cs="Simplified Arabic"/>
                <w:color w:val="000000" w:themeColor="text1"/>
                <w:sz w:val="18"/>
                <w:szCs w:val="18"/>
              </w:rPr>
            </w:pPr>
            <w:r w:rsidRPr="003333B5">
              <w:rPr>
                <w:rFonts w:ascii="Simplified Arabic" w:eastAsia="Calibri" w:hAnsi="Simplified Arabic" w:cs="Simplified Arabic"/>
                <w:noProof/>
                <w:color w:val="000000" w:themeColor="text1"/>
                <w:sz w:val="18"/>
                <w:szCs w:val="18"/>
                <w:rtl/>
                <w:lang w:eastAsia="en-US"/>
              </w:rPr>
              <w:drawing>
                <wp:inline distT="0" distB="0" distL="0" distR="0" wp14:anchorId="6BD7E9C7" wp14:editId="58A1C504">
                  <wp:extent cx="209826" cy="218440"/>
                  <wp:effectExtent l="0" t="0" r="0" b="0"/>
                  <wp:docPr id="197" name="Picture 112" descr="C:\Users\user\Downloads\web\icons\colored\A_SDG goals_icons-individual-rg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web\icons\colored\A_SDG goals_icons-individual-rgb-17.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8618" cy="217183"/>
                          </a:xfrm>
                          <a:prstGeom prst="rect">
                            <a:avLst/>
                          </a:prstGeom>
                          <a:noFill/>
                          <a:ln>
                            <a:noFill/>
                          </a:ln>
                        </pic:spPr>
                      </pic:pic>
                    </a:graphicData>
                  </a:graphic>
                </wp:inline>
              </w:drawing>
            </w:r>
          </w:p>
        </w:tc>
        <w:tc>
          <w:tcPr>
            <w:tcW w:w="2300" w:type="dxa"/>
          </w:tcPr>
          <w:p w:rsidR="00D15C4F" w:rsidRPr="003333B5" w:rsidRDefault="00D15C4F" w:rsidP="00022CB3">
            <w:pPr>
              <w:tabs>
                <w:tab w:val="left" w:pos="2565"/>
              </w:tabs>
              <w:ind w:firstLine="122"/>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3333B5">
              <w:rPr>
                <w:rFonts w:ascii="Simplified Arabic" w:hAnsi="Simplified Arabic" w:cs="Simplified Arabic"/>
                <w:color w:val="000000" w:themeColor="text1"/>
                <w:sz w:val="18"/>
                <w:szCs w:val="18"/>
                <w:rtl/>
              </w:rPr>
              <w:t xml:space="preserve">17. </w:t>
            </w:r>
            <w:r w:rsidRPr="003333B5">
              <w:rPr>
                <w:rFonts w:ascii="Simplified Arabic" w:hAnsi="Simplified Arabic" w:cs="Simplified Arabic" w:hint="cs"/>
                <w:color w:val="000000" w:themeColor="text1"/>
                <w:sz w:val="18"/>
                <w:szCs w:val="18"/>
                <w:rtl/>
              </w:rPr>
              <w:t xml:space="preserve">عقد </w:t>
            </w:r>
            <w:r w:rsidRPr="003333B5">
              <w:rPr>
                <w:rFonts w:ascii="Simplified Arabic" w:hAnsi="Simplified Arabic" w:cs="Simplified Arabic"/>
                <w:color w:val="000000" w:themeColor="text1"/>
                <w:sz w:val="18"/>
                <w:szCs w:val="18"/>
                <w:rtl/>
              </w:rPr>
              <w:t xml:space="preserve">الشراكات </w:t>
            </w:r>
            <w:r w:rsidRPr="003333B5">
              <w:rPr>
                <w:rFonts w:ascii="Simplified Arabic" w:hAnsi="Simplified Arabic" w:cs="Simplified Arabic" w:hint="cs"/>
                <w:color w:val="000000" w:themeColor="text1"/>
                <w:sz w:val="18"/>
                <w:szCs w:val="18"/>
                <w:rtl/>
              </w:rPr>
              <w:t>لتحقيق</w:t>
            </w:r>
            <w:r w:rsidRPr="003333B5">
              <w:rPr>
                <w:rFonts w:ascii="Simplified Arabic" w:hAnsi="Simplified Arabic" w:cs="Simplified Arabic"/>
                <w:color w:val="000000" w:themeColor="text1"/>
                <w:sz w:val="18"/>
                <w:szCs w:val="18"/>
                <w:rtl/>
              </w:rPr>
              <w:t xml:space="preserve"> الأهداف</w:t>
            </w:r>
          </w:p>
        </w:tc>
        <w:tc>
          <w:tcPr>
            <w:tcW w:w="1890"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2</w:t>
            </w:r>
          </w:p>
        </w:tc>
        <w:tc>
          <w:tcPr>
            <w:tcW w:w="1891"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61B33">
              <w:rPr>
                <w:rFonts w:ascii="Arial" w:hAnsi="Arial" w:cs="Arial"/>
                <w:color w:val="000000" w:themeColor="text1"/>
                <w:sz w:val="18"/>
                <w:szCs w:val="18"/>
              </w:rPr>
              <w:t>0</w:t>
            </w:r>
          </w:p>
        </w:tc>
        <w:tc>
          <w:tcPr>
            <w:tcW w:w="2155" w:type="dxa"/>
            <w:vAlign w:val="center"/>
          </w:tcPr>
          <w:p w:rsidR="00D15C4F" w:rsidRPr="00B37CC6" w:rsidRDefault="00D15C4F" w:rsidP="00022CB3">
            <w:pPr>
              <w:ind w:firstLine="12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C61B33">
              <w:rPr>
                <w:rFonts w:ascii="Arial" w:hAnsi="Arial" w:cs="Arial"/>
                <w:color w:val="000000" w:themeColor="text1"/>
                <w:sz w:val="18"/>
                <w:szCs w:val="18"/>
              </w:rPr>
              <w:t>2</w:t>
            </w:r>
          </w:p>
        </w:tc>
      </w:tr>
      <w:tr w:rsidR="00D15C4F" w:rsidRPr="00C61B33" w:rsidTr="00551332">
        <w:trPr>
          <w:cnfStyle w:val="000000100000" w:firstRow="0" w:lastRow="0" w:firstColumn="0" w:lastColumn="0" w:oddVBand="0" w:evenVBand="0" w:oddHBand="1" w:evenHBand="0" w:firstRowFirstColumn="0" w:firstRowLastColumn="0" w:lastRowFirstColumn="0" w:lastRowLastColumn="0"/>
          <w:trHeight w:hRule="exact" w:val="392"/>
          <w:jc w:val="center"/>
        </w:trPr>
        <w:tc>
          <w:tcPr>
            <w:cnfStyle w:val="001000000000" w:firstRow="0" w:lastRow="0" w:firstColumn="1" w:lastColumn="0" w:oddVBand="0" w:evenVBand="0" w:oddHBand="0" w:evenHBand="0" w:firstRowFirstColumn="0" w:firstRowLastColumn="0" w:lastRowFirstColumn="0" w:lastRowLastColumn="0"/>
            <w:tcW w:w="2914" w:type="dxa"/>
            <w:gridSpan w:val="2"/>
          </w:tcPr>
          <w:p w:rsidR="00D15C4F" w:rsidRPr="003333B5" w:rsidRDefault="00D15C4F" w:rsidP="00022CB3">
            <w:pPr>
              <w:autoSpaceDE w:val="0"/>
              <w:autoSpaceDN w:val="0"/>
              <w:adjustRightInd w:val="0"/>
              <w:ind w:firstLine="122"/>
              <w:jc w:val="center"/>
              <w:rPr>
                <w:rFonts w:ascii="Simplified Arabic" w:eastAsia="Calibri" w:hAnsi="Simplified Arabic" w:cs="Simplified Arabic"/>
                <w:color w:val="000000" w:themeColor="text1"/>
                <w:sz w:val="18"/>
                <w:szCs w:val="18"/>
                <w:rtl/>
              </w:rPr>
            </w:pPr>
            <w:r w:rsidRPr="003333B5">
              <w:rPr>
                <w:rFonts w:ascii="Simplified Arabic" w:eastAsia="Calibri" w:hAnsi="Simplified Arabic" w:cs="Simplified Arabic" w:hint="cs"/>
                <w:color w:val="000000" w:themeColor="text1"/>
                <w:sz w:val="18"/>
                <w:szCs w:val="18"/>
                <w:rtl/>
              </w:rPr>
              <w:t>المجموع</w:t>
            </w:r>
          </w:p>
        </w:tc>
        <w:tc>
          <w:tcPr>
            <w:tcW w:w="1890"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37CC6">
              <w:rPr>
                <w:rFonts w:ascii="Arial" w:hAnsi="Arial" w:cs="Arial"/>
                <w:b/>
                <w:bCs/>
                <w:color w:val="000000" w:themeColor="text1"/>
                <w:sz w:val="18"/>
                <w:szCs w:val="18"/>
                <w:rtl/>
              </w:rPr>
              <w:t>38</w:t>
            </w:r>
          </w:p>
        </w:tc>
        <w:tc>
          <w:tcPr>
            <w:tcW w:w="1891"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37CC6">
              <w:rPr>
                <w:rFonts w:ascii="Arial" w:hAnsi="Arial" w:cs="Arial"/>
                <w:b/>
                <w:bCs/>
                <w:color w:val="000000" w:themeColor="text1"/>
                <w:sz w:val="18"/>
                <w:szCs w:val="18"/>
              </w:rPr>
              <w:t>11</w:t>
            </w:r>
          </w:p>
        </w:tc>
        <w:tc>
          <w:tcPr>
            <w:tcW w:w="2155" w:type="dxa"/>
            <w:vAlign w:val="center"/>
          </w:tcPr>
          <w:p w:rsidR="00D15C4F" w:rsidRPr="00B37CC6" w:rsidRDefault="00D15C4F" w:rsidP="00022CB3">
            <w:pPr>
              <w:ind w:firstLine="122"/>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37CC6">
              <w:rPr>
                <w:rFonts w:ascii="Arial" w:hAnsi="Arial" w:cs="Arial"/>
                <w:b/>
                <w:bCs/>
                <w:color w:val="000000" w:themeColor="text1"/>
                <w:sz w:val="18"/>
                <w:szCs w:val="18"/>
                <w:rtl/>
              </w:rPr>
              <w:t>49</w:t>
            </w:r>
          </w:p>
        </w:tc>
      </w:tr>
    </w:tbl>
    <w:p w:rsidR="00D15C4F" w:rsidRPr="00D23784" w:rsidRDefault="00D15C4F" w:rsidP="00D15C4F">
      <w:pPr>
        <w:ind w:left="91"/>
        <w:jc w:val="lowKashida"/>
        <w:rPr>
          <w:rFonts w:ascii="Simplified Arabic" w:hAnsi="Simplified Arabic" w:cs="Simplified Arabic"/>
          <w:sz w:val="16"/>
          <w:szCs w:val="16"/>
          <w:lang w:eastAsia="en-US"/>
        </w:rPr>
      </w:pPr>
      <w:r w:rsidRPr="00D23784">
        <w:rPr>
          <w:rFonts w:ascii="Simplified Arabic" w:hAnsi="Simplified Arabic" w:cs="Simplified Arabic" w:hint="cs"/>
          <w:b/>
          <w:bCs/>
          <w:sz w:val="16"/>
          <w:szCs w:val="16"/>
          <w:rtl/>
          <w:lang w:eastAsia="en-US"/>
        </w:rPr>
        <w:t xml:space="preserve">المصدر: </w:t>
      </w:r>
      <w:r w:rsidRPr="00D23784">
        <w:rPr>
          <w:rFonts w:ascii="Simplified Arabic" w:hAnsi="Simplified Arabic" w:cs="Simplified Arabic"/>
          <w:sz w:val="16"/>
          <w:szCs w:val="16"/>
          <w:rtl/>
          <w:lang w:eastAsia="en-US"/>
        </w:rPr>
        <w:t xml:space="preserve">الجهاز المركزي للإحصاء الفلسطيني، </w:t>
      </w:r>
      <w:r w:rsidRPr="00D23784">
        <w:rPr>
          <w:rFonts w:ascii="Simplified Arabic" w:hAnsi="Simplified Arabic" w:cs="Simplified Arabic" w:hint="cs"/>
          <w:sz w:val="16"/>
          <w:szCs w:val="16"/>
          <w:rtl/>
          <w:lang w:eastAsia="en-US"/>
        </w:rPr>
        <w:t>2021</w:t>
      </w:r>
      <w:r w:rsidRPr="00D23784">
        <w:rPr>
          <w:rFonts w:ascii="Simplified Arabic" w:hAnsi="Simplified Arabic" w:cs="Simplified Arabic"/>
          <w:sz w:val="16"/>
          <w:szCs w:val="16"/>
          <w:rtl/>
          <w:lang w:eastAsia="en-US"/>
        </w:rPr>
        <w:t>. قاعدة بيانات مؤشرات التنمية المستدامة</w:t>
      </w:r>
      <w:r w:rsidRPr="00D23784">
        <w:rPr>
          <w:rFonts w:ascii="Simplified Arabic" w:hAnsi="Simplified Arabic" w:cs="Simplified Arabic" w:hint="cs"/>
          <w:sz w:val="16"/>
          <w:szCs w:val="16"/>
          <w:rtl/>
          <w:lang w:eastAsia="en-US"/>
        </w:rPr>
        <w:t xml:space="preserve"> </w:t>
      </w:r>
      <w:hyperlink r:id="rId39" w:history="1">
        <w:r w:rsidRPr="007B574C">
          <w:rPr>
            <w:rStyle w:val="Hyperlink"/>
            <w:rFonts w:ascii="Simplified Arabic" w:hAnsi="Simplified Arabic" w:cs="Simplified Arabic"/>
            <w:sz w:val="16"/>
            <w:szCs w:val="16"/>
            <w:lang w:eastAsia="en-US"/>
          </w:rPr>
          <w:t>https://www.pcbs.gov.ps/mainSDGsAr.aspx</w:t>
        </w:r>
      </w:hyperlink>
      <w:r>
        <w:rPr>
          <w:rFonts w:ascii="Simplified Arabic" w:hAnsi="Simplified Arabic" w:cs="Simplified Arabic" w:hint="cs"/>
          <w:sz w:val="16"/>
          <w:szCs w:val="16"/>
          <w:rtl/>
          <w:lang w:eastAsia="en-US"/>
        </w:rPr>
        <w:t xml:space="preserve">.  </w:t>
      </w:r>
      <w:r w:rsidRPr="00D23784">
        <w:rPr>
          <w:rFonts w:ascii="Simplified Arabic" w:hAnsi="Simplified Arabic" w:cs="Simplified Arabic" w:hint="cs"/>
          <w:sz w:val="16"/>
          <w:szCs w:val="16"/>
          <w:rtl/>
          <w:lang w:eastAsia="en-US"/>
        </w:rPr>
        <w:t>رام الله -فلسطين</w:t>
      </w:r>
      <w:r w:rsidRPr="00D23784">
        <w:rPr>
          <w:rFonts w:ascii="Simplified Arabic" w:hAnsi="Simplified Arabic" w:cs="Simplified Arabic"/>
          <w:sz w:val="16"/>
          <w:szCs w:val="16"/>
          <w:rtl/>
          <w:lang w:eastAsia="en-US"/>
        </w:rPr>
        <w:t>.</w:t>
      </w:r>
    </w:p>
    <w:p w:rsidR="00D15C4F" w:rsidRDefault="00D15C4F" w:rsidP="00D15C4F">
      <w:pPr>
        <w:ind w:left="142"/>
        <w:jc w:val="lowKashida"/>
        <w:rPr>
          <w:rFonts w:ascii="Simplified Arabic" w:hAnsi="Simplified Arabic" w:cs="Simplified Arabic"/>
          <w:sz w:val="18"/>
          <w:szCs w:val="18"/>
          <w:rtl/>
          <w:lang w:eastAsia="en-US"/>
        </w:rPr>
      </w:pPr>
    </w:p>
    <w:p w:rsidR="00D15C4F" w:rsidRDefault="00D15C4F" w:rsidP="00D15C4F">
      <w:pPr>
        <w:ind w:left="142"/>
        <w:jc w:val="lowKashida"/>
        <w:rPr>
          <w:rFonts w:ascii="Simplified Arabic" w:hAnsi="Simplified Arabic" w:cs="Simplified Arabic"/>
          <w:color w:val="000000" w:themeColor="text1"/>
          <w:rtl/>
          <w:lang w:eastAsia="en-US"/>
        </w:rPr>
      </w:pPr>
      <w:r w:rsidRPr="008E6AF6">
        <w:rPr>
          <w:rFonts w:ascii="Simplified Arabic" w:hAnsi="Simplified Arabic" w:cs="Simplified Arabic" w:hint="cs"/>
          <w:color w:val="000000" w:themeColor="text1"/>
          <w:rtl/>
          <w:lang w:eastAsia="en-US"/>
        </w:rPr>
        <w:t>وعند الإمعان بشكل جيد على مستو</w:t>
      </w:r>
      <w:r w:rsidRPr="008E6AF6">
        <w:rPr>
          <w:rFonts w:ascii="Simplified Arabic" w:hAnsi="Simplified Arabic" w:cs="Simplified Arabic" w:hint="eastAsia"/>
          <w:color w:val="000000" w:themeColor="text1"/>
          <w:rtl/>
          <w:lang w:eastAsia="en-US"/>
        </w:rPr>
        <w:t>ى</w:t>
      </w:r>
      <w:r w:rsidRPr="008E6AF6">
        <w:rPr>
          <w:rFonts w:ascii="Simplified Arabic" w:hAnsi="Simplified Arabic" w:cs="Simplified Arabic" w:hint="cs"/>
          <w:color w:val="000000" w:themeColor="text1"/>
          <w:rtl/>
          <w:lang w:eastAsia="en-US"/>
        </w:rPr>
        <w:t xml:space="preserve"> الأهداف، فإننا نلاحظ أن الهدف </w:t>
      </w:r>
      <w:r>
        <w:rPr>
          <w:rFonts w:ascii="Simplified Arabic" w:hAnsi="Simplified Arabic" w:cs="Simplified Arabic" w:hint="cs"/>
          <w:color w:val="000000" w:themeColor="text1"/>
          <w:rtl/>
          <w:lang w:eastAsia="en-US"/>
        </w:rPr>
        <w:t>الثالث</w:t>
      </w:r>
      <w:r w:rsidRPr="008E6AF6">
        <w:rPr>
          <w:rFonts w:ascii="Simplified Arabic" w:hAnsi="Simplified Arabic" w:cs="Simplified Arabic" w:hint="cs"/>
          <w:color w:val="000000" w:themeColor="text1"/>
          <w:rtl/>
          <w:lang w:eastAsia="en-US"/>
        </w:rPr>
        <w:t xml:space="preserve"> والمتعلق بضمان تمتع الجميع بأنماط عيش صحية وبالرفاهية في جميع الأعمار، يحتوي على أكبر عدد من المؤشرات التي يتوفر لها بيانات (</w:t>
      </w:r>
      <w:r>
        <w:rPr>
          <w:rFonts w:ascii="Simplified Arabic" w:hAnsi="Simplified Arabic" w:cs="Simplified Arabic"/>
          <w:color w:val="000000" w:themeColor="text1"/>
          <w:lang w:eastAsia="en-US"/>
        </w:rPr>
        <w:t>7</w:t>
      </w:r>
      <w:r w:rsidRPr="008E6AF6">
        <w:rPr>
          <w:rFonts w:ascii="Simplified Arabic" w:hAnsi="Simplified Arabic" w:cs="Simplified Arabic" w:hint="cs"/>
          <w:color w:val="000000" w:themeColor="text1"/>
          <w:rtl/>
          <w:lang w:eastAsia="en-US"/>
        </w:rPr>
        <w:t xml:space="preserve">) مؤشرات أي ما نسبته </w:t>
      </w:r>
      <w:r>
        <w:rPr>
          <w:rFonts w:ascii="Simplified Arabic" w:hAnsi="Simplified Arabic" w:cs="Simplified Arabic" w:hint="cs"/>
          <w:color w:val="000000" w:themeColor="text1"/>
          <w:rtl/>
          <w:lang w:eastAsia="en-US"/>
        </w:rPr>
        <w:t>18.4</w:t>
      </w:r>
      <w:r w:rsidRPr="008E6AF6">
        <w:rPr>
          <w:rFonts w:ascii="Simplified Arabic" w:hAnsi="Simplified Arabic" w:cs="Simplified Arabic" w:hint="cs"/>
          <w:color w:val="000000" w:themeColor="text1"/>
          <w:rtl/>
          <w:lang w:eastAsia="en-US"/>
        </w:rPr>
        <w:t>% من مجموع المؤشرات التي يتوفر لها بيانات</w:t>
      </w:r>
      <w:r>
        <w:rPr>
          <w:rFonts w:ascii="Simplified Arabic" w:hAnsi="Simplified Arabic" w:cs="Simplified Arabic" w:hint="cs"/>
          <w:color w:val="000000" w:themeColor="text1"/>
          <w:rtl/>
          <w:lang w:eastAsia="en-US"/>
        </w:rPr>
        <w:t xml:space="preserve"> وهو ذات الهدف الذي يتركز فيه المؤشرات التي لا يوجد بيانات حولها</w:t>
      </w:r>
      <w:r w:rsidRPr="008E6AF6">
        <w:rPr>
          <w:rFonts w:ascii="Simplified Arabic" w:hAnsi="Simplified Arabic" w:cs="Simplified Arabic" w:hint="cs"/>
          <w:color w:val="000000" w:themeColor="text1"/>
          <w:rtl/>
          <w:lang w:eastAsia="en-US"/>
        </w:rPr>
        <w:t xml:space="preserve">، ثم </w:t>
      </w:r>
      <w:r>
        <w:rPr>
          <w:rFonts w:ascii="Simplified Arabic" w:hAnsi="Simplified Arabic" w:cs="Simplified Arabic" w:hint="cs"/>
          <w:color w:val="000000" w:themeColor="text1"/>
          <w:rtl/>
          <w:lang w:eastAsia="en-US"/>
        </w:rPr>
        <w:t>يأتي الهدفين الاول والرابع</w:t>
      </w:r>
      <w:r w:rsidRPr="008E6AF6">
        <w:rPr>
          <w:rFonts w:ascii="Simplified Arabic" w:hAnsi="Simplified Arabic" w:cs="Simplified Arabic" w:hint="cs"/>
          <w:color w:val="000000" w:themeColor="text1"/>
          <w:rtl/>
          <w:lang w:eastAsia="en-US"/>
        </w:rPr>
        <w:t xml:space="preserve"> و</w:t>
      </w:r>
      <w:r>
        <w:rPr>
          <w:rFonts w:ascii="Simplified Arabic" w:hAnsi="Simplified Arabic" w:cs="Simplified Arabic" w:hint="cs"/>
          <w:color w:val="000000" w:themeColor="text1"/>
          <w:rtl/>
          <w:lang w:eastAsia="en-US"/>
        </w:rPr>
        <w:t>اللذان يهدفان الى القضاء على الفقر و</w:t>
      </w:r>
      <w:r w:rsidRPr="008E6AF6">
        <w:rPr>
          <w:rFonts w:ascii="Simplified Arabic" w:hAnsi="Simplified Arabic" w:cs="Simplified Arabic"/>
          <w:color w:val="000000" w:themeColor="text1"/>
          <w:rtl/>
          <w:lang w:eastAsia="en-US"/>
        </w:rPr>
        <w:t>تعزيز</w:t>
      </w:r>
      <w:r w:rsidRPr="008E6AF6">
        <w:rPr>
          <w:rFonts w:ascii="Simplified Arabic" w:hAnsi="Simplified Arabic" w:cs="Simplified Arabic" w:hint="cs"/>
          <w:color w:val="000000" w:themeColor="text1"/>
          <w:rtl/>
          <w:lang w:eastAsia="en-US"/>
        </w:rPr>
        <w:t xml:space="preserve"> </w:t>
      </w:r>
      <w:r w:rsidRPr="00AB45B3">
        <w:rPr>
          <w:rFonts w:ascii="Simplified Arabic" w:hAnsi="Simplified Arabic" w:cs="Simplified Arabic"/>
          <w:color w:val="000000" w:themeColor="text1"/>
          <w:rtl/>
          <w:lang w:eastAsia="en-US"/>
        </w:rPr>
        <w:t>التعليم الجيد</w:t>
      </w:r>
      <w:r w:rsidRPr="008E6AF6">
        <w:rPr>
          <w:rFonts w:ascii="Simplified Arabic" w:hAnsi="Simplified Arabic" w:cs="Simplified Arabic" w:hint="cs"/>
          <w:color w:val="000000" w:themeColor="text1"/>
          <w:rtl/>
          <w:lang w:eastAsia="en-US"/>
        </w:rPr>
        <w:t xml:space="preserve"> حيث بلغت نسبته</w:t>
      </w:r>
      <w:r>
        <w:rPr>
          <w:rFonts w:ascii="Simplified Arabic" w:hAnsi="Simplified Arabic" w:cs="Simplified Arabic" w:hint="cs"/>
          <w:color w:val="000000" w:themeColor="text1"/>
          <w:rtl/>
          <w:lang w:eastAsia="en-US"/>
        </w:rPr>
        <w:t>ما</w:t>
      </w:r>
      <w:r w:rsidRPr="008E6AF6">
        <w:rPr>
          <w:rFonts w:ascii="Simplified Arabic" w:hAnsi="Simplified Arabic" w:cs="Simplified Arabic" w:hint="cs"/>
          <w:color w:val="000000" w:themeColor="text1"/>
          <w:rtl/>
          <w:lang w:eastAsia="en-US"/>
        </w:rPr>
        <w:t xml:space="preserve"> 15.</w:t>
      </w:r>
      <w:r>
        <w:rPr>
          <w:rFonts w:ascii="Simplified Arabic" w:hAnsi="Simplified Arabic" w:cs="Simplified Arabic" w:hint="cs"/>
          <w:color w:val="000000" w:themeColor="text1"/>
          <w:rtl/>
          <w:lang w:eastAsia="en-US"/>
        </w:rPr>
        <w:t>8% على حد سواء.</w:t>
      </w:r>
    </w:p>
    <w:p w:rsidR="00D15C4F" w:rsidRDefault="00D15C4F" w:rsidP="00D15C4F">
      <w:pPr>
        <w:ind w:left="142"/>
        <w:jc w:val="lowKashida"/>
        <w:rPr>
          <w:rFonts w:ascii="Simplified Arabic" w:hAnsi="Simplified Arabic" w:cs="Simplified Arabic"/>
          <w:sz w:val="18"/>
          <w:szCs w:val="18"/>
          <w:rtl/>
          <w:lang w:eastAsia="en-US"/>
        </w:rPr>
      </w:pPr>
    </w:p>
    <w:p w:rsidR="00D15C4F" w:rsidRPr="003333B5" w:rsidRDefault="00D15C4F" w:rsidP="00D15C4F">
      <w:pPr>
        <w:ind w:left="142"/>
        <w:jc w:val="lowKashida"/>
        <w:rPr>
          <w:rFonts w:ascii="Simplified Arabic" w:hAnsi="Simplified Arabic" w:cs="Simplified Arabic"/>
          <w:sz w:val="18"/>
          <w:szCs w:val="18"/>
          <w:rtl/>
          <w:lang w:eastAsia="en-US"/>
        </w:rPr>
      </w:pPr>
    </w:p>
    <w:p w:rsidR="00D15C4F" w:rsidRDefault="00D15C4F" w:rsidP="00D15C4F">
      <w:pPr>
        <w:tabs>
          <w:tab w:val="left" w:pos="3976"/>
          <w:tab w:val="center" w:pos="4536"/>
        </w:tabs>
        <w:jc w:val="center"/>
        <w:rPr>
          <w:rFonts w:ascii="Arial" w:hAnsi="Arial" w:cs="Simplified Arabic"/>
          <w:rtl/>
        </w:rPr>
      </w:pPr>
      <w:bookmarkStart w:id="9" w:name="_Toc93808840"/>
      <w:bookmarkStart w:id="10" w:name="_Toc93809605"/>
      <w:bookmarkStart w:id="11" w:name="_Toc94327375"/>
      <w:bookmarkStart w:id="12" w:name="_Toc108752598"/>
      <w:bookmarkEnd w:id="5"/>
      <w:bookmarkEnd w:id="6"/>
      <w:bookmarkEnd w:id="7"/>
      <w:bookmarkEnd w:id="8"/>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Default="00D15C4F" w:rsidP="00D15C4F">
      <w:pPr>
        <w:tabs>
          <w:tab w:val="left" w:pos="3976"/>
          <w:tab w:val="center" w:pos="4536"/>
        </w:tabs>
        <w:jc w:val="center"/>
        <w:rPr>
          <w:rFonts w:ascii="Arial" w:hAnsi="Arial" w:cs="Simplified Arabic"/>
          <w:rtl/>
        </w:rPr>
      </w:pPr>
    </w:p>
    <w:p w:rsidR="00D15C4F" w:rsidRPr="00EE612D" w:rsidRDefault="00D15C4F" w:rsidP="00D15C4F">
      <w:pPr>
        <w:tabs>
          <w:tab w:val="left" w:pos="3976"/>
          <w:tab w:val="center" w:pos="4536"/>
        </w:tabs>
        <w:jc w:val="center"/>
        <w:rPr>
          <w:rFonts w:ascii="Arial" w:hAnsi="Arial" w:cs="Simplified Arabic"/>
          <w:rtl/>
        </w:rPr>
      </w:pPr>
      <w:r w:rsidRPr="00EE612D">
        <w:rPr>
          <w:rFonts w:ascii="Arial" w:hAnsi="Arial" w:cs="Simplified Arabic"/>
          <w:rtl/>
        </w:rPr>
        <w:lastRenderedPageBreak/>
        <w:t xml:space="preserve">الفصل </w:t>
      </w:r>
      <w:r w:rsidRPr="00EE612D">
        <w:rPr>
          <w:rFonts w:ascii="Arial" w:hAnsi="Arial" w:cs="Simplified Arabic" w:hint="cs"/>
          <w:rtl/>
        </w:rPr>
        <w:t>الرابع</w:t>
      </w:r>
    </w:p>
    <w:p w:rsidR="00D15C4F" w:rsidRPr="00EE612D" w:rsidRDefault="00D15C4F" w:rsidP="00D15C4F">
      <w:pPr>
        <w:pStyle w:val="Heading5"/>
        <w:tabs>
          <w:tab w:val="left" w:pos="4033"/>
          <w:tab w:val="left" w:pos="4111"/>
        </w:tabs>
        <w:rPr>
          <w:rFonts w:ascii="Simplified Arabic" w:hAnsi="Simplified Arabic"/>
          <w:szCs w:val="20"/>
        </w:rPr>
      </w:pPr>
    </w:p>
    <w:bookmarkEnd w:id="9"/>
    <w:bookmarkEnd w:id="10"/>
    <w:bookmarkEnd w:id="11"/>
    <w:bookmarkEnd w:id="12"/>
    <w:p w:rsidR="00D15C4F" w:rsidRPr="00EE612D" w:rsidRDefault="00D15C4F" w:rsidP="00D15C4F">
      <w:pPr>
        <w:tabs>
          <w:tab w:val="left" w:pos="423"/>
          <w:tab w:val="left" w:pos="565"/>
        </w:tabs>
        <w:jc w:val="center"/>
        <w:rPr>
          <w:rFonts w:cs="Simplified Arabic"/>
          <w:b/>
          <w:bCs/>
          <w:sz w:val="28"/>
          <w:szCs w:val="28"/>
          <w:rtl/>
        </w:rPr>
      </w:pPr>
      <w:r w:rsidRPr="00EE612D">
        <w:rPr>
          <w:rFonts w:cs="Simplified Arabic" w:hint="cs"/>
          <w:b/>
          <w:bCs/>
          <w:sz w:val="28"/>
          <w:szCs w:val="28"/>
          <w:rtl/>
        </w:rPr>
        <w:t xml:space="preserve">تحليل واقع </w:t>
      </w:r>
      <w:r>
        <w:rPr>
          <w:rFonts w:cs="Simplified Arabic" w:hint="cs"/>
          <w:b/>
          <w:bCs/>
          <w:sz w:val="28"/>
          <w:szCs w:val="28"/>
          <w:rtl/>
        </w:rPr>
        <w:t>الطفل</w:t>
      </w:r>
      <w:r w:rsidRPr="00EE612D">
        <w:rPr>
          <w:rFonts w:cs="Simplified Arabic" w:hint="cs"/>
          <w:b/>
          <w:bCs/>
          <w:sz w:val="28"/>
          <w:szCs w:val="28"/>
          <w:rtl/>
        </w:rPr>
        <w:t xml:space="preserve"> في فلسطين من خلال مؤشرات </w:t>
      </w:r>
      <w:r>
        <w:rPr>
          <w:rFonts w:cs="Simplified Arabic" w:hint="cs"/>
          <w:b/>
          <w:bCs/>
          <w:sz w:val="28"/>
          <w:szCs w:val="28"/>
          <w:rtl/>
        </w:rPr>
        <w:t>ا</w:t>
      </w:r>
      <w:r w:rsidRPr="00EE612D">
        <w:rPr>
          <w:rFonts w:cs="Simplified Arabic" w:hint="cs"/>
          <w:b/>
          <w:bCs/>
          <w:sz w:val="28"/>
          <w:szCs w:val="28"/>
          <w:rtl/>
        </w:rPr>
        <w:t>لتنمية المستدامة 2030</w:t>
      </w:r>
    </w:p>
    <w:p w:rsidR="00D15C4F" w:rsidRPr="005558F6" w:rsidRDefault="00D15C4F" w:rsidP="00D15C4F">
      <w:pPr>
        <w:pStyle w:val="NormalWeb"/>
        <w:shd w:val="clear" w:color="auto" w:fill="FFFFFF"/>
        <w:bidi/>
        <w:spacing w:before="0" w:beforeAutospacing="0" w:after="0" w:afterAutospacing="0"/>
        <w:ind w:left="57"/>
        <w:jc w:val="both"/>
        <w:rPr>
          <w:rFonts w:ascii="Simplified Arabic" w:eastAsia="Calibri" w:hAnsi="Simplified Arabic" w:cs="Simplified Arabic"/>
          <w:rtl/>
        </w:rPr>
      </w:pPr>
    </w:p>
    <w:tbl>
      <w:tblPr>
        <w:bidiVisual/>
        <w:tblW w:w="9072" w:type="dxa"/>
        <w:jc w:val="center"/>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firstRow="1" w:lastRow="0" w:firstColumn="1" w:lastColumn="0" w:noHBand="0" w:noVBand="1"/>
      </w:tblPr>
      <w:tblGrid>
        <w:gridCol w:w="2112"/>
        <w:gridCol w:w="6960"/>
      </w:tblGrid>
      <w:tr w:rsidR="00D15C4F" w:rsidRPr="00C70C31" w:rsidTr="00A0497D">
        <w:trPr>
          <w:trHeight w:val="1145"/>
          <w:jc w:val="center"/>
        </w:trPr>
        <w:tc>
          <w:tcPr>
            <w:tcW w:w="2081" w:type="dxa"/>
            <w:tcBorders>
              <w:top w:val="thinThickSmallGap" w:sz="24" w:space="0" w:color="E33332"/>
              <w:left w:val="thinThickSmallGap" w:sz="24" w:space="0" w:color="E33332"/>
              <w:bottom w:val="thinThickSmallGap" w:sz="24" w:space="0" w:color="E33332"/>
              <w:right w:val="nil"/>
            </w:tcBorders>
            <w:shd w:val="clear" w:color="auto" w:fill="auto"/>
            <w:vAlign w:val="center"/>
            <w:hideMark/>
          </w:tcPr>
          <w:p w:rsidR="00D15C4F" w:rsidRPr="00C70C31" w:rsidRDefault="00D15C4F" w:rsidP="00A0497D">
            <w:pPr>
              <w:pStyle w:val="Header"/>
              <w:tabs>
                <w:tab w:val="left" w:pos="720"/>
              </w:tabs>
              <w:spacing w:after="120"/>
              <w:rPr>
                <w:rFonts w:cs="Times New Roman"/>
                <w:b/>
                <w:bCs/>
                <w:color w:val="000000"/>
                <w:sz w:val="24"/>
                <w:szCs w:val="24"/>
              </w:rPr>
            </w:pPr>
            <w:r w:rsidRPr="00FA3471">
              <w:rPr>
                <w:noProof/>
                <w:lang w:eastAsia="en-US"/>
              </w:rPr>
              <w:drawing>
                <wp:anchor distT="0" distB="0" distL="114300" distR="114300" simplePos="0" relativeHeight="251660800" behindDoc="1" locked="0" layoutInCell="1" allowOverlap="1" wp14:anchorId="0CDD3D20" wp14:editId="49F9AD2B">
                  <wp:simplePos x="0" y="0"/>
                  <wp:positionH relativeFrom="column">
                    <wp:posOffset>277026</wp:posOffset>
                  </wp:positionH>
                  <wp:positionV relativeFrom="paragraph">
                    <wp:posOffset>2153</wp:posOffset>
                  </wp:positionV>
                  <wp:extent cx="928094" cy="920504"/>
                  <wp:effectExtent l="0" t="0" r="5715" b="0"/>
                  <wp:wrapTight wrapText="bothSides">
                    <wp:wrapPolygon edited="0">
                      <wp:start x="0" y="0"/>
                      <wp:lineTo x="0" y="21019"/>
                      <wp:lineTo x="21290" y="21019"/>
                      <wp:lineTo x="21290" y="0"/>
                      <wp:lineTo x="0" y="0"/>
                    </wp:wrapPolygon>
                  </wp:wrapTight>
                  <wp:docPr id="31" name="Picture 1" descr="Description: Image result for â«1 Ø£ÙØ¯Ø§Ù Ø§ÙØªÙÙÙØ© Ø§ÙÙØ³ØªØ¯Ø§ÙØ©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1 Ø£ÙØ¯Ø§Ù Ø§ÙØªÙÙÙØ© Ø§ÙÙØ³ØªØ¯Ø§ÙØ©â¬â"/>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28094" cy="920504"/>
                          </a:xfrm>
                          <a:prstGeom prst="rect">
                            <a:avLst/>
                          </a:prstGeom>
                          <a:noFill/>
                          <a:ln w="9525">
                            <a:noFill/>
                            <a:miter lim="800000"/>
                            <a:headEnd/>
                            <a:tailEnd/>
                          </a:ln>
                        </pic:spPr>
                      </pic:pic>
                    </a:graphicData>
                  </a:graphic>
                </wp:anchor>
              </w:drawing>
            </w:r>
          </w:p>
        </w:tc>
        <w:tc>
          <w:tcPr>
            <w:tcW w:w="6857" w:type="dxa"/>
            <w:tcBorders>
              <w:top w:val="thinThickSmallGap" w:sz="24" w:space="0" w:color="E33332"/>
              <w:left w:val="nil"/>
              <w:bottom w:val="thinThickSmallGap" w:sz="24" w:space="0" w:color="E33332"/>
              <w:right w:val="thinThickSmallGap" w:sz="24" w:space="0" w:color="E33332"/>
            </w:tcBorders>
            <w:shd w:val="clear" w:color="auto" w:fill="auto"/>
            <w:vAlign w:val="center"/>
            <w:hideMark/>
          </w:tcPr>
          <w:p w:rsidR="00D15C4F" w:rsidRPr="00C70C31" w:rsidRDefault="00D15C4F" w:rsidP="00A0497D">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1</w:t>
            </w:r>
            <w:r w:rsidRPr="00C70C31">
              <w:rPr>
                <w:rFonts w:ascii="Simplified Arabic" w:hAnsi="Simplified Arabic" w:hint="cs"/>
                <w:bCs/>
                <w:color w:val="000000"/>
                <w:sz w:val="28"/>
                <w:szCs w:val="28"/>
                <w:rtl/>
              </w:rPr>
              <w:t xml:space="preserve">- </w:t>
            </w:r>
            <w:r w:rsidRPr="00C70C31">
              <w:rPr>
                <w:rFonts w:ascii="Simplified Arabic" w:hAnsi="Simplified Arabic"/>
                <w:bCs/>
                <w:color w:val="000000"/>
                <w:sz w:val="28"/>
                <w:szCs w:val="28"/>
                <w:rtl/>
              </w:rPr>
              <w:t>القضاء على الفقر بكافة أشكاله في كل مكان</w:t>
            </w:r>
          </w:p>
        </w:tc>
      </w:tr>
    </w:tbl>
    <w:p w:rsidR="00A0497D" w:rsidRDefault="00A0497D" w:rsidP="00D15C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color w:val="000000"/>
          <w:rtl/>
          <w:lang w:bidi="ar-JO"/>
        </w:rPr>
      </w:pPr>
    </w:p>
    <w:p w:rsidR="00D15C4F" w:rsidRPr="00C70C31" w:rsidRDefault="00D15C4F" w:rsidP="00F719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color w:val="000000"/>
          <w:rtl/>
        </w:rPr>
      </w:pPr>
      <w:r>
        <w:rPr>
          <w:rFonts w:ascii="Simplified Arabic" w:hAnsi="Simplified Arabic" w:cs="Simplified Arabic" w:hint="cs"/>
          <w:color w:val="000000"/>
          <w:rtl/>
          <w:lang w:bidi="ar-JO"/>
        </w:rPr>
        <w:t xml:space="preserve">جوهر هذا الهدف هو </w:t>
      </w:r>
      <w:r w:rsidRPr="00C70C31">
        <w:rPr>
          <w:rFonts w:ascii="Simplified Arabic" w:hAnsi="Simplified Arabic" w:cs="Simplified Arabic"/>
          <w:color w:val="000000"/>
          <w:rtl/>
          <w:lang w:bidi="ar-JO"/>
        </w:rPr>
        <w:t>القضاء على الفقر بكافة أشكاله، بما في ذلك الفقر المدقع، عبر استراتيجيات مترابطة</w:t>
      </w:r>
      <w:r w:rsidR="00F719F4">
        <w:rPr>
          <w:rFonts w:ascii="Simplified Arabic" w:hAnsi="Simplified Arabic" w:cs="Simplified Arabic" w:hint="cs"/>
          <w:color w:val="000000"/>
          <w:rtl/>
          <w:lang w:bidi="ar-JO"/>
        </w:rPr>
        <w:t>،</w:t>
      </w:r>
      <w:r w:rsidRPr="00C70C31">
        <w:rPr>
          <w:rFonts w:ascii="Simplified Arabic" w:hAnsi="Simplified Arabic" w:cs="Simplified Arabic"/>
          <w:color w:val="000000"/>
          <w:rtl/>
          <w:lang w:bidi="ar-JO"/>
        </w:rPr>
        <w:t xml:space="preserve"> </w:t>
      </w:r>
      <w:r w:rsidR="00F719F4">
        <w:rPr>
          <w:rFonts w:ascii="Simplified Arabic" w:hAnsi="Simplified Arabic" w:cs="Simplified Arabic" w:hint="cs"/>
          <w:color w:val="000000"/>
          <w:rtl/>
          <w:lang w:bidi="ar-JO"/>
        </w:rPr>
        <w:t xml:space="preserve">لذا يجب </w:t>
      </w:r>
      <w:r w:rsidRPr="00C70C31">
        <w:rPr>
          <w:rFonts w:ascii="Simplified Arabic" w:hAnsi="Simplified Arabic" w:cs="Simplified Arabic"/>
          <w:color w:val="000000"/>
          <w:rtl/>
          <w:lang w:bidi="ar-JO"/>
        </w:rPr>
        <w:t>توفير الدعم اللازم للناس في كل أنحاء العالم، من خلال تعزيز نظم الحماية الاجتماعية، هو في واقع الأمر من جوهر التنمية المستدامة.</w:t>
      </w:r>
    </w:p>
    <w:p w:rsidR="00D15C4F" w:rsidRPr="00945420" w:rsidRDefault="00D15C4F" w:rsidP="00D15C4F">
      <w:pPr>
        <w:jc w:val="both"/>
        <w:rPr>
          <w:rFonts w:ascii="Simplified Arabic" w:hAnsi="Simplified Arabic" w:cs="Simplified Arabic"/>
          <w:sz w:val="18"/>
          <w:szCs w:val="18"/>
          <w:rtl/>
          <w:lang w:eastAsia="en-US" w:bidi="ar-JO"/>
        </w:rPr>
      </w:pPr>
    </w:p>
    <w:p w:rsidR="00D15C4F" w:rsidRPr="00A35697" w:rsidRDefault="00D15C4F" w:rsidP="00E91BDF">
      <w:pPr>
        <w:jc w:val="both"/>
        <w:rPr>
          <w:rFonts w:ascii="Simplified Arabic" w:hAnsi="Simplified Arabic" w:cs="Simplified Arabic"/>
          <w:lang w:eastAsia="en-US"/>
        </w:rPr>
      </w:pPr>
      <w:r>
        <w:rPr>
          <w:rFonts w:ascii="Simplified Arabic" w:hAnsi="Simplified Arabic" w:cs="Simplified Arabic" w:hint="cs"/>
          <w:rtl/>
          <w:lang w:eastAsia="en-US"/>
        </w:rPr>
        <w:t xml:space="preserve">يساهم الفقر في حرمان </w:t>
      </w:r>
      <w:r w:rsidRPr="00A35697">
        <w:rPr>
          <w:rFonts w:ascii="Simplified Arabic" w:hAnsi="Simplified Arabic" w:cs="Simplified Arabic"/>
          <w:rtl/>
          <w:lang w:eastAsia="en-US"/>
        </w:rPr>
        <w:t>الأطفال من حقوقهم الأساسية في التغذية، والصحة، والمياه، والتعليم، والحماية، والمأوى وغير ذلك</w:t>
      </w:r>
      <w:r>
        <w:rPr>
          <w:rFonts w:ascii="Simplified Arabic" w:hAnsi="Simplified Arabic" w:cs="Simplified Arabic" w:hint="cs"/>
          <w:rtl/>
          <w:lang w:eastAsia="en-US"/>
        </w:rPr>
        <w:t xml:space="preserve">، </w:t>
      </w:r>
      <w:r w:rsidRPr="00A35697">
        <w:rPr>
          <w:rFonts w:ascii="Simplified Arabic" w:hAnsi="Simplified Arabic" w:cs="Simplified Arabic"/>
          <w:rtl/>
          <w:lang w:eastAsia="en-US"/>
        </w:rPr>
        <w:t>ممّا يحدّ من قدرتهم على بناء مستقبل أفضل لأنفسهم وللأجيال القادمة. وإن لم تُتّخذ إجراءات على مستوى العالم فسيؤدي فقر الأطفال</w:t>
      </w:r>
      <w:r w:rsidRPr="00A35697">
        <w:rPr>
          <w:rFonts w:ascii="Simplified Arabic" w:hAnsi="Simplified Arabic" w:cs="Simplified Arabic"/>
          <w:lang w:eastAsia="en-US"/>
        </w:rPr>
        <w:t> </w:t>
      </w:r>
      <w:r w:rsidRPr="00A35697">
        <w:rPr>
          <w:rFonts w:ascii="Simplified Arabic" w:hAnsi="Simplified Arabic" w:cs="Simplified Arabic"/>
          <w:rtl/>
          <w:lang w:eastAsia="en-US"/>
        </w:rPr>
        <w:t>على الأغلب إلى ترسيخ عدم المساواة الاجتماعية، وإلى حرمان الفتيات والفتيان الأشدّ فاقة من الخدمات التي يحتاجون إليها للبقاء على قيد الحياة والنجاح فيها</w:t>
      </w:r>
      <w:r w:rsidRPr="00A35697">
        <w:rPr>
          <w:rFonts w:ascii="Simplified Arabic" w:hAnsi="Simplified Arabic" w:cs="Simplified Arabic"/>
          <w:lang w:eastAsia="en-US"/>
        </w:rPr>
        <w:t>.</w:t>
      </w:r>
      <w:r>
        <w:rPr>
          <w:rStyle w:val="FootnoteReference"/>
          <w:rFonts w:ascii="Simplified Arabic" w:hAnsi="Simplified Arabic" w:cs="Simplified Arabic"/>
          <w:lang w:eastAsia="en-US"/>
        </w:rPr>
        <w:footnoteReference w:id="3"/>
      </w:r>
    </w:p>
    <w:p w:rsidR="00D15C4F" w:rsidRPr="00945420" w:rsidRDefault="00D15C4F" w:rsidP="00D15C4F">
      <w:pPr>
        <w:rPr>
          <w:rFonts w:ascii="Simplified Arabic" w:hAnsi="Simplified Arabic" w:cs="Simplified Arabic"/>
          <w:sz w:val="18"/>
          <w:szCs w:val="18"/>
          <w:rtl/>
          <w:lang w:eastAsia="en-US"/>
        </w:rPr>
      </w:pPr>
    </w:p>
    <w:p w:rsidR="00D15C4F" w:rsidRPr="00C414E7" w:rsidRDefault="00D15C4F" w:rsidP="00D15C4F">
      <w:pPr>
        <w:rPr>
          <w:rFonts w:ascii="Simplified Arabic" w:hAnsi="Simplified Arabic" w:cs="Simplified Arabic"/>
          <w:b/>
          <w:bCs/>
          <w:rtl/>
          <w:lang w:eastAsia="en-US"/>
        </w:rPr>
      </w:pPr>
      <w:r w:rsidRPr="00C414E7">
        <w:rPr>
          <w:rFonts w:ascii="Simplified Arabic" w:hAnsi="Simplified Arabic" w:cs="Simplified Arabic" w:hint="cs"/>
          <w:b/>
          <w:bCs/>
          <w:rtl/>
          <w:lang w:eastAsia="en-US"/>
        </w:rPr>
        <w:t>1.4 السكان دون خط الفقر</w:t>
      </w:r>
      <w:r>
        <w:rPr>
          <w:rFonts w:ascii="Simplified Arabic" w:hAnsi="Simplified Arabic" w:cs="Simplified Arabic" w:hint="cs"/>
          <w:b/>
          <w:bCs/>
          <w:rtl/>
          <w:lang w:eastAsia="en-US"/>
        </w:rPr>
        <w:t xml:space="preserve"> </w:t>
      </w:r>
    </w:p>
    <w:p w:rsidR="00D15C4F" w:rsidRDefault="00D15C4F" w:rsidP="00E91BDF">
      <w:pPr>
        <w:jc w:val="both"/>
        <w:rPr>
          <w:rFonts w:ascii="Simplified Arabic" w:hAnsi="Simplified Arabic" w:cs="Simplified Arabic"/>
          <w:rtl/>
        </w:rPr>
      </w:pPr>
      <w:r w:rsidRPr="0011348A">
        <w:rPr>
          <w:rFonts w:ascii="Simplified Arabic" w:hAnsi="Simplified Arabic" w:cs="Simplified Arabic" w:hint="cs"/>
          <w:rtl/>
        </w:rPr>
        <w:t>ي</w:t>
      </w:r>
      <w:r w:rsidRPr="0011348A">
        <w:rPr>
          <w:rFonts w:ascii="Simplified Arabic" w:hAnsi="Simplified Arabic" w:cs="Simplified Arabic"/>
          <w:rtl/>
        </w:rPr>
        <w:t>عرف مؤشر نسبة السكان الذين يعيشون دون خط الفقر الدولي على أنه النسبة المئوية للسكان الذين يعيشون بأقل من 1.</w:t>
      </w:r>
      <w:r>
        <w:rPr>
          <w:rFonts w:ascii="Simplified Arabic" w:hAnsi="Simplified Arabic" w:cs="Simplified Arabic" w:hint="cs"/>
          <w:rtl/>
        </w:rPr>
        <w:t>90</w:t>
      </w:r>
      <w:r w:rsidRPr="0011348A">
        <w:rPr>
          <w:rFonts w:ascii="Simplified Arabic" w:hAnsi="Simplified Arabic" w:cs="Simplified Arabic"/>
          <w:rtl/>
        </w:rPr>
        <w:t xml:space="preserve"> </w:t>
      </w:r>
      <w:r w:rsidRPr="0011348A">
        <w:rPr>
          <w:rFonts w:ascii="Simplified Arabic" w:hAnsi="Simplified Arabic" w:cs="Simplified Arabic" w:hint="cs"/>
          <w:rtl/>
        </w:rPr>
        <w:t>دولار</w:t>
      </w:r>
      <w:r w:rsidRPr="0011348A">
        <w:rPr>
          <w:rFonts w:ascii="Simplified Arabic" w:hAnsi="Simplified Arabic" w:cs="Simplified Arabic"/>
          <w:rtl/>
        </w:rPr>
        <w:t xml:space="preserve"> أميركي </w:t>
      </w:r>
      <w:r>
        <w:rPr>
          <w:rFonts w:ascii="Simplified Arabic" w:hAnsi="Simplified Arabic" w:cs="Simplified Arabic" w:hint="cs"/>
          <w:rtl/>
        </w:rPr>
        <w:t xml:space="preserve">في </w:t>
      </w:r>
      <w:r w:rsidRPr="0011348A">
        <w:rPr>
          <w:rFonts w:ascii="Simplified Arabic" w:hAnsi="Simplified Arabic" w:cs="Simplified Arabic"/>
          <w:rtl/>
        </w:rPr>
        <w:t xml:space="preserve">اليوم بحسب </w:t>
      </w:r>
      <w:r>
        <w:rPr>
          <w:rFonts w:ascii="Simplified Arabic" w:hAnsi="Simplified Arabic" w:cs="Simplified Arabic" w:hint="cs"/>
          <w:rtl/>
        </w:rPr>
        <w:t>الأ</w:t>
      </w:r>
      <w:r w:rsidRPr="0011348A">
        <w:rPr>
          <w:rFonts w:ascii="Simplified Arabic" w:hAnsi="Simplified Arabic" w:cs="Simplified Arabic"/>
          <w:rtl/>
        </w:rPr>
        <w:t xml:space="preserve">سعار الدولية للعام </w:t>
      </w:r>
      <w:r>
        <w:rPr>
          <w:rFonts w:ascii="Simplified Arabic" w:hAnsi="Simplified Arabic" w:cs="Simplified Arabic" w:hint="cs"/>
          <w:rtl/>
        </w:rPr>
        <w:t xml:space="preserve">2011. بلغ هذ المؤشر في فلسطين </w:t>
      </w:r>
      <w:r w:rsidRPr="00285E99">
        <w:rPr>
          <w:rFonts w:ascii="Simplified Arabic" w:hAnsi="Simplified Arabic" w:cs="Simplified Arabic"/>
          <w:rtl/>
        </w:rPr>
        <w:t xml:space="preserve">0.2٪ من </w:t>
      </w:r>
      <w:r>
        <w:rPr>
          <w:rFonts w:ascii="Simplified Arabic" w:hAnsi="Simplified Arabic" w:cs="Simplified Arabic" w:hint="cs"/>
          <w:rtl/>
        </w:rPr>
        <w:t xml:space="preserve">السكان في العام 2018. </w:t>
      </w:r>
    </w:p>
    <w:p w:rsidR="00D15C4F" w:rsidRPr="00945420" w:rsidRDefault="00D15C4F" w:rsidP="00D15C4F">
      <w:pPr>
        <w:jc w:val="both"/>
        <w:rPr>
          <w:rFonts w:ascii="Simplified Arabic" w:hAnsi="Simplified Arabic" w:cs="Simplified Arabic"/>
          <w:sz w:val="18"/>
          <w:szCs w:val="18"/>
        </w:rPr>
      </w:pPr>
    </w:p>
    <w:p w:rsidR="00D15C4F" w:rsidRPr="00DA2F35" w:rsidRDefault="00D15C4F" w:rsidP="00A42FA7">
      <w:pPr>
        <w:jc w:val="center"/>
        <w:rPr>
          <w:rFonts w:ascii="Simplified Arabic" w:hAnsi="Simplified Arabic" w:cs="Simplified Arabic"/>
          <w:b/>
          <w:bCs/>
          <w:sz w:val="22"/>
          <w:szCs w:val="22"/>
          <w:rtl/>
        </w:rPr>
      </w:pPr>
      <w:r w:rsidRPr="00DA2F35">
        <w:rPr>
          <w:rFonts w:ascii="Simplified Arabic" w:hAnsi="Simplified Arabic" w:cs="Simplified Arabic" w:hint="cs"/>
          <w:b/>
          <w:bCs/>
          <w:sz w:val="22"/>
          <w:szCs w:val="22"/>
          <w:rtl/>
        </w:rPr>
        <w:t>المؤشر</w:t>
      </w:r>
      <w:r w:rsidRPr="00DA2F35">
        <w:rPr>
          <w:rFonts w:ascii="Simplified Arabic" w:hAnsi="Simplified Arabic" w:cs="Simplified Arabic"/>
          <w:b/>
          <w:bCs/>
          <w:sz w:val="22"/>
          <w:szCs w:val="22"/>
          <w:rtl/>
        </w:rPr>
        <w:t>1</w:t>
      </w:r>
      <w:r w:rsidRPr="00DA2F35">
        <w:rPr>
          <w:rFonts w:ascii="Simplified Arabic" w:hAnsi="Simplified Arabic" w:cs="Simplified Arabic" w:hint="cs"/>
          <w:b/>
          <w:bCs/>
          <w:sz w:val="22"/>
          <w:szCs w:val="22"/>
          <w:rtl/>
        </w:rPr>
        <w:t>.1.1</w:t>
      </w:r>
      <w:r>
        <w:rPr>
          <w:rFonts w:ascii="Simplified Arabic" w:hAnsi="Simplified Arabic" w:cs="Simplified Arabic" w:hint="cs"/>
          <w:b/>
          <w:bCs/>
          <w:sz w:val="22"/>
          <w:szCs w:val="22"/>
          <w:rtl/>
        </w:rPr>
        <w:t xml:space="preserve"> </w:t>
      </w:r>
      <w:r w:rsidRPr="00DA2F35">
        <w:rPr>
          <w:rFonts w:ascii="Simplified Arabic" w:hAnsi="Simplified Arabic" w:cs="Simplified Arabic" w:hint="cs"/>
          <w:b/>
          <w:bCs/>
          <w:sz w:val="22"/>
          <w:szCs w:val="22"/>
          <w:rtl/>
        </w:rPr>
        <w:t>نسبة ا</w:t>
      </w:r>
      <w:r w:rsidRPr="00DA2F35">
        <w:rPr>
          <w:rFonts w:ascii="Simplified Arabic" w:hAnsi="Simplified Arabic" w:cs="Simplified Arabic"/>
          <w:b/>
          <w:bCs/>
          <w:sz w:val="22"/>
          <w:szCs w:val="22"/>
          <w:rtl/>
        </w:rPr>
        <w:t xml:space="preserve">لسكان </w:t>
      </w:r>
      <w:r w:rsidR="00A42FA7">
        <w:rPr>
          <w:rFonts w:ascii="Simplified Arabic" w:hAnsi="Simplified Arabic" w:cs="Simplified Arabic" w:hint="cs"/>
          <w:b/>
          <w:bCs/>
          <w:sz w:val="22"/>
          <w:szCs w:val="22"/>
          <w:rtl/>
        </w:rPr>
        <w:t>العاملون</w:t>
      </w:r>
      <w:r w:rsidRPr="00DA2F35">
        <w:rPr>
          <w:rFonts w:ascii="Simplified Arabic" w:hAnsi="Simplified Arabic" w:cs="Simplified Arabic" w:hint="cs"/>
          <w:b/>
          <w:bCs/>
          <w:sz w:val="22"/>
          <w:szCs w:val="22"/>
          <w:rtl/>
        </w:rPr>
        <w:t xml:space="preserve"> في فلسطين</w:t>
      </w:r>
      <w:r w:rsidRPr="00DA2F35">
        <w:rPr>
          <w:rFonts w:ascii="Simplified Arabic" w:hAnsi="Simplified Arabic" w:cs="Simplified Arabic"/>
          <w:b/>
          <w:bCs/>
          <w:sz w:val="22"/>
          <w:szCs w:val="22"/>
          <w:rtl/>
        </w:rPr>
        <w:t xml:space="preserve"> الذين يعيشون تحت خط الفقر الدولي</w:t>
      </w:r>
      <w:r>
        <w:rPr>
          <w:rFonts w:ascii="Simplified Arabic" w:hAnsi="Simplified Arabic" w:cs="Simplified Arabic" w:hint="cs"/>
          <w:b/>
          <w:bCs/>
          <w:sz w:val="22"/>
          <w:szCs w:val="22"/>
          <w:rtl/>
        </w:rPr>
        <w:t>،</w:t>
      </w:r>
      <w:r w:rsidRPr="00DA2F35">
        <w:rPr>
          <w:rFonts w:ascii="Simplified Arabic" w:hAnsi="Simplified Arabic" w:cs="Simplified Arabic" w:hint="cs"/>
          <w:b/>
          <w:bCs/>
          <w:sz w:val="22"/>
          <w:szCs w:val="22"/>
          <w:rtl/>
        </w:rPr>
        <w:t xml:space="preserve"> </w:t>
      </w:r>
      <w:r>
        <w:rPr>
          <w:rFonts w:ascii="Simplified Arabic" w:hAnsi="Simplified Arabic" w:cs="Simplified Arabic" w:hint="cs"/>
          <w:b/>
          <w:bCs/>
          <w:sz w:val="22"/>
          <w:szCs w:val="22"/>
          <w:rtl/>
        </w:rPr>
        <w:t>2009 - 2018</w:t>
      </w:r>
      <w:r w:rsidRPr="00DA2F35">
        <w:rPr>
          <w:rFonts w:ascii="Simplified Arabic" w:hAnsi="Simplified Arabic" w:cs="Simplified Arabic"/>
          <w:b/>
          <w:bCs/>
          <w:sz w:val="22"/>
          <w:szCs w:val="22"/>
          <w:rtl/>
        </w:rPr>
        <w:t xml:space="preserve"> </w:t>
      </w:r>
    </w:p>
    <w:tbl>
      <w:tblPr>
        <w:tblStyle w:val="TableGrid"/>
        <w:bidiVisual/>
        <w:tblW w:w="0" w:type="auto"/>
        <w:tblLook w:val="04A0" w:firstRow="1" w:lastRow="0" w:firstColumn="1" w:lastColumn="0" w:noHBand="0" w:noVBand="1"/>
      </w:tblPr>
      <w:tblGrid>
        <w:gridCol w:w="9012"/>
      </w:tblGrid>
      <w:tr w:rsidR="00D15C4F" w:rsidTr="00551332">
        <w:tc>
          <w:tcPr>
            <w:tcW w:w="9012" w:type="dxa"/>
          </w:tcPr>
          <w:p w:rsidR="00D15C4F" w:rsidRDefault="00D15C4F" w:rsidP="00551332">
            <w:pPr>
              <w:rPr>
                <w:rFonts w:ascii="Simplified Arabic" w:hAnsi="Simplified Arabic" w:cs="Simplified Arabic"/>
                <w:b/>
                <w:bCs/>
                <w:rtl/>
              </w:rPr>
            </w:pPr>
            <w:r w:rsidRPr="009707E4">
              <w:rPr>
                <w:rFonts w:ascii="Simplified Arabic" w:hAnsi="Simplified Arabic" w:cs="Simplified Arabic"/>
                <w:b/>
                <w:bCs/>
                <w:noProof/>
                <w:rtl/>
                <w:lang w:eastAsia="en-US"/>
              </w:rPr>
              <w:drawing>
                <wp:inline distT="0" distB="0" distL="0" distR="0" wp14:anchorId="7E4F3FDF" wp14:editId="615F7C14">
                  <wp:extent cx="5664200" cy="219075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D15C4F" w:rsidRPr="00F51296" w:rsidRDefault="00D15C4F" w:rsidP="00D15C4F">
      <w:pPr>
        <w:ind w:left="73"/>
        <w:jc w:val="both"/>
        <w:rPr>
          <w:rFonts w:ascii="Simplified Arabic" w:hAnsi="Simplified Arabic" w:cs="Simplified Arabic"/>
          <w:sz w:val="16"/>
          <w:szCs w:val="16"/>
        </w:rPr>
      </w:pPr>
      <w:r w:rsidRPr="00187505">
        <w:rPr>
          <w:rFonts w:ascii="Simplified Arabic" w:hAnsi="Simplified Arabic" w:cs="Simplified Arabic" w:hint="cs"/>
          <w:b/>
          <w:bCs/>
          <w:sz w:val="16"/>
          <w:szCs w:val="16"/>
          <w:rtl/>
        </w:rPr>
        <w:t>المصدر:</w:t>
      </w:r>
      <w:r w:rsidRPr="00187505">
        <w:rPr>
          <w:rFonts w:ascii="Simplified Arabic" w:hAnsi="Simplified Arabic" w:cs="Simplified Arabic"/>
          <w:b/>
          <w:bCs/>
          <w:sz w:val="16"/>
          <w:szCs w:val="16"/>
          <w:rtl/>
        </w:rPr>
        <w:t xml:space="preserve"> قاعدة بيانات شعبة الاحصاء في الامم المتحدة</w:t>
      </w:r>
      <w:r w:rsidRPr="00187505">
        <w:rPr>
          <w:rFonts w:ascii="Simplified Arabic" w:hAnsi="Simplified Arabic" w:cs="Simplified Arabic"/>
          <w:b/>
          <w:bCs/>
          <w:sz w:val="16"/>
          <w:szCs w:val="16"/>
        </w:rPr>
        <w:t>- UNSD</w:t>
      </w:r>
      <w:r w:rsidRPr="00F51296">
        <w:rPr>
          <w:rFonts w:ascii="Simplified Arabic" w:hAnsi="Simplified Arabic" w:cs="Simplified Arabic" w:hint="cs"/>
          <w:sz w:val="16"/>
          <w:szCs w:val="16"/>
          <w:rtl/>
        </w:rPr>
        <w:t xml:space="preserve"> </w:t>
      </w:r>
      <w:hyperlink r:id="rId42" w:history="1">
        <w:r w:rsidRPr="00F51296">
          <w:rPr>
            <w:rStyle w:val="Hyperlink"/>
            <w:rFonts w:ascii="Simplified Arabic" w:hAnsi="Simplified Arabic" w:cs="Simplified Arabic"/>
            <w:sz w:val="16"/>
            <w:szCs w:val="16"/>
          </w:rPr>
          <w:t>https://unstats.un.org/sdgs/UNSDG/countryprofiles/PSE</w:t>
        </w:r>
      </w:hyperlink>
    </w:p>
    <w:p w:rsidR="00D15C4F" w:rsidRDefault="00D15C4F" w:rsidP="00375196">
      <w:pPr>
        <w:jc w:val="both"/>
        <w:rPr>
          <w:rFonts w:ascii="Simplified Arabic" w:hAnsi="Simplified Arabic" w:cs="Simplified Arabic"/>
          <w:rtl/>
        </w:rPr>
      </w:pPr>
      <w:r>
        <w:rPr>
          <w:rFonts w:ascii="Simplified Arabic" w:hAnsi="Simplified Arabic" w:cs="Simplified Arabic" w:hint="cs"/>
          <w:rtl/>
        </w:rPr>
        <w:lastRenderedPageBreak/>
        <w:t>أما</w:t>
      </w:r>
      <w:r w:rsidRPr="00C67D13">
        <w:rPr>
          <w:rFonts w:ascii="Simplified Arabic" w:hAnsi="Simplified Arabic" w:cs="Simplified Arabic" w:hint="cs"/>
          <w:rtl/>
        </w:rPr>
        <w:t xml:space="preserve"> خط الفقر الوطني</w:t>
      </w:r>
      <w:r>
        <w:rPr>
          <w:rFonts w:ascii="Simplified Arabic" w:hAnsi="Simplified Arabic" w:cs="Simplified Arabic" w:hint="cs"/>
          <w:rtl/>
        </w:rPr>
        <w:t xml:space="preserve"> فيشير</w:t>
      </w:r>
      <w:r w:rsidRPr="00C67D13">
        <w:rPr>
          <w:rFonts w:ascii="Simplified Arabic" w:hAnsi="Simplified Arabic" w:cs="Simplified Arabic" w:hint="cs"/>
          <w:rtl/>
        </w:rPr>
        <w:t xml:space="preserve"> الى تحقيق الحد ا</w:t>
      </w:r>
      <w:r>
        <w:rPr>
          <w:rFonts w:ascii="Simplified Arabic" w:hAnsi="Simplified Arabic" w:cs="Simplified Arabic" w:hint="cs"/>
          <w:rtl/>
        </w:rPr>
        <w:t>لأ</w:t>
      </w:r>
      <w:r w:rsidRPr="00C67D13">
        <w:rPr>
          <w:rFonts w:ascii="Simplified Arabic" w:hAnsi="Simplified Arabic" w:cs="Simplified Arabic" w:hint="cs"/>
          <w:rtl/>
        </w:rPr>
        <w:t>دنى من مناحي الحياة للفرد داخل إطار مجتمع</w:t>
      </w:r>
      <w:r>
        <w:rPr>
          <w:rFonts w:ascii="Simplified Arabic" w:hAnsi="Simplified Arabic" w:cs="Simplified Arabic" w:hint="cs"/>
          <w:rtl/>
        </w:rPr>
        <w:t xml:space="preserve">ه </w:t>
      </w:r>
      <w:r w:rsidRPr="00C67D13">
        <w:rPr>
          <w:rFonts w:ascii="Simplified Arabic" w:hAnsi="Simplified Arabic" w:cs="Simplified Arabic" w:hint="cs"/>
          <w:rtl/>
        </w:rPr>
        <w:t xml:space="preserve">المحلي، وتوضح البيانات </w:t>
      </w:r>
      <w:r>
        <w:rPr>
          <w:rFonts w:ascii="Simplified Arabic" w:hAnsi="Simplified Arabic" w:cs="Simplified Arabic" w:hint="cs"/>
          <w:rtl/>
        </w:rPr>
        <w:t>أ</w:t>
      </w:r>
      <w:r w:rsidRPr="00C67D13">
        <w:rPr>
          <w:rFonts w:ascii="Simplified Arabic" w:hAnsi="Simplified Arabic" w:cs="Simplified Arabic" w:hint="cs"/>
          <w:rtl/>
        </w:rPr>
        <w:t xml:space="preserve">ن </w:t>
      </w:r>
      <w:r>
        <w:rPr>
          <w:rFonts w:ascii="Simplified Arabic" w:hAnsi="Simplified Arabic" w:cs="Simplified Arabic" w:hint="cs"/>
          <w:rtl/>
        </w:rPr>
        <w:t>ما يقارب ثلث السكان (</w:t>
      </w:r>
      <w:r w:rsidRPr="00C67D13">
        <w:rPr>
          <w:rFonts w:ascii="Simplified Arabic" w:hAnsi="Simplified Arabic" w:cs="Simplified Arabic" w:hint="cs"/>
          <w:rtl/>
        </w:rPr>
        <w:t>29.2%</w:t>
      </w:r>
      <w:r>
        <w:rPr>
          <w:rFonts w:ascii="Simplified Arabic" w:hAnsi="Simplified Arabic" w:cs="Simplified Arabic" w:hint="cs"/>
          <w:rtl/>
        </w:rPr>
        <w:t xml:space="preserve">) </w:t>
      </w:r>
      <w:r w:rsidRPr="00C67D13">
        <w:rPr>
          <w:rFonts w:ascii="Simplified Arabic" w:hAnsi="Simplified Arabic" w:cs="Simplified Arabic" w:hint="cs"/>
          <w:rtl/>
        </w:rPr>
        <w:t xml:space="preserve">يعيشون دون خط الفقر الوطني في فلسطين، </w:t>
      </w:r>
      <w:r>
        <w:rPr>
          <w:rFonts w:ascii="Simplified Arabic" w:hAnsi="Simplified Arabic" w:cs="Simplified Arabic" w:hint="cs"/>
          <w:rtl/>
        </w:rPr>
        <w:t xml:space="preserve">ويمكن القول </w:t>
      </w:r>
      <w:r w:rsidR="00375196">
        <w:rPr>
          <w:rFonts w:ascii="Simplified Arabic" w:hAnsi="Simplified Arabic" w:cs="Simplified Arabic" w:hint="cs"/>
          <w:rtl/>
        </w:rPr>
        <w:t>ا</w:t>
      </w:r>
      <w:r>
        <w:rPr>
          <w:rFonts w:ascii="Simplified Arabic" w:hAnsi="Simplified Arabic" w:cs="Simplified Arabic" w:hint="cs"/>
          <w:rtl/>
        </w:rPr>
        <w:t>ن الفقر في قطاع غزة (53.0%) يفوق المعدل السائد في الضفة الغربية (13.9%) بحوالي أربعة أضعاف في العام 2017.</w:t>
      </w:r>
    </w:p>
    <w:p w:rsidR="00D15C4F" w:rsidRDefault="00D15C4F" w:rsidP="00D15C4F">
      <w:pPr>
        <w:rPr>
          <w:rFonts w:ascii="Simplified Arabic" w:hAnsi="Simplified Arabic" w:cs="Simplified Arabic"/>
          <w:b/>
          <w:bCs/>
          <w:rtl/>
        </w:rPr>
      </w:pPr>
    </w:p>
    <w:p w:rsidR="00D15C4F" w:rsidRPr="00DA2F35" w:rsidRDefault="00D15C4F" w:rsidP="00D15C4F">
      <w:pPr>
        <w:jc w:val="center"/>
        <w:rPr>
          <w:rFonts w:ascii="Simplified Arabic" w:hAnsi="Simplified Arabic" w:cs="Simplified Arabic"/>
          <w:b/>
          <w:bCs/>
          <w:sz w:val="22"/>
          <w:szCs w:val="22"/>
          <w:rtl/>
        </w:rPr>
      </w:pPr>
      <w:r w:rsidRPr="00DA2F35">
        <w:rPr>
          <w:rFonts w:ascii="Simplified Arabic" w:hAnsi="Simplified Arabic" w:cs="Simplified Arabic" w:hint="cs"/>
          <w:b/>
          <w:bCs/>
          <w:sz w:val="22"/>
          <w:szCs w:val="22"/>
          <w:rtl/>
        </w:rPr>
        <w:t xml:space="preserve">المؤشر 1.2.1 </w:t>
      </w:r>
      <w:r w:rsidRPr="00DA2F35">
        <w:rPr>
          <w:rFonts w:ascii="Simplified Arabic" w:hAnsi="Simplified Arabic" w:cs="Simplified Arabic"/>
          <w:b/>
          <w:bCs/>
          <w:sz w:val="22"/>
          <w:szCs w:val="22"/>
          <w:rtl/>
        </w:rPr>
        <w:t xml:space="preserve">نسبة السكان </w:t>
      </w:r>
      <w:r w:rsidRPr="00DA2F35">
        <w:rPr>
          <w:rFonts w:ascii="Simplified Arabic" w:hAnsi="Simplified Arabic" w:cs="Simplified Arabic" w:hint="cs"/>
          <w:b/>
          <w:bCs/>
          <w:sz w:val="22"/>
          <w:szCs w:val="22"/>
          <w:rtl/>
        </w:rPr>
        <w:t xml:space="preserve">في فلسطين </w:t>
      </w:r>
      <w:r w:rsidRPr="00DA2F35">
        <w:rPr>
          <w:rFonts w:ascii="Simplified Arabic" w:hAnsi="Simplified Arabic" w:cs="Simplified Arabic"/>
          <w:b/>
          <w:bCs/>
          <w:sz w:val="22"/>
          <w:szCs w:val="22"/>
          <w:rtl/>
        </w:rPr>
        <w:t xml:space="preserve">الذين يعيشون دون خط الفقر الوطني </w:t>
      </w:r>
      <w:r w:rsidRPr="00DA2F35">
        <w:rPr>
          <w:rFonts w:ascii="Simplified Arabic" w:hAnsi="Simplified Arabic" w:cs="Simplified Arabic" w:hint="cs"/>
          <w:b/>
          <w:bCs/>
          <w:sz w:val="22"/>
          <w:szCs w:val="22"/>
          <w:rtl/>
        </w:rPr>
        <w:t>حسب المنطقة لسنوات مختارة</w:t>
      </w:r>
    </w:p>
    <w:tbl>
      <w:tblPr>
        <w:tblStyle w:val="TableGrid"/>
        <w:bidiVisual/>
        <w:tblW w:w="0" w:type="auto"/>
        <w:jc w:val="center"/>
        <w:tblLook w:val="04A0" w:firstRow="1" w:lastRow="0" w:firstColumn="1" w:lastColumn="0" w:noHBand="0" w:noVBand="1"/>
      </w:tblPr>
      <w:tblGrid>
        <w:gridCol w:w="8901"/>
      </w:tblGrid>
      <w:tr w:rsidR="00D15C4F" w:rsidTr="00551332">
        <w:trPr>
          <w:trHeight w:val="3413"/>
          <w:jc w:val="center"/>
        </w:trPr>
        <w:tc>
          <w:tcPr>
            <w:tcW w:w="8901" w:type="dxa"/>
          </w:tcPr>
          <w:p w:rsidR="00D15C4F" w:rsidRDefault="00D15C4F" w:rsidP="00551332">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0C44D487" wp14:editId="4799FFA2">
                  <wp:extent cx="5486400" cy="2151888"/>
                  <wp:effectExtent l="0" t="0" r="0" b="127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D15C4F" w:rsidRPr="00F51296" w:rsidRDefault="00D15C4F" w:rsidP="00D15C4F">
      <w:pPr>
        <w:ind w:left="163"/>
        <w:rPr>
          <w:rFonts w:ascii="Simplified Arabic" w:hAnsi="Simplified Arabic" w:cs="Simplified Arabic"/>
          <w:color w:val="000000"/>
          <w:sz w:val="16"/>
          <w:szCs w:val="16"/>
          <w:rtl/>
        </w:rPr>
      </w:pPr>
      <w:r w:rsidRPr="00F51296">
        <w:rPr>
          <w:rFonts w:ascii="Simplified Arabic" w:hAnsi="Simplified Arabic" w:cs="Simplified Arabic"/>
          <w:b/>
          <w:bCs/>
          <w:color w:val="000000"/>
          <w:sz w:val="16"/>
          <w:szCs w:val="16"/>
          <w:rtl/>
        </w:rPr>
        <w:t xml:space="preserve">المصدر: الجهاز المركزي للإحصاء الفلسطيني، </w:t>
      </w:r>
      <w:r>
        <w:rPr>
          <w:rFonts w:ascii="Simplified Arabic" w:hAnsi="Simplified Arabic" w:cs="Simplified Arabic" w:hint="cs"/>
          <w:b/>
          <w:bCs/>
          <w:color w:val="000000"/>
          <w:sz w:val="16"/>
          <w:szCs w:val="16"/>
          <w:rtl/>
        </w:rPr>
        <w:t xml:space="preserve">2021.  </w:t>
      </w:r>
      <w:r w:rsidRPr="00F51296">
        <w:rPr>
          <w:rFonts w:ascii="Simplified Arabic" w:hAnsi="Simplified Arabic" w:cs="Simplified Arabic" w:hint="cs"/>
          <w:color w:val="000000"/>
          <w:sz w:val="16"/>
          <w:szCs w:val="16"/>
          <w:rtl/>
        </w:rPr>
        <w:t>قاعدة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بيانات</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معايير</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المعيشة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في</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فلسطين،</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الانفاق</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والاستهلاك</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والفقر،</w:t>
      </w:r>
      <w:r w:rsidRPr="00F51296">
        <w:rPr>
          <w:rFonts w:ascii="Simplified Arabic" w:hAnsi="Simplified Arabic" w:cs="Simplified Arabic"/>
          <w:color w:val="000000"/>
          <w:sz w:val="16"/>
          <w:szCs w:val="16"/>
          <w:rtl/>
        </w:rPr>
        <w:t xml:space="preserve"> 2009-2011، 2017. رام الله </w:t>
      </w:r>
      <w:r>
        <w:rPr>
          <w:rFonts w:ascii="Simplified Arabic" w:hAnsi="Simplified Arabic" w:cs="Simplified Arabic" w:hint="cs"/>
          <w:color w:val="000000"/>
          <w:sz w:val="16"/>
          <w:szCs w:val="16"/>
          <w:rtl/>
        </w:rPr>
        <w:t>-</w:t>
      </w:r>
      <w:r w:rsidRPr="00F51296">
        <w:rPr>
          <w:rFonts w:ascii="Simplified Arabic" w:hAnsi="Simplified Arabic" w:cs="Simplified Arabic"/>
          <w:color w:val="000000"/>
          <w:sz w:val="16"/>
          <w:szCs w:val="16"/>
          <w:rtl/>
        </w:rPr>
        <w:t xml:space="preserve"> فلسطين. </w:t>
      </w:r>
    </w:p>
    <w:p w:rsidR="00D15C4F" w:rsidRDefault="00D15C4F" w:rsidP="00D15C4F">
      <w:pPr>
        <w:jc w:val="both"/>
        <w:rPr>
          <w:rFonts w:ascii="Simplified Arabic" w:hAnsi="Simplified Arabic" w:cs="Simplified Arabic"/>
          <w:sz w:val="18"/>
          <w:szCs w:val="18"/>
          <w:rtl/>
        </w:rPr>
      </w:pPr>
    </w:p>
    <w:p w:rsidR="00D15C4F" w:rsidRDefault="00D15C4F" w:rsidP="00D15C4F">
      <w:pPr>
        <w:jc w:val="both"/>
        <w:rPr>
          <w:rFonts w:ascii="Simplified Arabic" w:hAnsi="Simplified Arabic" w:cs="Simplified Arabic"/>
          <w:rtl/>
        </w:rPr>
      </w:pPr>
      <w:r w:rsidRPr="00D7393F">
        <w:rPr>
          <w:rFonts w:ascii="Simplified Arabic" w:hAnsi="Simplified Arabic" w:cs="Simplified Arabic" w:hint="cs"/>
          <w:rtl/>
        </w:rPr>
        <w:t>وعند النظر الى نسبة السكان الذين يعيشون دون خط الفقر الوطني حسب الجنس تشير البيانات ان نسبة النساء اللواتي عش</w:t>
      </w:r>
      <w:r>
        <w:rPr>
          <w:rFonts w:ascii="Simplified Arabic" w:hAnsi="Simplified Arabic" w:cs="Simplified Arabic" w:hint="cs"/>
          <w:rtl/>
        </w:rPr>
        <w:t>َ</w:t>
      </w:r>
      <w:r w:rsidRPr="00D7393F">
        <w:rPr>
          <w:rFonts w:ascii="Simplified Arabic" w:hAnsi="Simplified Arabic" w:cs="Simplified Arabic" w:hint="cs"/>
          <w:rtl/>
        </w:rPr>
        <w:t>ن تحت هذا الخط في العام 2017 بلغت 29.7%، في حين بلغت النسبة بين الرجال 28.8%.</w:t>
      </w:r>
    </w:p>
    <w:p w:rsidR="00D15C4F" w:rsidRPr="005B507A" w:rsidRDefault="00D15C4F" w:rsidP="00D15C4F">
      <w:pPr>
        <w:jc w:val="both"/>
        <w:rPr>
          <w:rFonts w:ascii="Simplified Arabic" w:hAnsi="Simplified Arabic" w:cs="Simplified Arabic"/>
          <w:sz w:val="22"/>
          <w:szCs w:val="22"/>
          <w:rtl/>
        </w:rPr>
      </w:pPr>
    </w:p>
    <w:p w:rsidR="00D15C4F" w:rsidRPr="00DA2F35" w:rsidRDefault="00D15C4F" w:rsidP="00D15C4F">
      <w:pPr>
        <w:jc w:val="center"/>
        <w:rPr>
          <w:rFonts w:ascii="Simplified Arabic" w:hAnsi="Simplified Arabic" w:cs="Simplified Arabic"/>
          <w:b/>
          <w:bCs/>
          <w:sz w:val="22"/>
          <w:szCs w:val="22"/>
          <w:rtl/>
        </w:rPr>
      </w:pPr>
      <w:r w:rsidRPr="00DA2F35">
        <w:rPr>
          <w:rFonts w:ascii="Simplified Arabic" w:hAnsi="Simplified Arabic" w:cs="Simplified Arabic" w:hint="cs"/>
          <w:b/>
          <w:bCs/>
          <w:sz w:val="22"/>
          <w:szCs w:val="22"/>
          <w:rtl/>
        </w:rPr>
        <w:t xml:space="preserve">المؤشر 1.2.1 </w:t>
      </w:r>
      <w:r w:rsidRPr="00DA2F35">
        <w:rPr>
          <w:rFonts w:ascii="Simplified Arabic" w:hAnsi="Simplified Arabic" w:cs="Simplified Arabic"/>
          <w:b/>
          <w:bCs/>
          <w:sz w:val="22"/>
          <w:szCs w:val="22"/>
          <w:rtl/>
        </w:rPr>
        <w:t xml:space="preserve">نسبة السكان </w:t>
      </w:r>
      <w:r w:rsidRPr="00DA2F35">
        <w:rPr>
          <w:rFonts w:ascii="Simplified Arabic" w:hAnsi="Simplified Arabic" w:cs="Simplified Arabic" w:hint="cs"/>
          <w:b/>
          <w:bCs/>
          <w:sz w:val="22"/>
          <w:szCs w:val="22"/>
          <w:rtl/>
        </w:rPr>
        <w:t xml:space="preserve">في فلسطين </w:t>
      </w:r>
      <w:r w:rsidRPr="00DA2F35">
        <w:rPr>
          <w:rFonts w:ascii="Simplified Arabic" w:hAnsi="Simplified Arabic" w:cs="Simplified Arabic"/>
          <w:b/>
          <w:bCs/>
          <w:sz w:val="22"/>
          <w:szCs w:val="22"/>
          <w:rtl/>
        </w:rPr>
        <w:t xml:space="preserve">الذين يعيشون دون خط الفقر الوطني </w:t>
      </w:r>
      <w:r w:rsidRPr="00DA2F35">
        <w:rPr>
          <w:rFonts w:ascii="Simplified Arabic" w:hAnsi="Simplified Arabic" w:cs="Simplified Arabic" w:hint="cs"/>
          <w:b/>
          <w:bCs/>
          <w:sz w:val="22"/>
          <w:szCs w:val="22"/>
          <w:rtl/>
        </w:rPr>
        <w:t>حسب الجنس لسنوات مختارة</w:t>
      </w:r>
    </w:p>
    <w:tbl>
      <w:tblPr>
        <w:tblStyle w:val="TableGrid"/>
        <w:bidiVisual/>
        <w:tblW w:w="0" w:type="auto"/>
        <w:jc w:val="center"/>
        <w:tblLook w:val="04A0" w:firstRow="1" w:lastRow="0" w:firstColumn="1" w:lastColumn="0" w:noHBand="0" w:noVBand="1"/>
      </w:tblPr>
      <w:tblGrid>
        <w:gridCol w:w="8869"/>
      </w:tblGrid>
      <w:tr w:rsidR="00D15C4F" w:rsidTr="00A0497D">
        <w:trPr>
          <w:trHeight w:val="3584"/>
          <w:jc w:val="center"/>
        </w:trPr>
        <w:tc>
          <w:tcPr>
            <w:tcW w:w="8869" w:type="dxa"/>
          </w:tcPr>
          <w:p w:rsidR="00D15C4F" w:rsidRDefault="00D15C4F" w:rsidP="00551332">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79F0B35A" wp14:editId="221D8B2B">
                  <wp:extent cx="5486400" cy="2181225"/>
                  <wp:effectExtent l="0" t="0" r="0" b="0"/>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D15C4F" w:rsidRPr="00F51296" w:rsidRDefault="00D15C4F" w:rsidP="00D15C4F">
      <w:pPr>
        <w:rPr>
          <w:rFonts w:ascii="Simplified Arabic" w:hAnsi="Simplified Arabic" w:cs="Simplified Arabic"/>
          <w:color w:val="000000"/>
          <w:sz w:val="16"/>
          <w:szCs w:val="16"/>
          <w:rtl/>
        </w:rPr>
      </w:pPr>
      <w:r w:rsidRPr="00F51296">
        <w:rPr>
          <w:rFonts w:ascii="Simplified Arabic" w:hAnsi="Simplified Arabic" w:cs="Simplified Arabic"/>
          <w:b/>
          <w:bCs/>
          <w:color w:val="000000"/>
          <w:sz w:val="16"/>
          <w:szCs w:val="16"/>
          <w:rtl/>
        </w:rPr>
        <w:t>المصدر: الجهاز المركزي للإحصاء الفلسطيني</w:t>
      </w:r>
      <w:r>
        <w:rPr>
          <w:rFonts w:ascii="Simplified Arabic" w:hAnsi="Simplified Arabic" w:cs="Simplified Arabic" w:hint="cs"/>
          <w:b/>
          <w:bCs/>
          <w:color w:val="000000"/>
          <w:sz w:val="16"/>
          <w:szCs w:val="16"/>
          <w:rtl/>
        </w:rPr>
        <w:t>،</w:t>
      </w:r>
      <w:r w:rsidRPr="00F51296">
        <w:rPr>
          <w:rFonts w:ascii="Simplified Arabic" w:hAnsi="Simplified Arabic" w:cs="Simplified Arabic"/>
          <w:b/>
          <w:bCs/>
          <w:color w:val="000000"/>
          <w:sz w:val="16"/>
          <w:szCs w:val="16"/>
          <w:rtl/>
        </w:rPr>
        <w:t xml:space="preserve"> </w:t>
      </w:r>
      <w:r>
        <w:rPr>
          <w:rFonts w:ascii="Simplified Arabic" w:hAnsi="Simplified Arabic" w:cs="Simplified Arabic" w:hint="cs"/>
          <w:b/>
          <w:bCs/>
          <w:color w:val="000000"/>
          <w:sz w:val="16"/>
          <w:szCs w:val="16"/>
          <w:rtl/>
        </w:rPr>
        <w:t xml:space="preserve">2021.  </w:t>
      </w:r>
      <w:r w:rsidRPr="00F51296">
        <w:rPr>
          <w:rFonts w:ascii="Simplified Arabic" w:hAnsi="Simplified Arabic" w:cs="Simplified Arabic" w:hint="cs"/>
          <w:color w:val="000000"/>
          <w:sz w:val="16"/>
          <w:szCs w:val="16"/>
          <w:rtl/>
        </w:rPr>
        <w:t>قاعدة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بيانات</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معايير</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المعيشة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في</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فلسطين،</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الانفاق</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والاستهلاك</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والفقر،</w:t>
      </w:r>
      <w:r w:rsidRPr="00F51296">
        <w:rPr>
          <w:rFonts w:ascii="Simplified Arabic" w:hAnsi="Simplified Arabic" w:cs="Simplified Arabic"/>
          <w:color w:val="000000"/>
          <w:sz w:val="16"/>
          <w:szCs w:val="16"/>
          <w:rtl/>
        </w:rPr>
        <w:t xml:space="preserve"> 2009-2011، 2017. رام الله _ فلسطين. </w:t>
      </w:r>
    </w:p>
    <w:p w:rsidR="00D15C4F" w:rsidRPr="00945420" w:rsidRDefault="00D15C4F" w:rsidP="00D15C4F">
      <w:pPr>
        <w:jc w:val="both"/>
        <w:rPr>
          <w:rFonts w:ascii="Simplified Arabic" w:hAnsi="Simplified Arabic" w:cs="Simplified Arabic"/>
          <w:rtl/>
        </w:rPr>
      </w:pPr>
    </w:p>
    <w:p w:rsidR="00D15C4F" w:rsidRDefault="00D15C4F" w:rsidP="00D15C4F">
      <w:pPr>
        <w:pStyle w:val="ListParagraph"/>
        <w:ind w:left="-46" w:firstLine="29"/>
        <w:jc w:val="both"/>
        <w:rPr>
          <w:rFonts w:ascii="Simplified Arabic" w:hAnsi="Simplified Arabic" w:cs="Simplified Arabic"/>
          <w:rtl/>
        </w:rPr>
      </w:pPr>
      <w:r w:rsidRPr="0096644B">
        <w:rPr>
          <w:rFonts w:ascii="Simplified Arabic" w:hAnsi="Simplified Arabic" w:cs="Simplified Arabic" w:hint="cs"/>
          <w:rtl/>
        </w:rPr>
        <w:t xml:space="preserve">أظهرت </w:t>
      </w:r>
      <w:r>
        <w:rPr>
          <w:rFonts w:ascii="Simplified Arabic" w:hAnsi="Simplified Arabic" w:cs="Simplified Arabic" w:hint="cs"/>
          <w:rtl/>
        </w:rPr>
        <w:t>ال</w:t>
      </w:r>
      <w:r w:rsidRPr="0096644B">
        <w:rPr>
          <w:rFonts w:ascii="Simplified Arabic" w:hAnsi="Simplified Arabic" w:cs="Simplified Arabic" w:hint="cs"/>
          <w:rtl/>
        </w:rPr>
        <w:t>بيانات ارتفاع في نسبة الأطفال</w:t>
      </w:r>
      <w:r>
        <w:rPr>
          <w:rFonts w:ascii="Simplified Arabic" w:hAnsi="Simplified Arabic" w:cs="Simplified Arabic" w:hint="cs"/>
          <w:rtl/>
        </w:rPr>
        <w:t xml:space="preserve"> الفقراء (0-9 سنوات)،</w:t>
      </w:r>
      <w:r w:rsidRPr="0096644B">
        <w:rPr>
          <w:rFonts w:ascii="Simplified Arabic" w:hAnsi="Simplified Arabic" w:cs="Simplified Arabic" w:hint="cs"/>
          <w:rtl/>
        </w:rPr>
        <w:t xml:space="preserve"> </w:t>
      </w:r>
      <w:r>
        <w:rPr>
          <w:rFonts w:ascii="Simplified Arabic" w:hAnsi="Simplified Arabic" w:cs="Simplified Arabic" w:hint="cs"/>
          <w:rtl/>
        </w:rPr>
        <w:t>حيث ارتفعت من 25.9% في العام 2011 الى 31.0% في العام 2017، كما ان هذه الفئة العمرية أكثر فقرأً من الفئة العمرية (10-17 سنة).</w:t>
      </w:r>
    </w:p>
    <w:p w:rsidR="00183B6D" w:rsidRDefault="00183B6D" w:rsidP="00D15C4F">
      <w:pPr>
        <w:pStyle w:val="ListParagraph"/>
        <w:ind w:left="-46" w:firstLine="29"/>
        <w:jc w:val="both"/>
        <w:rPr>
          <w:rFonts w:ascii="Simplified Arabic" w:hAnsi="Simplified Arabic" w:cs="Simplified Arabic"/>
          <w:rtl/>
        </w:rPr>
      </w:pPr>
    </w:p>
    <w:p w:rsidR="004A56C8" w:rsidRDefault="004A56C8" w:rsidP="00D15C4F">
      <w:pPr>
        <w:pStyle w:val="ListParagraph"/>
        <w:ind w:left="-46" w:firstLine="29"/>
        <w:jc w:val="both"/>
        <w:rPr>
          <w:rFonts w:ascii="Simplified Arabic" w:hAnsi="Simplified Arabic" w:cs="Simplified Arabic"/>
          <w:rtl/>
        </w:rPr>
      </w:pPr>
    </w:p>
    <w:p w:rsidR="004A56C8" w:rsidRDefault="004A56C8" w:rsidP="00D15C4F">
      <w:pPr>
        <w:pStyle w:val="ListParagraph"/>
        <w:ind w:left="-46" w:firstLine="29"/>
        <w:jc w:val="both"/>
        <w:rPr>
          <w:rFonts w:ascii="Simplified Arabic" w:hAnsi="Simplified Arabic" w:cs="Simplified Arabic"/>
          <w:rtl/>
        </w:rPr>
      </w:pPr>
    </w:p>
    <w:p w:rsidR="00D15C4F" w:rsidRPr="0063686B" w:rsidRDefault="00D15C4F" w:rsidP="00D15C4F">
      <w:pPr>
        <w:jc w:val="center"/>
        <w:rPr>
          <w:rFonts w:ascii="Simplified Arabic" w:hAnsi="Simplified Arabic" w:cs="Simplified Arabic"/>
          <w:b/>
          <w:bCs/>
          <w:sz w:val="22"/>
          <w:szCs w:val="22"/>
          <w:rtl/>
        </w:rPr>
      </w:pPr>
      <w:r w:rsidRPr="0063686B">
        <w:rPr>
          <w:rFonts w:ascii="Simplified Arabic" w:hAnsi="Simplified Arabic" w:cs="Simplified Arabic" w:hint="cs"/>
          <w:b/>
          <w:bCs/>
          <w:sz w:val="22"/>
          <w:szCs w:val="22"/>
          <w:rtl/>
        </w:rPr>
        <w:lastRenderedPageBreak/>
        <w:t xml:space="preserve">المؤشر 1.2.1 </w:t>
      </w:r>
      <w:r w:rsidRPr="0063686B">
        <w:rPr>
          <w:rFonts w:ascii="Simplified Arabic" w:hAnsi="Simplified Arabic" w:cs="Simplified Arabic"/>
          <w:b/>
          <w:bCs/>
          <w:sz w:val="22"/>
          <w:szCs w:val="22"/>
          <w:rtl/>
        </w:rPr>
        <w:t xml:space="preserve">نسبة السكان </w:t>
      </w:r>
      <w:r w:rsidRPr="0063686B">
        <w:rPr>
          <w:rFonts w:ascii="Simplified Arabic" w:hAnsi="Simplified Arabic" w:cs="Simplified Arabic" w:hint="cs"/>
          <w:b/>
          <w:bCs/>
          <w:sz w:val="22"/>
          <w:szCs w:val="22"/>
          <w:rtl/>
        </w:rPr>
        <w:t xml:space="preserve">في فلسطين </w:t>
      </w:r>
      <w:r w:rsidRPr="0063686B">
        <w:rPr>
          <w:rFonts w:ascii="Simplified Arabic" w:hAnsi="Simplified Arabic" w:cs="Simplified Arabic"/>
          <w:b/>
          <w:bCs/>
          <w:sz w:val="22"/>
          <w:szCs w:val="22"/>
          <w:rtl/>
        </w:rPr>
        <w:t xml:space="preserve">الذين يعيشون دون خط الفقر الوطني </w:t>
      </w:r>
      <w:r w:rsidRPr="0063686B">
        <w:rPr>
          <w:rFonts w:ascii="Simplified Arabic" w:hAnsi="Simplified Arabic" w:cs="Simplified Arabic" w:hint="cs"/>
          <w:b/>
          <w:bCs/>
          <w:sz w:val="22"/>
          <w:szCs w:val="22"/>
          <w:rtl/>
        </w:rPr>
        <w:t>حسب الفئات العمرية لسنوات مختارة</w:t>
      </w:r>
    </w:p>
    <w:tbl>
      <w:tblPr>
        <w:tblStyle w:val="TableGrid"/>
        <w:bidiVisual/>
        <w:tblW w:w="0" w:type="auto"/>
        <w:tblLook w:val="04A0" w:firstRow="1" w:lastRow="0" w:firstColumn="1" w:lastColumn="0" w:noHBand="0" w:noVBand="1"/>
      </w:tblPr>
      <w:tblGrid>
        <w:gridCol w:w="9012"/>
      </w:tblGrid>
      <w:tr w:rsidR="00D15C4F" w:rsidTr="00551332">
        <w:trPr>
          <w:trHeight w:val="3732"/>
        </w:trPr>
        <w:tc>
          <w:tcPr>
            <w:tcW w:w="9061" w:type="dxa"/>
          </w:tcPr>
          <w:p w:rsidR="00D15C4F" w:rsidRDefault="00D15C4F" w:rsidP="00551332">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6270B3AE" wp14:editId="18AA09DB">
                  <wp:extent cx="5486400" cy="2322576"/>
                  <wp:effectExtent l="0" t="0" r="0" b="1905"/>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D15C4F" w:rsidRPr="00F51296" w:rsidRDefault="00D15C4F" w:rsidP="00D15C4F">
      <w:pPr>
        <w:rPr>
          <w:rFonts w:ascii="Simplified Arabic" w:hAnsi="Simplified Arabic" w:cs="Simplified Arabic"/>
          <w:color w:val="000000"/>
          <w:sz w:val="16"/>
          <w:szCs w:val="16"/>
          <w:rtl/>
        </w:rPr>
      </w:pPr>
      <w:r w:rsidRPr="00F51296">
        <w:rPr>
          <w:rFonts w:ascii="Simplified Arabic" w:hAnsi="Simplified Arabic" w:cs="Simplified Arabic"/>
          <w:b/>
          <w:bCs/>
          <w:color w:val="000000"/>
          <w:sz w:val="16"/>
          <w:szCs w:val="16"/>
          <w:rtl/>
        </w:rPr>
        <w:t xml:space="preserve">المصدر: الجهاز المركزي للإحصاء الفلسطيني، </w:t>
      </w:r>
      <w:r>
        <w:rPr>
          <w:rFonts w:ascii="Simplified Arabic" w:hAnsi="Simplified Arabic" w:cs="Simplified Arabic" w:hint="cs"/>
          <w:b/>
          <w:bCs/>
          <w:color w:val="000000"/>
          <w:sz w:val="16"/>
          <w:szCs w:val="16"/>
          <w:rtl/>
        </w:rPr>
        <w:t xml:space="preserve">2021.  </w:t>
      </w:r>
      <w:r w:rsidRPr="00F51296">
        <w:rPr>
          <w:rFonts w:ascii="Simplified Arabic" w:hAnsi="Simplified Arabic" w:cs="Simplified Arabic" w:hint="cs"/>
          <w:color w:val="000000"/>
          <w:sz w:val="16"/>
          <w:szCs w:val="16"/>
          <w:rtl/>
        </w:rPr>
        <w:t>قاعدة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بيانات</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معايير</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المعيشة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في</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فلسطين،</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الانفاق</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والاستهلاك</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والفقر،</w:t>
      </w:r>
      <w:r w:rsidRPr="00F51296">
        <w:rPr>
          <w:rFonts w:ascii="Simplified Arabic" w:hAnsi="Simplified Arabic" w:cs="Simplified Arabic"/>
          <w:color w:val="000000"/>
          <w:sz w:val="16"/>
          <w:szCs w:val="16"/>
          <w:rtl/>
        </w:rPr>
        <w:t xml:space="preserve"> 2009-2011، 2017. رام الله _ فلسطين. </w:t>
      </w:r>
    </w:p>
    <w:p w:rsidR="00D15C4F" w:rsidRPr="00945420" w:rsidRDefault="00D15C4F" w:rsidP="00D15C4F">
      <w:pPr>
        <w:jc w:val="both"/>
        <w:rPr>
          <w:rFonts w:ascii="Simplified Arabic" w:hAnsi="Simplified Arabic" w:cs="Simplified Arabic"/>
          <w:rtl/>
        </w:rPr>
      </w:pPr>
    </w:p>
    <w:p w:rsidR="00D15C4F" w:rsidRDefault="00D15C4F" w:rsidP="00736AEE">
      <w:pPr>
        <w:jc w:val="both"/>
        <w:rPr>
          <w:rFonts w:ascii="Simplified Arabic" w:hAnsi="Simplified Arabic" w:cs="Simplified Arabic"/>
          <w:rtl/>
        </w:rPr>
      </w:pPr>
      <w:r w:rsidRPr="00DA2F35">
        <w:rPr>
          <w:rFonts w:ascii="Simplified Arabic" w:hAnsi="Simplified Arabic" w:cs="Simplified Arabic" w:hint="cs"/>
          <w:rtl/>
        </w:rPr>
        <w:t xml:space="preserve">أشارت البيانات ان نسبة </w:t>
      </w:r>
      <w:r>
        <w:rPr>
          <w:rFonts w:ascii="Simplified Arabic" w:hAnsi="Simplified Arabic" w:cs="Simplified Arabic" w:hint="cs"/>
          <w:rtl/>
        </w:rPr>
        <w:t>الأشخاص</w:t>
      </w:r>
      <w:r w:rsidRPr="00DA2F35">
        <w:rPr>
          <w:rFonts w:ascii="Simplified Arabic" w:hAnsi="Simplified Arabic" w:cs="Simplified Arabic" w:hint="cs"/>
          <w:rtl/>
        </w:rPr>
        <w:t xml:space="preserve"> الذين يعانون من فقر متعدد الأبعاد</w:t>
      </w:r>
      <w:r w:rsidR="004A56C8">
        <w:rPr>
          <w:rFonts w:ascii="Simplified Arabic" w:hAnsi="Simplified Arabic" w:cs="Simplified Arabic" w:hint="cs"/>
          <w:rtl/>
        </w:rPr>
        <w:t xml:space="preserve"> (شدة الفقر)</w:t>
      </w:r>
      <w:r>
        <w:rPr>
          <w:rFonts w:ascii="Simplified Arabic" w:hAnsi="Simplified Arabic" w:cs="Simplified Arabic" w:hint="cs"/>
          <w:rtl/>
        </w:rPr>
        <w:t xml:space="preserve"> 42.4% في فلسطين للعام 2017، فيما بلغت </w:t>
      </w:r>
      <w:r w:rsidRPr="00721362">
        <w:rPr>
          <w:rFonts w:ascii="Simplified Arabic" w:hAnsi="Simplified Arabic" w:cs="Simplified Arabic"/>
          <w:rtl/>
        </w:rPr>
        <w:t>نسبة الأطفال</w:t>
      </w:r>
      <w:r>
        <w:rPr>
          <w:rFonts w:ascii="Simplified Arabic" w:hAnsi="Simplified Arabic" w:cs="Simplified Arabic" w:hint="cs"/>
          <w:rtl/>
        </w:rPr>
        <w:t xml:space="preserve"> </w:t>
      </w:r>
      <w:r w:rsidRPr="001D2541">
        <w:rPr>
          <w:rFonts w:ascii="Simplified Arabic" w:hAnsi="Simplified Arabic" w:cs="Simplified Arabic" w:hint="cs"/>
          <w:rtl/>
        </w:rPr>
        <w:t>(0-17 سنة)</w:t>
      </w:r>
      <w:r w:rsidRPr="001D2541">
        <w:rPr>
          <w:rFonts w:ascii="Simplified Arabic" w:hAnsi="Simplified Arabic" w:cs="Simplified Arabic"/>
          <w:rtl/>
        </w:rPr>
        <w:t xml:space="preserve"> </w:t>
      </w:r>
      <w:r w:rsidRPr="00721362">
        <w:rPr>
          <w:rFonts w:ascii="Simplified Arabic" w:hAnsi="Simplified Arabic" w:cs="Simplified Arabic"/>
          <w:rtl/>
        </w:rPr>
        <w:t>الذين يعيشون في فقر متعدد الأب</w:t>
      </w:r>
      <w:r w:rsidRPr="00721362">
        <w:rPr>
          <w:rFonts w:ascii="Simplified Arabic" w:hAnsi="Simplified Arabic" w:cs="Simplified Arabic" w:hint="cs"/>
          <w:rtl/>
        </w:rPr>
        <w:t>عاد</w:t>
      </w:r>
      <w:r w:rsidR="004A56C8">
        <w:rPr>
          <w:rFonts w:ascii="Simplified Arabic" w:hAnsi="Simplified Arabic" w:cs="Simplified Arabic" w:hint="cs"/>
          <w:rtl/>
        </w:rPr>
        <w:t xml:space="preserve"> </w:t>
      </w:r>
      <w:r>
        <w:rPr>
          <w:rFonts w:ascii="Simplified Arabic" w:hAnsi="Simplified Arabic" w:cs="Simplified Arabic" w:hint="cs"/>
          <w:rtl/>
        </w:rPr>
        <w:t>26.0%، كما ان ما نسبته 18.4% من الأسر في فلسطين تعيش في فقر متعدد الأبعاد للعام 2017.</w:t>
      </w:r>
    </w:p>
    <w:p w:rsidR="00D15C4F" w:rsidRPr="00DA2F35" w:rsidRDefault="00D15C4F" w:rsidP="00D15C4F">
      <w:pPr>
        <w:jc w:val="both"/>
        <w:rPr>
          <w:rFonts w:ascii="Simplified Arabic" w:hAnsi="Simplified Arabic" w:cs="Simplified Arabic"/>
          <w:rtl/>
        </w:rPr>
      </w:pPr>
      <w:r>
        <w:rPr>
          <w:rFonts w:ascii="Simplified Arabic" w:hAnsi="Simplified Arabic" w:cs="Simplified Arabic" w:hint="cs"/>
          <w:rtl/>
        </w:rPr>
        <w:t xml:space="preserve">  </w:t>
      </w:r>
    </w:p>
    <w:p w:rsidR="00845432" w:rsidRPr="0063686B" w:rsidRDefault="00D15C4F" w:rsidP="00736AEE">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مؤشرات الفقر متعدد الأبعاد</w:t>
      </w:r>
      <w:r w:rsidRPr="0063686B">
        <w:rPr>
          <w:rFonts w:ascii="Simplified Arabic" w:hAnsi="Simplified Arabic" w:cs="Simplified Arabic"/>
          <w:b/>
          <w:bCs/>
          <w:sz w:val="22"/>
          <w:szCs w:val="22"/>
          <w:rtl/>
        </w:rPr>
        <w:t xml:space="preserve"> </w:t>
      </w:r>
      <w:r w:rsidRPr="0063686B">
        <w:rPr>
          <w:rFonts w:ascii="Simplified Arabic" w:hAnsi="Simplified Arabic" w:cs="Simplified Arabic" w:hint="cs"/>
          <w:b/>
          <w:bCs/>
          <w:sz w:val="22"/>
          <w:szCs w:val="22"/>
          <w:rtl/>
        </w:rPr>
        <w:t>في فلسطين</w:t>
      </w:r>
      <w:r>
        <w:rPr>
          <w:rFonts w:ascii="Simplified Arabic" w:hAnsi="Simplified Arabic" w:cs="Simplified Arabic" w:hint="cs"/>
          <w:b/>
          <w:bCs/>
          <w:sz w:val="22"/>
          <w:szCs w:val="22"/>
          <w:rtl/>
        </w:rPr>
        <w:t xml:space="preserve"> حسب الفئة، </w:t>
      </w:r>
      <w:r w:rsidRPr="0063686B">
        <w:rPr>
          <w:rFonts w:ascii="Simplified Arabic" w:hAnsi="Simplified Arabic" w:cs="Simplified Arabic" w:hint="cs"/>
          <w:b/>
          <w:bCs/>
          <w:sz w:val="22"/>
          <w:szCs w:val="22"/>
          <w:rtl/>
        </w:rPr>
        <w:t>2017</w:t>
      </w:r>
    </w:p>
    <w:tbl>
      <w:tblPr>
        <w:tblStyle w:val="TableGrid"/>
        <w:bidiVisual/>
        <w:tblW w:w="0" w:type="auto"/>
        <w:jc w:val="center"/>
        <w:tblLook w:val="04A0" w:firstRow="1" w:lastRow="0" w:firstColumn="1" w:lastColumn="0" w:noHBand="0" w:noVBand="1"/>
      </w:tblPr>
      <w:tblGrid>
        <w:gridCol w:w="8856"/>
      </w:tblGrid>
      <w:tr w:rsidR="00845432" w:rsidTr="0045372C">
        <w:trPr>
          <w:jc w:val="center"/>
        </w:trPr>
        <w:tc>
          <w:tcPr>
            <w:tcW w:w="8856" w:type="dxa"/>
          </w:tcPr>
          <w:p w:rsidR="00845432" w:rsidRDefault="00845432" w:rsidP="00E352D9">
            <w:pPr>
              <w:jc w:val="both"/>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14FDC54E" wp14:editId="6E7C28F4">
                  <wp:extent cx="5486400" cy="2298192"/>
                  <wp:effectExtent l="0" t="0" r="0" b="698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1347A7" w:rsidRPr="0024199A" w:rsidRDefault="009B20E1" w:rsidP="001347A7">
      <w:pPr>
        <w:ind w:left="73"/>
        <w:rPr>
          <w:rFonts w:ascii="Simplified Arabic" w:hAnsi="Simplified Arabic" w:cs="Simplified Arabic"/>
          <w:sz w:val="16"/>
          <w:szCs w:val="16"/>
          <w:rtl/>
        </w:rPr>
      </w:pPr>
      <w:r w:rsidRPr="0024199A">
        <w:rPr>
          <w:rFonts w:ascii="Simplified Arabic" w:hAnsi="Simplified Arabic" w:cs="Simplified Arabic" w:hint="cs"/>
          <w:sz w:val="16"/>
          <w:szCs w:val="16"/>
          <w:rtl/>
        </w:rPr>
        <w:t>* المؤشر 1.2.2.1</w:t>
      </w:r>
      <w:r w:rsidR="001347A7" w:rsidRPr="0024199A">
        <w:rPr>
          <w:rFonts w:ascii="Simplified Arabic" w:hAnsi="Simplified Arabic" w:cs="Simplified Arabic" w:hint="cs"/>
          <w:sz w:val="16"/>
          <w:szCs w:val="16"/>
          <w:rtl/>
        </w:rPr>
        <w:t xml:space="preserve"> </w:t>
      </w:r>
      <w:r w:rsidR="001347A7" w:rsidRPr="0024199A">
        <w:rPr>
          <w:rFonts w:ascii="Simplified Arabic" w:hAnsi="Simplified Arabic" w:cs="Simplified Arabic"/>
          <w:color w:val="000000"/>
          <w:sz w:val="16"/>
          <w:szCs w:val="16"/>
          <w:rtl/>
        </w:rPr>
        <w:t>متوسط نسبة الحرمان للأشخاص الذين يعانون من فقر متعدد الأبعاد (شدة الفقر)</w:t>
      </w:r>
    </w:p>
    <w:p w:rsidR="0024199A" w:rsidRPr="0024199A" w:rsidRDefault="009B20E1" w:rsidP="0024199A">
      <w:pPr>
        <w:ind w:left="73"/>
        <w:rPr>
          <w:rFonts w:ascii="Simplified Arabic" w:hAnsi="Simplified Arabic" w:cs="Simplified Arabic"/>
          <w:color w:val="000000"/>
          <w:sz w:val="16"/>
          <w:szCs w:val="16"/>
          <w:rtl/>
        </w:rPr>
      </w:pPr>
      <w:r w:rsidRPr="0024199A">
        <w:rPr>
          <w:rFonts w:ascii="Simplified Arabic" w:hAnsi="Simplified Arabic" w:cs="Simplified Arabic" w:hint="cs"/>
          <w:sz w:val="16"/>
          <w:szCs w:val="16"/>
          <w:rtl/>
        </w:rPr>
        <w:t xml:space="preserve"> </w:t>
      </w:r>
      <w:r w:rsidR="00F51296" w:rsidRPr="0024199A">
        <w:rPr>
          <w:rFonts w:ascii="Simplified Arabic" w:hAnsi="Simplified Arabic" w:cs="Simplified Arabic" w:hint="cs"/>
          <w:sz w:val="16"/>
          <w:szCs w:val="16"/>
          <w:rtl/>
        </w:rPr>
        <w:t>**</w:t>
      </w:r>
      <w:r w:rsidR="0024199A">
        <w:rPr>
          <w:rFonts w:ascii="Simplified Arabic" w:hAnsi="Simplified Arabic" w:cs="Simplified Arabic" w:hint="cs"/>
          <w:sz w:val="16"/>
          <w:szCs w:val="16"/>
          <w:rtl/>
        </w:rPr>
        <w:t xml:space="preserve"> </w:t>
      </w:r>
      <w:r w:rsidRPr="0024199A">
        <w:rPr>
          <w:rFonts w:ascii="Simplified Arabic" w:hAnsi="Simplified Arabic" w:cs="Simplified Arabic" w:hint="cs"/>
          <w:sz w:val="16"/>
          <w:szCs w:val="16"/>
          <w:rtl/>
        </w:rPr>
        <w:t>المؤشر 2.2.2.1</w:t>
      </w:r>
      <w:r w:rsidR="0024199A" w:rsidRPr="0024199A">
        <w:rPr>
          <w:rFonts w:ascii="Simplified Arabic" w:hAnsi="Simplified Arabic" w:cs="Simplified Arabic" w:hint="cs"/>
          <w:sz w:val="16"/>
          <w:szCs w:val="16"/>
          <w:rtl/>
        </w:rPr>
        <w:t xml:space="preserve"> </w:t>
      </w:r>
      <w:r w:rsidR="0024199A" w:rsidRPr="0024199A">
        <w:rPr>
          <w:rFonts w:ascii="Simplified Arabic" w:hAnsi="Simplified Arabic" w:cs="Simplified Arabic"/>
          <w:color w:val="000000"/>
          <w:sz w:val="16"/>
          <w:szCs w:val="16"/>
          <w:rtl/>
        </w:rPr>
        <w:t>نسبة الأطفال الذين يعيشون في فقر متعدد الأبعاد خاص بالأطفال</w:t>
      </w:r>
      <w:r w:rsidR="00736AEE">
        <w:rPr>
          <w:rFonts w:ascii="Simplified Arabic" w:hAnsi="Simplified Arabic" w:cs="Simplified Arabic" w:hint="cs"/>
          <w:color w:val="000000"/>
          <w:sz w:val="16"/>
          <w:szCs w:val="16"/>
          <w:rtl/>
        </w:rPr>
        <w:t xml:space="preserve"> </w:t>
      </w:r>
    </w:p>
    <w:p w:rsidR="009B20E1" w:rsidRPr="0024199A" w:rsidRDefault="009B20E1" w:rsidP="0024199A">
      <w:pPr>
        <w:ind w:left="73"/>
        <w:rPr>
          <w:rFonts w:ascii="Simplified Arabic" w:hAnsi="Simplified Arabic" w:cs="Simplified Arabic"/>
          <w:color w:val="000000"/>
          <w:sz w:val="16"/>
          <w:szCs w:val="16"/>
          <w:rtl/>
        </w:rPr>
      </w:pPr>
      <w:r w:rsidRPr="0024199A">
        <w:rPr>
          <w:rFonts w:ascii="Simplified Arabic" w:hAnsi="Simplified Arabic" w:cs="Simplified Arabic" w:hint="cs"/>
          <w:color w:val="000000"/>
          <w:sz w:val="16"/>
          <w:szCs w:val="16"/>
          <w:rtl/>
        </w:rPr>
        <w:t xml:space="preserve"> </w:t>
      </w:r>
      <w:r w:rsidR="00F51296" w:rsidRPr="0024199A">
        <w:rPr>
          <w:rFonts w:ascii="Simplified Arabic" w:hAnsi="Simplified Arabic" w:cs="Simplified Arabic" w:hint="cs"/>
          <w:color w:val="000000"/>
          <w:sz w:val="16"/>
          <w:szCs w:val="16"/>
          <w:rtl/>
        </w:rPr>
        <w:t>***</w:t>
      </w:r>
      <w:r w:rsidR="0024199A">
        <w:rPr>
          <w:rFonts w:ascii="Simplified Arabic" w:hAnsi="Simplified Arabic" w:cs="Simplified Arabic" w:hint="cs"/>
          <w:color w:val="000000"/>
          <w:sz w:val="16"/>
          <w:szCs w:val="16"/>
          <w:rtl/>
        </w:rPr>
        <w:t xml:space="preserve"> </w:t>
      </w:r>
      <w:r w:rsidRPr="0024199A">
        <w:rPr>
          <w:rFonts w:ascii="Simplified Arabic" w:hAnsi="Simplified Arabic" w:cs="Simplified Arabic" w:hint="cs"/>
          <w:color w:val="000000"/>
          <w:sz w:val="16"/>
          <w:szCs w:val="16"/>
          <w:rtl/>
        </w:rPr>
        <w:t>المؤشر 3.2.2.1</w:t>
      </w:r>
      <w:r w:rsidR="0024199A" w:rsidRPr="0024199A">
        <w:rPr>
          <w:rFonts w:ascii="Simplified Arabic" w:hAnsi="Simplified Arabic" w:cs="Simplified Arabic" w:hint="cs"/>
          <w:color w:val="000000"/>
          <w:sz w:val="16"/>
          <w:szCs w:val="16"/>
          <w:rtl/>
        </w:rPr>
        <w:t xml:space="preserve"> </w:t>
      </w:r>
      <w:r w:rsidR="0024199A" w:rsidRPr="0024199A">
        <w:rPr>
          <w:rFonts w:ascii="Simplified Arabic" w:hAnsi="Simplified Arabic" w:cs="Simplified Arabic"/>
          <w:color w:val="000000"/>
          <w:sz w:val="16"/>
          <w:szCs w:val="16"/>
          <w:rtl/>
        </w:rPr>
        <w:t>نسبة الأسر التي تعيش في فقر متعدد الأبعاد</w:t>
      </w:r>
    </w:p>
    <w:p w:rsidR="00F51296" w:rsidRPr="00F51296" w:rsidRDefault="00F51296" w:rsidP="00D07994">
      <w:pPr>
        <w:ind w:left="73"/>
        <w:rPr>
          <w:rFonts w:ascii="Simplified Arabic" w:hAnsi="Simplified Arabic" w:cs="Simplified Arabic"/>
          <w:color w:val="000000"/>
          <w:sz w:val="16"/>
          <w:szCs w:val="16"/>
          <w:rtl/>
        </w:rPr>
      </w:pPr>
      <w:r w:rsidRPr="00F51296">
        <w:rPr>
          <w:rFonts w:ascii="Simplified Arabic" w:hAnsi="Simplified Arabic" w:cs="Simplified Arabic"/>
          <w:b/>
          <w:bCs/>
          <w:color w:val="000000"/>
          <w:sz w:val="16"/>
          <w:szCs w:val="16"/>
          <w:rtl/>
        </w:rPr>
        <w:t xml:space="preserve">المصدر: الجهاز المركزي للإحصاء الفلسطيني، </w:t>
      </w:r>
      <w:r w:rsidR="005A2F54">
        <w:rPr>
          <w:rFonts w:ascii="Simplified Arabic" w:hAnsi="Simplified Arabic" w:cs="Simplified Arabic" w:hint="cs"/>
          <w:b/>
          <w:bCs/>
          <w:color w:val="000000"/>
          <w:sz w:val="16"/>
          <w:szCs w:val="16"/>
          <w:rtl/>
        </w:rPr>
        <w:t xml:space="preserve">2021.  </w:t>
      </w:r>
      <w:r w:rsidRPr="00F51296">
        <w:rPr>
          <w:rFonts w:ascii="Simplified Arabic" w:hAnsi="Simplified Arabic" w:cs="Simplified Arabic" w:hint="cs"/>
          <w:color w:val="000000"/>
          <w:sz w:val="16"/>
          <w:szCs w:val="16"/>
          <w:rtl/>
        </w:rPr>
        <w:t>قاعدة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بيانات</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معايير</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المعيشة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في</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فلسطين،</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الانفاق</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والاستهلاك</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والفقر،</w:t>
      </w:r>
      <w:r w:rsidRPr="00F51296">
        <w:rPr>
          <w:rFonts w:ascii="Simplified Arabic" w:hAnsi="Simplified Arabic" w:cs="Simplified Arabic"/>
          <w:color w:val="000000"/>
          <w:sz w:val="16"/>
          <w:szCs w:val="16"/>
          <w:rtl/>
        </w:rPr>
        <w:t xml:space="preserve"> 2017. رام الله _ فلسطين. </w:t>
      </w:r>
    </w:p>
    <w:p w:rsidR="00D12828" w:rsidRDefault="00D12828" w:rsidP="009B20E1">
      <w:pPr>
        <w:ind w:left="73"/>
        <w:rPr>
          <w:rFonts w:ascii="Simplified Arabic" w:hAnsi="Simplified Arabic" w:cs="Simplified Arabic"/>
          <w:sz w:val="18"/>
          <w:szCs w:val="18"/>
          <w:rtl/>
        </w:rPr>
      </w:pPr>
    </w:p>
    <w:p w:rsidR="009B20E1" w:rsidRPr="00943D39" w:rsidRDefault="0099623B" w:rsidP="00232378">
      <w:pPr>
        <w:jc w:val="both"/>
        <w:rPr>
          <w:rFonts w:ascii="Simplified Arabic" w:hAnsi="Simplified Arabic" w:cs="Simplified Arabic"/>
          <w:rtl/>
        </w:rPr>
      </w:pPr>
      <w:r>
        <w:rPr>
          <w:rFonts w:ascii="Simplified Arabic" w:hAnsi="Simplified Arabic" w:cs="Simplified Arabic" w:hint="cs"/>
          <w:rtl/>
        </w:rPr>
        <w:t xml:space="preserve">أظهرت البيانات </w:t>
      </w:r>
      <w:r w:rsidR="00583F1F">
        <w:rPr>
          <w:rFonts w:ascii="Simplified Arabic" w:hAnsi="Simplified Arabic" w:cs="Simplified Arabic" w:hint="cs"/>
          <w:rtl/>
        </w:rPr>
        <w:t xml:space="preserve">أن </w:t>
      </w:r>
      <w:r w:rsidR="00EE0A9C">
        <w:rPr>
          <w:rtl/>
        </w:rPr>
        <w:t xml:space="preserve">نسبة الفقر </w:t>
      </w:r>
      <w:r w:rsidR="00EE0A9C">
        <w:rPr>
          <w:rFonts w:hint="cs"/>
          <w:rtl/>
        </w:rPr>
        <w:t>متعدد</w:t>
      </w:r>
      <w:r w:rsidR="004A56C8">
        <w:rPr>
          <w:rFonts w:hint="cs"/>
          <w:rtl/>
        </w:rPr>
        <w:t xml:space="preserve"> </w:t>
      </w:r>
      <w:r w:rsidR="00EE0A9C">
        <w:rPr>
          <w:rFonts w:hint="cs"/>
          <w:rtl/>
        </w:rPr>
        <w:t>الأبعاد بين السكان بلغت (24.0%)</w:t>
      </w:r>
      <w:r w:rsidR="00184834">
        <w:rPr>
          <w:rFonts w:ascii="Simplified Arabic" w:hAnsi="Simplified Arabic" w:cs="Simplified Arabic" w:hint="cs"/>
          <w:rtl/>
        </w:rPr>
        <w:t xml:space="preserve"> في فلسطين في العام 2017</w:t>
      </w:r>
      <w:r w:rsidR="00EE0A9C">
        <w:rPr>
          <w:rFonts w:ascii="Simplified Arabic" w:hAnsi="Simplified Arabic" w:cs="Simplified Arabic" w:hint="cs"/>
          <w:rtl/>
        </w:rPr>
        <w:t xml:space="preserve">، </w:t>
      </w:r>
      <w:r w:rsidR="00184834">
        <w:rPr>
          <w:rFonts w:ascii="Simplified Arabic" w:hAnsi="Simplified Arabic" w:cs="Simplified Arabic" w:hint="cs"/>
          <w:rtl/>
        </w:rPr>
        <w:t xml:space="preserve">وان </w:t>
      </w:r>
      <w:r w:rsidR="00184834" w:rsidRPr="00D12828">
        <w:rPr>
          <w:rFonts w:ascii="Simplified Arabic" w:hAnsi="Simplified Arabic" w:cs="Simplified Arabic"/>
          <w:rtl/>
        </w:rPr>
        <w:t xml:space="preserve">نسبة </w:t>
      </w:r>
      <w:r w:rsidR="00D12828" w:rsidRPr="00D12828">
        <w:rPr>
          <w:rFonts w:ascii="Simplified Arabic" w:hAnsi="Simplified Arabic" w:cs="Simplified Arabic"/>
          <w:rtl/>
        </w:rPr>
        <w:t xml:space="preserve">وجود فقر بين سكان قطاع غزة تعادل </w:t>
      </w:r>
      <w:r>
        <w:rPr>
          <w:rFonts w:ascii="Simplified Arabic" w:hAnsi="Simplified Arabic" w:cs="Simplified Arabic" w:hint="cs"/>
          <w:rtl/>
        </w:rPr>
        <w:t xml:space="preserve">(44.7%) </w:t>
      </w:r>
      <w:r w:rsidR="00D12828" w:rsidRPr="00D12828">
        <w:rPr>
          <w:rFonts w:ascii="Simplified Arabic" w:hAnsi="Simplified Arabic" w:cs="Simplified Arabic"/>
          <w:rtl/>
        </w:rPr>
        <w:t xml:space="preserve">في العام </w:t>
      </w:r>
      <w:r w:rsidR="00232378">
        <w:rPr>
          <w:rFonts w:ascii="Simplified Arabic" w:hAnsi="Simplified Arabic" w:cs="Simplified Arabic"/>
        </w:rPr>
        <w:t>2017</w:t>
      </w:r>
      <w:r w:rsidR="00943B4B">
        <w:rPr>
          <w:rFonts w:ascii="Simplified Arabic" w:hAnsi="Simplified Arabic" w:cs="Simplified Arabic" w:hint="cs"/>
          <w:rtl/>
        </w:rPr>
        <w:t>، مقابل (10.6%) بين السكان في الضفة الغربية</w:t>
      </w:r>
      <w:r w:rsidR="00D12828" w:rsidRPr="00D12828">
        <w:rPr>
          <w:rFonts w:ascii="Simplified Arabic" w:hAnsi="Simplified Arabic" w:cs="Simplified Arabic"/>
          <w:rtl/>
        </w:rPr>
        <w:t>،</w:t>
      </w:r>
      <w:r>
        <w:rPr>
          <w:rFonts w:ascii="Simplified Arabic" w:hAnsi="Simplified Arabic" w:cs="Simplified Arabic" w:hint="cs"/>
          <w:rtl/>
        </w:rPr>
        <w:t xml:space="preserve"> </w:t>
      </w:r>
      <w:r w:rsidRPr="00943D39">
        <w:rPr>
          <w:rFonts w:ascii="Simplified Arabic" w:hAnsi="Simplified Arabic" w:cs="Simplified Arabic" w:hint="cs"/>
          <w:rtl/>
        </w:rPr>
        <w:t xml:space="preserve">أي </w:t>
      </w:r>
      <w:r w:rsidR="00D07994">
        <w:rPr>
          <w:rFonts w:ascii="Simplified Arabic" w:hAnsi="Simplified Arabic" w:cs="Simplified Arabic" w:hint="cs"/>
          <w:rtl/>
        </w:rPr>
        <w:t>أ</w:t>
      </w:r>
      <w:r w:rsidRPr="00943D39">
        <w:rPr>
          <w:rFonts w:ascii="Simplified Arabic" w:hAnsi="Simplified Arabic" w:cs="Simplified Arabic" w:hint="cs"/>
          <w:rtl/>
        </w:rPr>
        <w:t xml:space="preserve">ن نسبة الفقر في قطاع غزة </w:t>
      </w:r>
      <w:r w:rsidRPr="00943D39">
        <w:rPr>
          <w:rFonts w:ascii="Simplified Arabic" w:hAnsi="Simplified Arabic" w:cs="Simplified Arabic"/>
          <w:rtl/>
        </w:rPr>
        <w:t xml:space="preserve">تفوق </w:t>
      </w:r>
      <w:r w:rsidR="004A56C8">
        <w:rPr>
          <w:rFonts w:ascii="Simplified Arabic" w:hAnsi="Simplified Arabic" w:cs="Simplified Arabic" w:hint="cs"/>
          <w:rtl/>
        </w:rPr>
        <w:t xml:space="preserve">بحوالي </w:t>
      </w:r>
      <w:r w:rsidRPr="00943D39">
        <w:rPr>
          <w:rFonts w:ascii="Simplified Arabic" w:hAnsi="Simplified Arabic" w:cs="Simplified Arabic"/>
          <w:rtl/>
        </w:rPr>
        <w:t>أربعة أضعاف معدل انتشاره في الضفة الغربية</w:t>
      </w:r>
      <w:r w:rsidRPr="00943D39">
        <w:rPr>
          <w:rFonts w:ascii="Simplified Arabic" w:hAnsi="Simplified Arabic" w:cs="Simplified Arabic"/>
        </w:rPr>
        <w:t>.</w:t>
      </w:r>
    </w:p>
    <w:p w:rsidR="00845432" w:rsidRPr="00943D39" w:rsidRDefault="00845432" w:rsidP="009B20E1">
      <w:pPr>
        <w:rPr>
          <w:rFonts w:ascii="Simplified Arabic" w:hAnsi="Simplified Arabic" w:cs="Simplified Arabic"/>
        </w:rPr>
      </w:pPr>
    </w:p>
    <w:p w:rsidR="00845432" w:rsidRDefault="00845432" w:rsidP="00845432">
      <w:pPr>
        <w:jc w:val="both"/>
        <w:rPr>
          <w:rFonts w:ascii="Simplified Arabic" w:hAnsi="Simplified Arabic" w:cs="Simplified Arabic"/>
          <w:sz w:val="22"/>
          <w:szCs w:val="22"/>
          <w:rtl/>
        </w:rPr>
      </w:pPr>
    </w:p>
    <w:p w:rsidR="00845432" w:rsidRPr="00943D39" w:rsidRDefault="00845432" w:rsidP="00D87EBC">
      <w:pPr>
        <w:jc w:val="center"/>
        <w:rPr>
          <w:rFonts w:ascii="Simplified Arabic" w:hAnsi="Simplified Arabic" w:cs="Simplified Arabic"/>
          <w:b/>
          <w:bCs/>
          <w:sz w:val="22"/>
          <w:szCs w:val="22"/>
          <w:rtl/>
        </w:rPr>
      </w:pPr>
      <w:r w:rsidRPr="00943D39">
        <w:rPr>
          <w:rFonts w:ascii="Simplified Arabic" w:hAnsi="Simplified Arabic" w:cs="Simplified Arabic" w:hint="cs"/>
          <w:b/>
          <w:bCs/>
          <w:sz w:val="22"/>
          <w:szCs w:val="22"/>
          <w:rtl/>
        </w:rPr>
        <w:lastRenderedPageBreak/>
        <w:t xml:space="preserve">المؤشر 4.2.2.1 </w:t>
      </w:r>
      <w:r w:rsidRPr="00943D39">
        <w:rPr>
          <w:rFonts w:ascii="Simplified Arabic" w:hAnsi="Simplified Arabic" w:cs="Simplified Arabic"/>
          <w:b/>
          <w:bCs/>
          <w:sz w:val="22"/>
          <w:szCs w:val="22"/>
          <w:rtl/>
        </w:rPr>
        <w:t xml:space="preserve">نسبة السكان </w:t>
      </w:r>
      <w:r w:rsidR="00943D39" w:rsidRPr="00943D39">
        <w:rPr>
          <w:rFonts w:ascii="Simplified Arabic" w:hAnsi="Simplified Arabic" w:cs="Simplified Arabic" w:hint="cs"/>
          <w:b/>
          <w:bCs/>
          <w:sz w:val="22"/>
          <w:szCs w:val="22"/>
          <w:rtl/>
        </w:rPr>
        <w:t xml:space="preserve">في فلسطين </w:t>
      </w:r>
      <w:r w:rsidRPr="00943D39">
        <w:rPr>
          <w:rFonts w:ascii="Simplified Arabic" w:hAnsi="Simplified Arabic" w:cs="Simplified Arabic"/>
          <w:b/>
          <w:bCs/>
          <w:sz w:val="22"/>
          <w:szCs w:val="22"/>
          <w:rtl/>
        </w:rPr>
        <w:t>الذين يعيشون في فقر متعدد الأبعاد</w:t>
      </w:r>
      <w:r w:rsidRPr="00943D39">
        <w:rPr>
          <w:rFonts w:ascii="Simplified Arabic" w:hAnsi="Simplified Arabic" w:cs="Simplified Arabic" w:hint="cs"/>
          <w:b/>
          <w:bCs/>
          <w:sz w:val="22"/>
          <w:szCs w:val="22"/>
          <w:rtl/>
        </w:rPr>
        <w:t xml:space="preserve"> حسب المنطقة، 2017</w:t>
      </w:r>
    </w:p>
    <w:tbl>
      <w:tblPr>
        <w:tblStyle w:val="TableGrid"/>
        <w:bidiVisual/>
        <w:tblW w:w="0" w:type="auto"/>
        <w:jc w:val="center"/>
        <w:tblLook w:val="04A0" w:firstRow="1" w:lastRow="0" w:firstColumn="1" w:lastColumn="0" w:noHBand="0" w:noVBand="1"/>
      </w:tblPr>
      <w:tblGrid>
        <w:gridCol w:w="8886"/>
      </w:tblGrid>
      <w:tr w:rsidR="00845432" w:rsidTr="0045372C">
        <w:trPr>
          <w:jc w:val="center"/>
        </w:trPr>
        <w:tc>
          <w:tcPr>
            <w:tcW w:w="8886" w:type="dxa"/>
          </w:tcPr>
          <w:p w:rsidR="00845432" w:rsidRDefault="00845432" w:rsidP="00E352D9">
            <w:pPr>
              <w:jc w:val="both"/>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5286DBFB" wp14:editId="51C9268C">
                  <wp:extent cx="5486400" cy="2237232"/>
                  <wp:effectExtent l="0" t="0" r="0" b="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D07994" w:rsidRPr="00F51296" w:rsidRDefault="00D07994" w:rsidP="006401AF">
      <w:pPr>
        <w:ind w:left="73"/>
        <w:rPr>
          <w:rFonts w:ascii="Simplified Arabic" w:hAnsi="Simplified Arabic" w:cs="Simplified Arabic"/>
          <w:color w:val="000000"/>
          <w:sz w:val="16"/>
          <w:szCs w:val="16"/>
          <w:rtl/>
        </w:rPr>
      </w:pPr>
      <w:r w:rsidRPr="00F51296">
        <w:rPr>
          <w:rFonts w:ascii="Simplified Arabic" w:hAnsi="Simplified Arabic" w:cs="Simplified Arabic"/>
          <w:b/>
          <w:bCs/>
          <w:color w:val="000000"/>
          <w:sz w:val="16"/>
          <w:szCs w:val="16"/>
          <w:rtl/>
        </w:rPr>
        <w:t xml:space="preserve">المصدر: الجهاز المركزي للإحصاء الفلسطيني، </w:t>
      </w:r>
      <w:r w:rsidR="005F0469">
        <w:rPr>
          <w:rFonts w:ascii="Simplified Arabic" w:hAnsi="Simplified Arabic" w:cs="Simplified Arabic" w:hint="cs"/>
          <w:b/>
          <w:bCs/>
          <w:color w:val="000000"/>
          <w:sz w:val="16"/>
          <w:szCs w:val="16"/>
          <w:rtl/>
        </w:rPr>
        <w:t xml:space="preserve">2021.  </w:t>
      </w:r>
      <w:r w:rsidRPr="00F51296">
        <w:rPr>
          <w:rFonts w:ascii="Simplified Arabic" w:hAnsi="Simplified Arabic" w:cs="Simplified Arabic" w:hint="cs"/>
          <w:color w:val="000000"/>
          <w:sz w:val="16"/>
          <w:szCs w:val="16"/>
          <w:rtl/>
        </w:rPr>
        <w:t>قاعدة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بيانات</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معايير</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المعيشة</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في</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فلسطين،</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الانفاق</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والاستهلاك</w:t>
      </w:r>
      <w:r w:rsidRPr="00F51296">
        <w:rPr>
          <w:rFonts w:ascii="Simplified Arabic" w:hAnsi="Simplified Arabic" w:cs="Simplified Arabic"/>
          <w:color w:val="000000"/>
          <w:sz w:val="16"/>
          <w:szCs w:val="16"/>
          <w:rtl/>
        </w:rPr>
        <w:t xml:space="preserve"> </w:t>
      </w:r>
      <w:r w:rsidRPr="00F51296">
        <w:rPr>
          <w:rFonts w:ascii="Simplified Arabic" w:hAnsi="Simplified Arabic" w:cs="Simplified Arabic" w:hint="cs"/>
          <w:color w:val="000000"/>
          <w:sz w:val="16"/>
          <w:szCs w:val="16"/>
          <w:rtl/>
        </w:rPr>
        <w:t>والفقر،</w:t>
      </w:r>
      <w:r w:rsidRPr="00F51296">
        <w:rPr>
          <w:rFonts w:ascii="Simplified Arabic" w:hAnsi="Simplified Arabic" w:cs="Simplified Arabic"/>
          <w:color w:val="000000"/>
          <w:sz w:val="16"/>
          <w:szCs w:val="16"/>
          <w:rtl/>
        </w:rPr>
        <w:t xml:space="preserve"> 2017. رام الله </w:t>
      </w:r>
      <w:r w:rsidR="006401AF">
        <w:rPr>
          <w:rFonts w:ascii="Simplified Arabic" w:hAnsi="Simplified Arabic" w:cs="Simplified Arabic" w:hint="cs"/>
          <w:color w:val="000000"/>
          <w:sz w:val="16"/>
          <w:szCs w:val="16"/>
          <w:rtl/>
        </w:rPr>
        <w:t>-</w:t>
      </w:r>
      <w:r w:rsidRPr="00F51296">
        <w:rPr>
          <w:rFonts w:ascii="Simplified Arabic" w:hAnsi="Simplified Arabic" w:cs="Simplified Arabic"/>
          <w:color w:val="000000"/>
          <w:sz w:val="16"/>
          <w:szCs w:val="16"/>
          <w:rtl/>
        </w:rPr>
        <w:t xml:space="preserve"> فلسطين. </w:t>
      </w:r>
    </w:p>
    <w:p w:rsidR="00845432" w:rsidRPr="00791D54" w:rsidRDefault="00845432" w:rsidP="00791D54">
      <w:pPr>
        <w:rPr>
          <w:rFonts w:ascii="Simplified Arabic" w:hAnsi="Simplified Arabic" w:cs="Simplified Arabic"/>
          <w:b/>
          <w:bCs/>
          <w:rtl/>
        </w:rPr>
      </w:pPr>
    </w:p>
    <w:p w:rsidR="00017104" w:rsidRPr="00C414E7" w:rsidRDefault="00017104" w:rsidP="00017104">
      <w:pPr>
        <w:rPr>
          <w:rFonts w:ascii="Simplified Arabic" w:hAnsi="Simplified Arabic" w:cs="Simplified Arabic"/>
          <w:b/>
          <w:bCs/>
          <w:rtl/>
          <w:lang w:eastAsia="en-US"/>
        </w:rPr>
      </w:pPr>
      <w:r>
        <w:rPr>
          <w:rFonts w:ascii="Simplified Arabic" w:hAnsi="Simplified Arabic" w:cs="Simplified Arabic" w:hint="cs"/>
          <w:b/>
          <w:bCs/>
          <w:rtl/>
          <w:lang w:eastAsia="en-US"/>
        </w:rPr>
        <w:t>2</w:t>
      </w:r>
      <w:r w:rsidRPr="00C414E7">
        <w:rPr>
          <w:rFonts w:ascii="Simplified Arabic" w:hAnsi="Simplified Arabic" w:cs="Simplified Arabic" w:hint="cs"/>
          <w:b/>
          <w:bCs/>
          <w:rtl/>
          <w:lang w:eastAsia="en-US"/>
        </w:rPr>
        <w:t xml:space="preserve">.4 السكان </w:t>
      </w:r>
      <w:r>
        <w:rPr>
          <w:rFonts w:ascii="Simplified Arabic" w:hAnsi="Simplified Arabic" w:cs="Simplified Arabic" w:hint="cs"/>
          <w:b/>
          <w:bCs/>
          <w:rtl/>
        </w:rPr>
        <w:t>المشمولين ب</w:t>
      </w:r>
      <w:r w:rsidRPr="00BB086F">
        <w:rPr>
          <w:rFonts w:ascii="Simplified Arabic" w:hAnsi="Simplified Arabic" w:cs="Simplified Arabic"/>
          <w:b/>
          <w:bCs/>
          <w:rtl/>
        </w:rPr>
        <w:t>حدود دنيا/</w:t>
      </w:r>
      <w:r w:rsidRPr="00BB086F">
        <w:rPr>
          <w:rFonts w:ascii="Simplified Arabic" w:hAnsi="Simplified Arabic" w:cs="Simplified Arabic" w:hint="cs"/>
          <w:b/>
          <w:bCs/>
          <w:rtl/>
        </w:rPr>
        <w:t xml:space="preserve"> </w:t>
      </w:r>
      <w:r w:rsidRPr="00BB086F">
        <w:rPr>
          <w:rFonts w:ascii="Simplified Arabic" w:hAnsi="Simplified Arabic" w:cs="Simplified Arabic"/>
          <w:b/>
          <w:bCs/>
          <w:rtl/>
        </w:rPr>
        <w:t xml:space="preserve">نظم للحماية </w:t>
      </w:r>
      <w:r w:rsidRPr="00BB086F">
        <w:rPr>
          <w:rFonts w:ascii="Simplified Arabic" w:hAnsi="Simplified Arabic" w:cs="Simplified Arabic" w:hint="cs"/>
          <w:b/>
          <w:bCs/>
          <w:rtl/>
        </w:rPr>
        <w:t>الاجتماعية</w:t>
      </w:r>
    </w:p>
    <w:p w:rsidR="00AA3956" w:rsidRPr="005F0469" w:rsidRDefault="00DF28AE" w:rsidP="00DF28AE">
      <w:pPr>
        <w:pStyle w:val="calcitep-sc-1pkt4xd-2"/>
        <w:shd w:val="clear" w:color="auto" w:fill="FFFFFF"/>
        <w:bidi/>
        <w:spacing w:before="0" w:beforeAutospacing="0" w:after="0" w:afterAutospacing="0"/>
        <w:jc w:val="both"/>
        <w:rPr>
          <w:rFonts w:ascii="Simplified Arabic" w:hAnsi="Simplified Arabic" w:cs="Simplified Arabic"/>
          <w:b/>
          <w:bCs/>
          <w:rtl/>
        </w:rPr>
      </w:pPr>
      <w:r w:rsidRPr="005F0469">
        <w:rPr>
          <w:rFonts w:ascii="Simplified Arabic" w:hAnsi="Simplified Arabic" w:cs="Simplified Arabic" w:hint="cs"/>
          <w:rtl/>
        </w:rPr>
        <w:t xml:space="preserve">تدعو الغاية </w:t>
      </w:r>
      <w:r w:rsidRPr="005F0469">
        <w:rPr>
          <w:rFonts w:ascii="Simplified Arabic" w:hAnsi="Simplified Arabic" w:cs="Simplified Arabic"/>
          <w:rtl/>
        </w:rPr>
        <w:t>3</w:t>
      </w:r>
      <w:r w:rsidRPr="005F0469">
        <w:rPr>
          <w:rFonts w:ascii="Simplified Arabic" w:hAnsi="Simplified Arabic" w:cs="Simplified Arabic" w:hint="cs"/>
          <w:rtl/>
        </w:rPr>
        <w:t xml:space="preserve">.1 إلى </w:t>
      </w:r>
      <w:r w:rsidRPr="005F0469">
        <w:rPr>
          <w:rFonts w:ascii="Simplified Arabic" w:hAnsi="Simplified Arabic" w:cs="Simplified Arabic"/>
          <w:rtl/>
        </w:rPr>
        <w:t xml:space="preserve">تنفيذ نظم وطنية ملائمة للحماية الاجتماعية وتدابير للجميع ووضع حدود دنيا لها وبحلول عام </w:t>
      </w:r>
      <w:r w:rsidR="001F4A67">
        <w:rPr>
          <w:rFonts w:ascii="Simplified Arabic" w:hAnsi="Simplified Arabic" w:cs="Simplified Arabic"/>
          <w:rtl/>
        </w:rPr>
        <w:t>2030</w:t>
      </w:r>
      <w:r w:rsidRPr="005F0469">
        <w:rPr>
          <w:rFonts w:ascii="Simplified Arabic" w:hAnsi="Simplified Arabic" w:cs="Simplified Arabic" w:hint="cs"/>
          <w:rtl/>
        </w:rPr>
        <w:t xml:space="preserve"> </w:t>
      </w:r>
      <w:r w:rsidRPr="005F0469">
        <w:rPr>
          <w:rFonts w:ascii="Simplified Arabic" w:hAnsi="Simplified Arabic" w:cs="Simplified Arabic"/>
          <w:rtl/>
        </w:rPr>
        <w:t>تحقيق تغطية واسعة للفقراء والضعفاء</w:t>
      </w:r>
      <w:r w:rsidRPr="005F0469">
        <w:rPr>
          <w:rFonts w:ascii="Simplified Arabic" w:hAnsi="Simplified Arabic" w:cs="Simplified Arabic" w:hint="cs"/>
          <w:b/>
          <w:bCs/>
          <w:rtl/>
        </w:rPr>
        <w:t>.</w:t>
      </w:r>
    </w:p>
    <w:p w:rsidR="00DF28AE" w:rsidRPr="00AA3956" w:rsidRDefault="00DF28AE" w:rsidP="00DF28AE">
      <w:pPr>
        <w:pStyle w:val="calcitep-sc-1pkt4xd-2"/>
        <w:shd w:val="clear" w:color="auto" w:fill="FFFFFF"/>
        <w:bidi/>
        <w:spacing w:before="0" w:beforeAutospacing="0" w:after="0" w:afterAutospacing="0"/>
        <w:jc w:val="both"/>
        <w:rPr>
          <w:rFonts w:ascii="Simplified Arabic" w:hAnsi="Simplified Arabic" w:cs="Simplified Arabic"/>
          <w:b/>
          <w:bCs/>
          <w:sz w:val="18"/>
          <w:szCs w:val="18"/>
          <w:rtl/>
        </w:rPr>
      </w:pPr>
    </w:p>
    <w:p w:rsidR="00D04A9A" w:rsidRDefault="0024199A" w:rsidP="0024199A">
      <w:pPr>
        <w:pStyle w:val="calcitep-sc-1pkt4xd-2"/>
        <w:shd w:val="clear" w:color="auto" w:fill="FFFFFF"/>
        <w:bidi/>
        <w:spacing w:before="0" w:beforeAutospacing="0" w:after="0" w:afterAutospacing="0"/>
        <w:jc w:val="both"/>
        <w:rPr>
          <w:rFonts w:ascii="Simplified Arabic" w:hAnsi="Simplified Arabic" w:cs="Simplified Arabic"/>
          <w:sz w:val="18"/>
          <w:szCs w:val="18"/>
          <w:rtl/>
        </w:rPr>
      </w:pPr>
      <w:r>
        <w:rPr>
          <w:rFonts w:ascii="Simplified Arabic" w:hAnsi="Simplified Arabic" w:cs="Simplified Arabic" w:hint="cs"/>
          <w:rtl/>
        </w:rPr>
        <w:t xml:space="preserve">ضمن هذه الغاية يأتي </w:t>
      </w:r>
      <w:r w:rsidR="00791D54" w:rsidRPr="00D87EBC">
        <w:rPr>
          <w:rFonts w:ascii="Simplified Arabic" w:hAnsi="Simplified Arabic" w:cs="Simplified Arabic" w:hint="cs"/>
          <w:rtl/>
        </w:rPr>
        <w:t xml:space="preserve">المؤشر </w:t>
      </w:r>
      <w:r w:rsidR="00791D54" w:rsidRPr="00D87EBC">
        <w:rPr>
          <w:rFonts w:ascii="Simplified Arabic" w:hAnsi="Simplified Arabic" w:cs="Simplified Arabic"/>
        </w:rPr>
        <w:t>1.3.1</w:t>
      </w:r>
      <w:r w:rsidR="009807D4" w:rsidRPr="00D87EBC">
        <w:rPr>
          <w:rFonts w:ascii="Simplified Arabic" w:hAnsi="Simplified Arabic" w:cs="Simplified Arabic" w:hint="cs"/>
          <w:rtl/>
        </w:rPr>
        <w:t xml:space="preserve"> </w:t>
      </w:r>
      <w:r w:rsidR="009807D4" w:rsidRPr="00D87EBC">
        <w:rPr>
          <w:rFonts w:ascii="Simplified Arabic" w:hAnsi="Simplified Arabic" w:cs="Simplified Arabic"/>
          <w:rtl/>
        </w:rPr>
        <w:t>نسبة السكان الذين تشملهم حدود دنيا/</w:t>
      </w:r>
      <w:r w:rsidR="00E034E1" w:rsidRPr="00D87EBC">
        <w:rPr>
          <w:rFonts w:ascii="Simplified Arabic" w:hAnsi="Simplified Arabic" w:cs="Simplified Arabic" w:hint="cs"/>
          <w:rtl/>
        </w:rPr>
        <w:t xml:space="preserve"> </w:t>
      </w:r>
      <w:r w:rsidR="009807D4" w:rsidRPr="00D87EBC">
        <w:rPr>
          <w:rFonts w:ascii="Simplified Arabic" w:hAnsi="Simplified Arabic" w:cs="Simplified Arabic"/>
          <w:rtl/>
        </w:rPr>
        <w:t xml:space="preserve">نظم للحماية </w:t>
      </w:r>
      <w:r w:rsidR="00BB086F" w:rsidRPr="00D87EBC">
        <w:rPr>
          <w:rFonts w:ascii="Simplified Arabic" w:hAnsi="Simplified Arabic" w:cs="Simplified Arabic" w:hint="cs"/>
          <w:rtl/>
        </w:rPr>
        <w:t xml:space="preserve">الاجتماعية، </w:t>
      </w:r>
      <w:r>
        <w:rPr>
          <w:rFonts w:ascii="Simplified Arabic" w:hAnsi="Simplified Arabic" w:cs="Simplified Arabic" w:hint="cs"/>
          <w:rtl/>
        </w:rPr>
        <w:t>و</w:t>
      </w:r>
      <w:r w:rsidR="00B70413" w:rsidRPr="00D87EBC">
        <w:rPr>
          <w:rFonts w:ascii="Simplified Arabic" w:hAnsi="Simplified Arabic" w:cs="Simplified Arabic" w:hint="cs"/>
          <w:rtl/>
        </w:rPr>
        <w:t>كانت النسب لهذا المؤشر حسب البيانات المتوفرة كالآتي:</w:t>
      </w:r>
    </w:p>
    <w:p w:rsidR="00022CB3" w:rsidRPr="00022CB3" w:rsidRDefault="00022CB3" w:rsidP="00022CB3">
      <w:pPr>
        <w:pStyle w:val="calcitep-sc-1pkt4xd-2"/>
        <w:shd w:val="clear" w:color="auto" w:fill="FFFFFF"/>
        <w:bidi/>
        <w:spacing w:before="0" w:beforeAutospacing="0" w:after="0" w:afterAutospacing="0"/>
        <w:jc w:val="both"/>
        <w:rPr>
          <w:rFonts w:ascii="Simplified Arabic" w:hAnsi="Simplified Arabic" w:cs="Simplified Arabic"/>
          <w:sz w:val="8"/>
          <w:szCs w:val="8"/>
          <w:rtl/>
        </w:rPr>
      </w:pPr>
    </w:p>
    <w:tbl>
      <w:tblPr>
        <w:tblStyle w:val="GridTable1Light-Accent2"/>
        <w:bidiVisual/>
        <w:tblW w:w="0" w:type="auto"/>
        <w:tblLook w:val="04A0" w:firstRow="1" w:lastRow="0" w:firstColumn="1" w:lastColumn="0" w:noHBand="0" w:noVBand="1"/>
      </w:tblPr>
      <w:tblGrid>
        <w:gridCol w:w="659"/>
        <w:gridCol w:w="6237"/>
        <w:gridCol w:w="2116"/>
      </w:tblGrid>
      <w:tr w:rsidR="0059684D" w:rsidRPr="00022CB3" w:rsidTr="00022C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bidi/>
              <w:spacing w:before="0" w:beforeAutospacing="0" w:after="0" w:afterAutospacing="0"/>
              <w:jc w:val="center"/>
              <w:rPr>
                <w:rFonts w:ascii="Simplified Arabic" w:hAnsi="Simplified Arabic" w:cs="Simplified Arabic"/>
                <w:sz w:val="20"/>
                <w:szCs w:val="20"/>
                <w:rtl/>
              </w:rPr>
            </w:pPr>
            <w:r w:rsidRPr="00022CB3">
              <w:rPr>
                <w:rFonts w:ascii="Simplified Arabic" w:hAnsi="Simplified Arabic" w:cs="Simplified Arabic" w:hint="cs"/>
                <w:sz w:val="20"/>
                <w:szCs w:val="20"/>
                <w:rtl/>
              </w:rPr>
              <w:t>الرقم</w:t>
            </w:r>
          </w:p>
        </w:tc>
        <w:tc>
          <w:tcPr>
            <w:tcW w:w="6237" w:type="dxa"/>
          </w:tcPr>
          <w:p w:rsidR="0059684D" w:rsidRPr="00022CB3" w:rsidRDefault="0059684D" w:rsidP="0059684D">
            <w:pPr>
              <w:pStyle w:val="calcitep-sc-1pkt4xd-2"/>
              <w:bidi/>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hint="cs"/>
                <w:sz w:val="20"/>
                <w:szCs w:val="20"/>
                <w:rtl/>
              </w:rPr>
              <w:t>المؤشر</w:t>
            </w:r>
          </w:p>
        </w:tc>
        <w:tc>
          <w:tcPr>
            <w:tcW w:w="2116" w:type="dxa"/>
          </w:tcPr>
          <w:p w:rsidR="0059684D" w:rsidRPr="00022CB3" w:rsidRDefault="009B4A63" w:rsidP="0059684D">
            <w:pPr>
              <w:pStyle w:val="calcitep-sc-1pkt4xd-2"/>
              <w:bidi/>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Pr>
                <w:rFonts w:ascii="Simplified Arabic" w:hAnsi="Simplified Arabic" w:cs="Simplified Arabic" w:hint="cs"/>
                <w:sz w:val="20"/>
                <w:szCs w:val="20"/>
                <w:rtl/>
              </w:rPr>
              <w:t>النسبة</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F6444A">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 xml:space="preserve">نسبة الأمهات </w:t>
            </w:r>
            <w:r w:rsidRPr="00022CB3">
              <w:rPr>
                <w:rFonts w:ascii="Simplified Arabic" w:hAnsi="Simplified Arabic" w:cs="Simplified Arabic" w:hint="cs"/>
                <w:sz w:val="20"/>
                <w:szCs w:val="20"/>
                <w:rtl/>
              </w:rPr>
              <w:t>اللواتي</w:t>
            </w:r>
            <w:r w:rsidRPr="00022CB3">
              <w:rPr>
                <w:rFonts w:ascii="Simplified Arabic" w:hAnsi="Simplified Arabic" w:cs="Simplified Arabic"/>
                <w:sz w:val="20"/>
                <w:szCs w:val="20"/>
                <w:rtl/>
              </w:rPr>
              <w:t xml:space="preserve"> لديهن أطفال حديثي الولادة الذين </w:t>
            </w:r>
            <w:r w:rsidR="00F6444A" w:rsidRPr="00022CB3">
              <w:rPr>
                <w:rFonts w:ascii="Simplified Arabic" w:hAnsi="Simplified Arabic" w:cs="Simplified Arabic" w:hint="cs"/>
                <w:sz w:val="20"/>
                <w:szCs w:val="20"/>
                <w:rtl/>
              </w:rPr>
              <w:t>تلقوا</w:t>
            </w:r>
            <w:r w:rsidRPr="00022CB3">
              <w:rPr>
                <w:rFonts w:ascii="Simplified Arabic" w:hAnsi="Simplified Arabic" w:cs="Simplified Arabic"/>
                <w:sz w:val="20"/>
                <w:szCs w:val="20"/>
                <w:rtl/>
              </w:rPr>
              <w:t xml:space="preserve"> إعانة الأمومة النقدية</w:t>
            </w:r>
            <w:r w:rsidRPr="00022CB3">
              <w:rPr>
                <w:rFonts w:ascii="Simplified Arabic" w:hAnsi="Simplified Arabic" w:cs="Simplified Arabic" w:hint="cs"/>
                <w:sz w:val="20"/>
                <w:szCs w:val="20"/>
                <w:rtl/>
              </w:rPr>
              <w:t xml:space="preserve"> </w:t>
            </w:r>
            <w:r w:rsidRPr="00022CB3">
              <w:rPr>
                <w:rFonts w:ascii="Simplified Arabic" w:hAnsi="Simplified Arabic" w:cs="Simplified Arabic"/>
                <w:sz w:val="20"/>
                <w:szCs w:val="20"/>
                <w:rtl/>
              </w:rPr>
              <w:t>في عام</w:t>
            </w:r>
            <w:r w:rsidRPr="00022CB3">
              <w:rPr>
                <w:rFonts w:ascii="Simplified Arabic" w:hAnsi="Simplified Arabic" w:cs="Simplified Arabic" w:hint="cs"/>
                <w:sz w:val="20"/>
                <w:szCs w:val="20"/>
                <w:rtl/>
              </w:rPr>
              <w:t xml:space="preserve"> </w:t>
            </w:r>
            <w:r w:rsidRPr="00022CB3">
              <w:rPr>
                <w:rFonts w:ascii="Simplified Arabic" w:hAnsi="Simplified Arabic" w:cs="Simplified Arabic"/>
                <w:sz w:val="20"/>
                <w:szCs w:val="20"/>
              </w:rPr>
              <w:t>.2019</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Pr>
              <w:t>7.0</w:t>
            </w:r>
            <w:r w:rsidRPr="00022CB3">
              <w:rPr>
                <w:rFonts w:ascii="Simplified Arabic" w:hAnsi="Simplified Arabic" w:cs="Simplified Arabic"/>
                <w:sz w:val="20"/>
                <w:szCs w:val="20"/>
                <w:rtl/>
              </w:rPr>
              <w:t> </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59684D">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hint="cs"/>
                <w:sz w:val="20"/>
                <w:szCs w:val="20"/>
                <w:rtl/>
              </w:rPr>
              <w:t xml:space="preserve">نسبة </w:t>
            </w:r>
            <w:r w:rsidRPr="00022CB3">
              <w:rPr>
                <w:rFonts w:ascii="Simplified Arabic" w:hAnsi="Simplified Arabic" w:cs="Simplified Arabic"/>
                <w:sz w:val="20"/>
                <w:szCs w:val="20"/>
                <w:rtl/>
              </w:rPr>
              <w:t>السكان الفقراء في البلاد يتلقون مساعدات نقدية من المساعدات الاجتماعية</w:t>
            </w:r>
            <w:r w:rsidRPr="00022CB3">
              <w:rPr>
                <w:rFonts w:ascii="Simplified Arabic" w:hAnsi="Simplified Arabic" w:cs="Simplified Arabic" w:hint="cs"/>
                <w:sz w:val="20"/>
                <w:szCs w:val="20"/>
                <w:rtl/>
              </w:rPr>
              <w:t xml:space="preserve"> في عام 2018.</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Pr>
              <w:t>43.0</w:t>
            </w:r>
            <w:r w:rsidRPr="00022CB3">
              <w:rPr>
                <w:rFonts w:ascii="Simplified Arabic" w:hAnsi="Simplified Arabic" w:cs="Simplified Arabic"/>
                <w:sz w:val="20"/>
                <w:szCs w:val="20"/>
                <w:rtl/>
              </w:rPr>
              <w:t> </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59684D">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نسبة الأطفال/الأسر التي تتلقى إعانة نقدية للطفل/الأسرة في عام </w:t>
            </w:r>
            <w:r w:rsidRPr="00022CB3">
              <w:rPr>
                <w:rFonts w:ascii="Simplified Arabic" w:hAnsi="Simplified Arabic" w:cs="Simplified Arabic"/>
                <w:sz w:val="20"/>
                <w:szCs w:val="20"/>
              </w:rPr>
              <w:t>2019</w:t>
            </w:r>
            <w:r w:rsidRPr="00022CB3">
              <w:rPr>
                <w:rFonts w:ascii="Simplified Arabic" w:hAnsi="Simplified Arabic" w:cs="Simplified Arabic" w:hint="cs"/>
                <w:sz w:val="20"/>
                <w:szCs w:val="20"/>
                <w:rtl/>
              </w:rPr>
              <w:t>.</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Pr>
              <w:t>5.0</w:t>
            </w:r>
            <w:r w:rsidRPr="00022CB3">
              <w:rPr>
                <w:rFonts w:ascii="Simplified Arabic" w:hAnsi="Simplified Arabic" w:cs="Simplified Arabic"/>
                <w:sz w:val="20"/>
                <w:szCs w:val="20"/>
                <w:rtl/>
              </w:rPr>
              <w:t> </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59684D">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نسبة السكان المستضعفين الذين يتلقون إعانة نقدية للمساعدة الاجتماعية في عام</w:t>
            </w:r>
            <w:r w:rsidRPr="00022CB3">
              <w:rPr>
                <w:rFonts w:ascii="Simplified Arabic" w:hAnsi="Simplified Arabic" w:cs="Simplified Arabic" w:hint="cs"/>
                <w:sz w:val="20"/>
                <w:szCs w:val="20"/>
                <w:rtl/>
              </w:rPr>
              <w:t xml:space="preserve"> 2019.</w:t>
            </w:r>
            <w:r w:rsidRPr="00022CB3">
              <w:rPr>
                <w:rFonts w:ascii="Simplified Arabic" w:hAnsi="Simplified Arabic" w:cs="Simplified Arabic"/>
                <w:sz w:val="20"/>
                <w:szCs w:val="20"/>
                <w:rtl/>
              </w:rPr>
              <w:t> </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Pr>
              <w:t>27.0</w:t>
            </w:r>
            <w:r w:rsidRPr="00022CB3">
              <w:rPr>
                <w:rFonts w:ascii="Simplified Arabic" w:hAnsi="Simplified Arabic" w:cs="Simplified Arabic"/>
                <w:sz w:val="20"/>
                <w:szCs w:val="20"/>
                <w:rtl/>
              </w:rPr>
              <w:t> </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59684D">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نسبة السكان المشمولين بميزة حماية اجتماعية واحدة على الأقل في عام</w:t>
            </w:r>
            <w:r w:rsidRPr="00022CB3">
              <w:rPr>
                <w:rFonts w:ascii="Simplified Arabic" w:hAnsi="Simplified Arabic" w:cs="Simplified Arabic" w:hint="cs"/>
                <w:sz w:val="20"/>
                <w:szCs w:val="20"/>
                <w:rtl/>
              </w:rPr>
              <w:t xml:space="preserve"> 2019</w:t>
            </w:r>
            <w:r w:rsidRPr="00022CB3">
              <w:rPr>
                <w:rFonts w:ascii="Simplified Arabic" w:hAnsi="Simplified Arabic" w:cs="Simplified Arabic"/>
                <w:sz w:val="20"/>
                <w:szCs w:val="20"/>
              </w:rPr>
              <w:t>.</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Pr>
              <w:t>16.0</w:t>
            </w:r>
            <w:r w:rsidRPr="00022CB3">
              <w:rPr>
                <w:rFonts w:ascii="Simplified Arabic" w:hAnsi="Simplified Arabic" w:cs="Simplified Arabic"/>
                <w:sz w:val="20"/>
                <w:szCs w:val="20"/>
                <w:rtl/>
              </w:rPr>
              <w:t> </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59684D">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hint="cs"/>
                <w:sz w:val="20"/>
                <w:szCs w:val="20"/>
                <w:rtl/>
              </w:rPr>
              <w:t>نسبة سكان</w:t>
            </w:r>
            <w:r w:rsidRPr="00022CB3">
              <w:rPr>
                <w:rFonts w:ascii="Simplified Arabic" w:hAnsi="Simplified Arabic" w:cs="Simplified Arabic"/>
                <w:sz w:val="20"/>
                <w:szCs w:val="20"/>
                <w:rtl/>
              </w:rPr>
              <w:t xml:space="preserve"> البلاد الذين يعانون من إعاقات شديدة </w:t>
            </w:r>
            <w:r w:rsidRPr="00022CB3">
              <w:rPr>
                <w:rFonts w:ascii="Simplified Arabic" w:hAnsi="Simplified Arabic" w:cs="Simplified Arabic" w:hint="cs"/>
                <w:sz w:val="20"/>
                <w:szCs w:val="20"/>
                <w:rtl/>
              </w:rPr>
              <w:t>و</w:t>
            </w:r>
            <w:r w:rsidRPr="00022CB3">
              <w:rPr>
                <w:rFonts w:ascii="Simplified Arabic" w:hAnsi="Simplified Arabic" w:cs="Simplified Arabic"/>
                <w:sz w:val="20"/>
                <w:szCs w:val="20"/>
                <w:rtl/>
              </w:rPr>
              <w:t>يتلقون إعانة نقدية للإعاقة</w:t>
            </w:r>
            <w:r w:rsidRPr="00022CB3">
              <w:rPr>
                <w:rFonts w:ascii="Simplified Arabic" w:hAnsi="Simplified Arabic" w:cs="Simplified Arabic" w:hint="cs"/>
                <w:sz w:val="20"/>
                <w:szCs w:val="20"/>
                <w:rtl/>
              </w:rPr>
              <w:t xml:space="preserve"> </w:t>
            </w:r>
            <w:r w:rsidRPr="00022CB3">
              <w:rPr>
                <w:rFonts w:ascii="Simplified Arabic" w:hAnsi="Simplified Arabic" w:cs="Simplified Arabic"/>
                <w:sz w:val="20"/>
                <w:szCs w:val="20"/>
                <w:rtl/>
              </w:rPr>
              <w:t>في عام</w:t>
            </w:r>
            <w:r w:rsidRPr="00022CB3">
              <w:rPr>
                <w:rFonts w:ascii="Simplified Arabic" w:hAnsi="Simplified Arabic" w:cs="Simplified Arabic" w:hint="cs"/>
                <w:sz w:val="20"/>
                <w:szCs w:val="20"/>
                <w:rtl/>
              </w:rPr>
              <w:t xml:space="preserve"> 2019</w:t>
            </w:r>
            <w:r w:rsidRPr="00022CB3">
              <w:rPr>
                <w:rFonts w:ascii="Simplified Arabic" w:hAnsi="Simplified Arabic" w:cs="Simplified Arabic"/>
                <w:sz w:val="20"/>
                <w:szCs w:val="20"/>
              </w:rPr>
              <w:t>.</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Pr>
              <w:t>5.6</w:t>
            </w:r>
            <w:r w:rsidRPr="00022CB3">
              <w:rPr>
                <w:rFonts w:ascii="Simplified Arabic" w:hAnsi="Simplified Arabic" w:cs="Simplified Arabic"/>
                <w:sz w:val="20"/>
                <w:szCs w:val="20"/>
                <w:rtl/>
              </w:rPr>
              <w:t> </w:t>
            </w:r>
          </w:p>
        </w:tc>
      </w:tr>
      <w:tr w:rsidR="0059684D" w:rsidRPr="00022CB3" w:rsidTr="00022CB3">
        <w:tc>
          <w:tcPr>
            <w:cnfStyle w:val="001000000000" w:firstRow="0" w:lastRow="0" w:firstColumn="1" w:lastColumn="0" w:oddVBand="0" w:evenVBand="0" w:oddHBand="0" w:evenHBand="0" w:firstRowFirstColumn="0" w:firstRowLastColumn="0" w:lastRowFirstColumn="0" w:lastRowLastColumn="0"/>
            <w:tcW w:w="659" w:type="dxa"/>
          </w:tcPr>
          <w:p w:rsidR="0059684D" w:rsidRPr="00022CB3" w:rsidRDefault="0059684D" w:rsidP="0059684D">
            <w:pPr>
              <w:pStyle w:val="calcitep-sc-1pkt4xd-2"/>
              <w:numPr>
                <w:ilvl w:val="0"/>
                <w:numId w:val="39"/>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237" w:type="dxa"/>
          </w:tcPr>
          <w:p w:rsidR="0059684D" w:rsidRPr="00022CB3" w:rsidRDefault="0059684D" w:rsidP="0059684D">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نسبة السكان فوق سن التقاعد القانوني الذين يتلقون معا</w:t>
            </w:r>
            <w:r w:rsidRPr="00022CB3">
              <w:rPr>
                <w:rFonts w:ascii="Simplified Arabic" w:hAnsi="Simplified Arabic" w:cs="Simplified Arabic" w:hint="cs"/>
                <w:sz w:val="20"/>
                <w:szCs w:val="20"/>
                <w:rtl/>
              </w:rPr>
              <w:t>شاً في عام 2019.</w:t>
            </w:r>
          </w:p>
        </w:tc>
        <w:tc>
          <w:tcPr>
            <w:tcW w:w="2116" w:type="dxa"/>
          </w:tcPr>
          <w:p w:rsidR="0059684D" w:rsidRPr="00022CB3" w:rsidRDefault="0059684D" w:rsidP="009B4A63">
            <w:pPr>
              <w:pStyle w:val="calcitep-sc-1pkt4xd-2"/>
              <w:bidi/>
              <w:spacing w:before="0" w:beforeAutospacing="0" w:after="0" w:afterAutospacing="0"/>
              <w:ind w:firstLine="168"/>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hint="cs"/>
                <w:sz w:val="20"/>
                <w:szCs w:val="20"/>
                <w:rtl/>
              </w:rPr>
              <w:t>31.0</w:t>
            </w:r>
          </w:p>
        </w:tc>
      </w:tr>
    </w:tbl>
    <w:p w:rsidR="00187505" w:rsidRPr="00F51296" w:rsidRDefault="00187505" w:rsidP="00187505">
      <w:pPr>
        <w:ind w:left="73"/>
        <w:jc w:val="both"/>
        <w:rPr>
          <w:rFonts w:ascii="Simplified Arabic" w:hAnsi="Simplified Arabic" w:cs="Simplified Arabic"/>
          <w:sz w:val="16"/>
          <w:szCs w:val="16"/>
        </w:rPr>
      </w:pPr>
      <w:r w:rsidRPr="00187505">
        <w:rPr>
          <w:rFonts w:ascii="Simplified Arabic" w:hAnsi="Simplified Arabic" w:cs="Simplified Arabic" w:hint="cs"/>
          <w:b/>
          <w:bCs/>
          <w:sz w:val="16"/>
          <w:szCs w:val="16"/>
          <w:rtl/>
        </w:rPr>
        <w:t>المصدر:</w:t>
      </w:r>
      <w:r w:rsidRPr="00187505">
        <w:rPr>
          <w:rFonts w:ascii="Simplified Arabic" w:hAnsi="Simplified Arabic" w:cs="Simplified Arabic"/>
          <w:b/>
          <w:bCs/>
          <w:sz w:val="16"/>
          <w:szCs w:val="16"/>
          <w:rtl/>
        </w:rPr>
        <w:t xml:space="preserve"> قاعدة بيانات شعبة الاحصاء في الامم المتحدة</w:t>
      </w:r>
      <w:r w:rsidRPr="00187505">
        <w:rPr>
          <w:rFonts w:ascii="Simplified Arabic" w:hAnsi="Simplified Arabic" w:cs="Simplified Arabic"/>
          <w:b/>
          <w:bCs/>
          <w:sz w:val="16"/>
          <w:szCs w:val="16"/>
        </w:rPr>
        <w:t>- UNSD</w:t>
      </w:r>
      <w:r w:rsidRPr="00F51296">
        <w:rPr>
          <w:rFonts w:ascii="Simplified Arabic" w:hAnsi="Simplified Arabic" w:cs="Simplified Arabic" w:hint="cs"/>
          <w:sz w:val="16"/>
          <w:szCs w:val="16"/>
          <w:rtl/>
        </w:rPr>
        <w:t xml:space="preserve"> </w:t>
      </w:r>
      <w:hyperlink r:id="rId48" w:history="1">
        <w:r w:rsidRPr="00F51296">
          <w:rPr>
            <w:rStyle w:val="Hyperlink"/>
            <w:rFonts w:ascii="Simplified Arabic" w:hAnsi="Simplified Arabic" w:cs="Simplified Arabic"/>
            <w:sz w:val="16"/>
            <w:szCs w:val="16"/>
          </w:rPr>
          <w:t>https://unstats.un.org/sdgs/UNSDG/countryprofiles/PSE</w:t>
        </w:r>
      </w:hyperlink>
    </w:p>
    <w:p w:rsidR="00551332" w:rsidRDefault="00551332" w:rsidP="00551332">
      <w:pPr>
        <w:pStyle w:val="calcitep-sc-1pkt4xd-2"/>
        <w:shd w:val="clear" w:color="auto" w:fill="FFFFFF"/>
        <w:bidi/>
        <w:spacing w:before="0" w:beforeAutospacing="0" w:after="0" w:afterAutospacing="0"/>
        <w:jc w:val="both"/>
        <w:rPr>
          <w:rFonts w:ascii="Simplified Arabic" w:hAnsi="Simplified Arabic" w:cs="Simplified Arabic"/>
          <w:rtl/>
        </w:rPr>
      </w:pPr>
    </w:p>
    <w:p w:rsidR="0059684D" w:rsidRDefault="00551332" w:rsidP="00183B6D">
      <w:pPr>
        <w:pStyle w:val="calcitep-sc-1pkt4xd-2"/>
        <w:shd w:val="clear" w:color="auto" w:fill="FFFFFF"/>
        <w:bidi/>
        <w:spacing w:before="0" w:beforeAutospacing="0" w:after="0" w:afterAutospacing="0"/>
        <w:jc w:val="both"/>
        <w:rPr>
          <w:rFonts w:ascii="Simplified Arabic" w:hAnsi="Simplified Arabic" w:cs="Simplified Arabic"/>
          <w:rtl/>
        </w:rPr>
      </w:pPr>
      <w:r>
        <w:rPr>
          <w:rFonts w:ascii="Simplified Arabic" w:hAnsi="Simplified Arabic" w:cs="Simplified Arabic" w:hint="cs"/>
          <w:rtl/>
        </w:rPr>
        <w:t>حيث يتضح من المعطيات أعلاه أنه ما زال هناك حاجة كبيرة لتغطية المزيد من السكان (باختلاف فئاتهم) للحماية الاجتماعية في مختلف المجالات.</w:t>
      </w:r>
    </w:p>
    <w:p w:rsidR="00022CB3" w:rsidRDefault="00022CB3" w:rsidP="00022CB3">
      <w:pPr>
        <w:pStyle w:val="calcitep-sc-1pkt4xd-2"/>
        <w:shd w:val="clear" w:color="auto" w:fill="FFFFFF"/>
        <w:bidi/>
        <w:spacing w:before="0" w:beforeAutospacing="0" w:after="0" w:afterAutospacing="0"/>
        <w:jc w:val="both"/>
        <w:rPr>
          <w:rFonts w:ascii="Simplified Arabic" w:hAnsi="Simplified Arabic" w:cs="Simplified Arabic"/>
          <w:rtl/>
        </w:rPr>
      </w:pPr>
    </w:p>
    <w:p w:rsidR="00017104" w:rsidRPr="00C414E7" w:rsidRDefault="0042167E" w:rsidP="00017104">
      <w:pPr>
        <w:rPr>
          <w:rFonts w:ascii="Simplified Arabic" w:hAnsi="Simplified Arabic" w:cs="Simplified Arabic"/>
          <w:b/>
          <w:bCs/>
          <w:rtl/>
          <w:lang w:eastAsia="en-US"/>
        </w:rPr>
      </w:pPr>
      <w:r>
        <w:rPr>
          <w:rFonts w:ascii="Simplified Arabic" w:hAnsi="Simplified Arabic" w:cs="Simplified Arabic" w:hint="cs"/>
          <w:b/>
          <w:bCs/>
          <w:rtl/>
          <w:lang w:eastAsia="en-US"/>
        </w:rPr>
        <w:t>3</w:t>
      </w:r>
      <w:r w:rsidR="00017104" w:rsidRPr="00C414E7">
        <w:rPr>
          <w:rFonts w:ascii="Simplified Arabic" w:hAnsi="Simplified Arabic" w:cs="Simplified Arabic" w:hint="cs"/>
          <w:b/>
          <w:bCs/>
          <w:rtl/>
          <w:lang w:eastAsia="en-US"/>
        </w:rPr>
        <w:t xml:space="preserve">.4 السكان </w:t>
      </w:r>
      <w:r w:rsidR="00017104">
        <w:rPr>
          <w:rFonts w:ascii="Simplified Arabic" w:hAnsi="Simplified Arabic" w:cs="Simplified Arabic" w:hint="cs"/>
          <w:b/>
          <w:bCs/>
          <w:rtl/>
        </w:rPr>
        <w:t>الذين يمكنهم الحصول على الخدمات الأساسية</w:t>
      </w:r>
    </w:p>
    <w:p w:rsidR="004B7C6D" w:rsidRDefault="00551332" w:rsidP="00551332">
      <w:pPr>
        <w:pStyle w:val="calcitep-sc-1pkt4xd-2"/>
        <w:shd w:val="clear" w:color="auto" w:fill="FFFFFF"/>
        <w:bidi/>
        <w:spacing w:before="0" w:beforeAutospacing="0" w:after="0" w:afterAutospacing="0"/>
        <w:jc w:val="both"/>
        <w:rPr>
          <w:rFonts w:ascii="Simplified Arabic" w:hAnsi="Simplified Arabic" w:cs="Simplified Arabic"/>
          <w:rtl/>
        </w:rPr>
      </w:pPr>
      <w:r>
        <w:rPr>
          <w:rFonts w:ascii="Simplified Arabic" w:hAnsi="Simplified Arabic" w:cs="Simplified Arabic" w:hint="cs"/>
          <w:rtl/>
        </w:rPr>
        <w:t xml:space="preserve">تدعو </w:t>
      </w:r>
      <w:r w:rsidR="004B7C6D" w:rsidRPr="00D11B52">
        <w:rPr>
          <w:rFonts w:ascii="Simplified Arabic" w:hAnsi="Simplified Arabic" w:cs="Simplified Arabic" w:hint="cs"/>
          <w:rtl/>
        </w:rPr>
        <w:t>الغاية 4.1</w:t>
      </w:r>
      <w:r w:rsidR="004B7C6D">
        <w:rPr>
          <w:rFonts w:ascii="Simplified Arabic" w:hAnsi="Simplified Arabic" w:cs="Simplified Arabic" w:hint="cs"/>
          <w:rtl/>
        </w:rPr>
        <w:t xml:space="preserve"> إلى</w:t>
      </w:r>
      <w:r w:rsidR="004B7C6D" w:rsidRPr="00D11B52">
        <w:rPr>
          <w:rFonts w:ascii="Simplified Arabic" w:hAnsi="Simplified Arabic" w:cs="Simplified Arabic"/>
        </w:rPr>
        <w:t xml:space="preserve"> </w:t>
      </w:r>
      <w:r w:rsidR="004B7C6D" w:rsidRPr="00D11B52">
        <w:rPr>
          <w:rFonts w:ascii="Simplified Arabic" w:hAnsi="Simplified Arabic" w:cs="Simplified Arabic"/>
          <w:rtl/>
        </w:rPr>
        <w:t>كفالة تمتع جميع الرجال والنساء، ولا سيما الفقراء والضعفاء منهم، بنفس الحقوق في الحصول على الموارد الاقتصادية، وكذلك حصولهم على الخدمات الأساسية، وعلى حق امتلاك الأراضي والتصرّف فيها وغير ذلك من الحقوق المتعلّقة بأشكال الملكية الأخرى، وبالميراث، وبالحصول على الموارد الطبيعية، والتكنولوجيا الجديدة الملائمة، والخدمات المالية</w:t>
      </w:r>
      <w:r w:rsidR="00885DD2">
        <w:rPr>
          <w:rFonts w:ascii="Simplified Arabic" w:hAnsi="Simplified Arabic" w:cs="Simplified Arabic" w:hint="cs"/>
          <w:rtl/>
        </w:rPr>
        <w:t>.</w:t>
      </w:r>
    </w:p>
    <w:p w:rsidR="00845432" w:rsidRDefault="00680689" w:rsidP="001F4A67">
      <w:pPr>
        <w:pStyle w:val="calcitep-sc-1pkt4xd-2"/>
        <w:shd w:val="clear" w:color="auto" w:fill="FFFFFF"/>
        <w:bidi/>
        <w:spacing w:before="0" w:beforeAutospacing="0" w:after="0" w:afterAutospacing="0"/>
        <w:jc w:val="both"/>
        <w:rPr>
          <w:rFonts w:ascii="Simplified Arabic" w:hAnsi="Simplified Arabic" w:cs="Simplified Arabic"/>
          <w:b/>
          <w:bCs/>
          <w:rtl/>
        </w:rPr>
      </w:pPr>
      <w:r w:rsidRPr="00A12997">
        <w:rPr>
          <w:rFonts w:ascii="Simplified Arabic" w:hAnsi="Simplified Arabic" w:cs="Simplified Arabic" w:hint="cs"/>
          <w:rtl/>
        </w:rPr>
        <w:lastRenderedPageBreak/>
        <w:t xml:space="preserve">يقيس </w:t>
      </w:r>
      <w:r w:rsidR="00064DEC" w:rsidRPr="00A12997">
        <w:rPr>
          <w:rFonts w:ascii="Simplified Arabic" w:hAnsi="Simplified Arabic" w:cs="Simplified Arabic" w:hint="cs"/>
          <w:rtl/>
        </w:rPr>
        <w:t xml:space="preserve">المؤشر </w:t>
      </w:r>
      <w:r w:rsidR="00BB086F" w:rsidRPr="00A12997">
        <w:rPr>
          <w:rFonts w:ascii="Simplified Arabic" w:hAnsi="Simplified Arabic" w:cs="Simplified Arabic"/>
        </w:rPr>
        <w:t>1.4.1</w:t>
      </w:r>
      <w:r w:rsidR="00BB086F" w:rsidRPr="00A12997">
        <w:rPr>
          <w:rFonts w:ascii="Simplified Arabic" w:hAnsi="Simplified Arabic" w:cs="Simplified Arabic" w:hint="cs"/>
          <w:rtl/>
        </w:rPr>
        <w:t xml:space="preserve"> </w:t>
      </w:r>
      <w:r w:rsidR="006D634C" w:rsidRPr="00680689">
        <w:rPr>
          <w:rFonts w:ascii="Simplified Arabic" w:hAnsi="Simplified Arabic" w:cs="Simplified Arabic" w:hint="cs"/>
          <w:rtl/>
        </w:rPr>
        <w:t>ن</w:t>
      </w:r>
      <w:r w:rsidR="00BB086F" w:rsidRPr="00680689">
        <w:rPr>
          <w:rFonts w:ascii="Simplified Arabic" w:hAnsi="Simplified Arabic" w:cs="Simplified Arabic"/>
          <w:rtl/>
        </w:rPr>
        <w:t>سبة السكان الذين يعيشون في أسر معيشية يمكنها الحصول على الخدمات الأساسية</w:t>
      </w:r>
      <w:r w:rsidR="00D11B52">
        <w:rPr>
          <w:rFonts w:ascii="Simplified Arabic" w:hAnsi="Simplified Arabic" w:cs="Simplified Arabic" w:hint="cs"/>
          <w:b/>
          <w:bCs/>
          <w:rtl/>
        </w:rPr>
        <w:t xml:space="preserve"> </w:t>
      </w:r>
      <w:r w:rsidR="00845432" w:rsidRPr="00D11B52">
        <w:rPr>
          <w:rFonts w:ascii="Simplified Arabic" w:hAnsi="Simplified Arabic" w:cs="Simplified Arabic"/>
          <w:rtl/>
        </w:rPr>
        <w:t xml:space="preserve">بما في ذلك التمويل المتناهي الصغر، بحلول عام </w:t>
      </w:r>
      <w:r w:rsidR="001F4A67">
        <w:rPr>
          <w:rFonts w:ascii="Simplified Arabic" w:hAnsi="Simplified Arabic" w:cs="Simplified Arabic" w:hint="cs"/>
          <w:rtl/>
        </w:rPr>
        <w:t>2030</w:t>
      </w:r>
      <w:r w:rsidR="001B55B1">
        <w:rPr>
          <w:rFonts w:ascii="Simplified Arabic" w:hAnsi="Simplified Arabic" w:cs="Simplified Arabic" w:hint="cs"/>
          <w:b/>
          <w:bCs/>
          <w:rtl/>
        </w:rPr>
        <w:t xml:space="preserve">، </w:t>
      </w:r>
      <w:r w:rsidR="004B7C6D" w:rsidRPr="00A12997">
        <w:rPr>
          <w:rFonts w:ascii="Simplified Arabic" w:hAnsi="Simplified Arabic" w:cs="Simplified Arabic" w:hint="cs"/>
          <w:rtl/>
        </w:rPr>
        <w:t>جاءت</w:t>
      </w:r>
      <w:r w:rsidR="001B55B1" w:rsidRPr="00A12997">
        <w:rPr>
          <w:rFonts w:ascii="Simplified Arabic" w:hAnsi="Simplified Arabic" w:cs="Simplified Arabic" w:hint="cs"/>
          <w:rtl/>
        </w:rPr>
        <w:t xml:space="preserve"> نسب هذا المؤشر على النحو الآتي</w:t>
      </w:r>
      <w:r w:rsidR="001B55B1">
        <w:rPr>
          <w:rFonts w:ascii="Simplified Arabic" w:hAnsi="Simplified Arabic" w:cs="Simplified Arabic" w:hint="cs"/>
          <w:b/>
          <w:bCs/>
          <w:rtl/>
        </w:rPr>
        <w:t>:</w:t>
      </w:r>
    </w:p>
    <w:p w:rsidR="00022CB3" w:rsidRPr="00022CB3" w:rsidRDefault="00022CB3" w:rsidP="00022CB3">
      <w:pPr>
        <w:pStyle w:val="calcitep-sc-1pkt4xd-2"/>
        <w:shd w:val="clear" w:color="auto" w:fill="FFFFFF"/>
        <w:bidi/>
        <w:spacing w:before="0" w:beforeAutospacing="0" w:after="0" w:afterAutospacing="0"/>
        <w:jc w:val="both"/>
        <w:rPr>
          <w:rFonts w:ascii="Simplified Arabic" w:hAnsi="Simplified Arabic" w:cs="Simplified Arabic"/>
          <w:b/>
          <w:bCs/>
          <w:sz w:val="8"/>
          <w:szCs w:val="8"/>
          <w:rtl/>
        </w:rPr>
      </w:pPr>
    </w:p>
    <w:tbl>
      <w:tblPr>
        <w:tblStyle w:val="GridTable1Light-Accent2"/>
        <w:bidiVisual/>
        <w:tblW w:w="0" w:type="auto"/>
        <w:jc w:val="center"/>
        <w:tblLook w:val="04A0" w:firstRow="1" w:lastRow="0" w:firstColumn="1" w:lastColumn="0" w:noHBand="0" w:noVBand="1"/>
      </w:tblPr>
      <w:tblGrid>
        <w:gridCol w:w="801"/>
        <w:gridCol w:w="6095"/>
        <w:gridCol w:w="2116"/>
      </w:tblGrid>
      <w:tr w:rsidR="00F6444A" w:rsidRPr="00022CB3" w:rsidTr="00CE216A">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801" w:type="dxa"/>
          </w:tcPr>
          <w:p w:rsidR="00F6444A" w:rsidRPr="00022CB3" w:rsidRDefault="00F6444A" w:rsidP="00A00667">
            <w:pPr>
              <w:pStyle w:val="calcitep-sc-1pkt4xd-2"/>
              <w:bidi/>
              <w:spacing w:before="0" w:beforeAutospacing="0" w:after="0" w:afterAutospacing="0"/>
              <w:jc w:val="center"/>
              <w:rPr>
                <w:rFonts w:ascii="Simplified Arabic" w:hAnsi="Simplified Arabic" w:cs="Simplified Arabic"/>
                <w:sz w:val="20"/>
                <w:szCs w:val="20"/>
                <w:rtl/>
              </w:rPr>
            </w:pPr>
            <w:r w:rsidRPr="00022CB3">
              <w:rPr>
                <w:rFonts w:ascii="Simplified Arabic" w:hAnsi="Simplified Arabic" w:cs="Simplified Arabic" w:hint="cs"/>
                <w:sz w:val="20"/>
                <w:szCs w:val="20"/>
                <w:rtl/>
              </w:rPr>
              <w:t>الرقم</w:t>
            </w:r>
          </w:p>
        </w:tc>
        <w:tc>
          <w:tcPr>
            <w:tcW w:w="6095" w:type="dxa"/>
          </w:tcPr>
          <w:p w:rsidR="00F6444A" w:rsidRPr="00022CB3" w:rsidRDefault="00F6444A" w:rsidP="00A00667">
            <w:pPr>
              <w:pStyle w:val="calcitep-sc-1pkt4xd-2"/>
              <w:bidi/>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hint="cs"/>
                <w:sz w:val="20"/>
                <w:szCs w:val="20"/>
                <w:rtl/>
              </w:rPr>
              <w:t>المؤشر</w:t>
            </w:r>
          </w:p>
        </w:tc>
        <w:tc>
          <w:tcPr>
            <w:tcW w:w="2116" w:type="dxa"/>
          </w:tcPr>
          <w:p w:rsidR="00F6444A" w:rsidRPr="00022CB3" w:rsidRDefault="009B4A63" w:rsidP="00A00667">
            <w:pPr>
              <w:pStyle w:val="calcitep-sc-1pkt4xd-2"/>
              <w:bidi/>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Pr>
                <w:rFonts w:ascii="Simplified Arabic" w:hAnsi="Simplified Arabic" w:cs="Simplified Arabic" w:hint="cs"/>
                <w:sz w:val="20"/>
                <w:szCs w:val="20"/>
                <w:rtl/>
              </w:rPr>
              <w:t>النسبة</w:t>
            </w:r>
          </w:p>
        </w:tc>
      </w:tr>
      <w:tr w:rsidR="00F6444A" w:rsidRPr="00022CB3" w:rsidTr="00CE216A">
        <w:trPr>
          <w:trHeight w:val="340"/>
          <w:jc w:val="center"/>
        </w:trPr>
        <w:tc>
          <w:tcPr>
            <w:cnfStyle w:val="001000000000" w:firstRow="0" w:lastRow="0" w:firstColumn="1" w:lastColumn="0" w:oddVBand="0" w:evenVBand="0" w:oddHBand="0" w:evenHBand="0" w:firstRowFirstColumn="0" w:firstRowLastColumn="0" w:lastRowFirstColumn="0" w:lastRowLastColumn="0"/>
            <w:tcW w:w="801" w:type="dxa"/>
          </w:tcPr>
          <w:p w:rsidR="00F6444A" w:rsidRPr="00022CB3" w:rsidRDefault="00F6444A" w:rsidP="00015038">
            <w:pPr>
              <w:pStyle w:val="calcitep-sc-1pkt4xd-2"/>
              <w:numPr>
                <w:ilvl w:val="0"/>
                <w:numId w:val="40"/>
              </w:numPr>
              <w:bidi/>
              <w:spacing w:before="0" w:beforeAutospacing="0" w:after="0" w:afterAutospacing="0"/>
              <w:ind w:hanging="720"/>
              <w:jc w:val="both"/>
              <w:rPr>
                <w:rFonts w:ascii="Simplified Arabic" w:hAnsi="Simplified Arabic" w:cs="Simplified Arabic"/>
                <w:b w:val="0"/>
                <w:bCs w:val="0"/>
                <w:sz w:val="20"/>
                <w:szCs w:val="20"/>
                <w:rtl/>
              </w:rPr>
            </w:pPr>
          </w:p>
        </w:tc>
        <w:tc>
          <w:tcPr>
            <w:tcW w:w="6095" w:type="dxa"/>
          </w:tcPr>
          <w:p w:rsidR="00F6444A" w:rsidRPr="00022CB3" w:rsidRDefault="00F6444A" w:rsidP="00311CB1">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نسبة السكان الذين يستخدمون خدمات مياه الشرب الأساسية</w:t>
            </w:r>
            <w:r w:rsidRPr="00022CB3">
              <w:rPr>
                <w:rFonts w:ascii="Simplified Arabic" w:hAnsi="Simplified Arabic" w:cs="Simplified Arabic" w:hint="cs"/>
                <w:sz w:val="20"/>
                <w:szCs w:val="20"/>
                <w:rtl/>
              </w:rPr>
              <w:t xml:space="preserve"> في عام </w:t>
            </w:r>
            <w:r w:rsidR="00311CB1">
              <w:rPr>
                <w:rFonts w:ascii="Simplified Arabic" w:hAnsi="Simplified Arabic" w:cs="Simplified Arabic"/>
                <w:sz w:val="20"/>
                <w:szCs w:val="20"/>
              </w:rPr>
              <w:t>2020-2019</w:t>
            </w:r>
          </w:p>
        </w:tc>
        <w:tc>
          <w:tcPr>
            <w:tcW w:w="2116" w:type="dxa"/>
          </w:tcPr>
          <w:p w:rsidR="00F6444A" w:rsidRPr="00022CB3" w:rsidRDefault="00311CB1" w:rsidP="009B4A63">
            <w:pPr>
              <w:pStyle w:val="calcitep-sc-1pkt4xd-2"/>
              <w:bidi/>
              <w:spacing w:before="0" w:beforeAutospacing="0" w:after="0" w:afterAutospacing="0"/>
              <w:ind w:firstLine="31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Pr>
                <w:rFonts w:ascii="Simplified Arabic" w:hAnsi="Simplified Arabic" w:cs="Simplified Arabic"/>
                <w:sz w:val="20"/>
                <w:szCs w:val="20"/>
              </w:rPr>
              <w:t>99.2</w:t>
            </w:r>
            <w:r w:rsidR="00F6444A" w:rsidRPr="00022CB3">
              <w:rPr>
                <w:rFonts w:ascii="Simplified Arabic" w:hAnsi="Simplified Arabic" w:cs="Simplified Arabic"/>
                <w:sz w:val="20"/>
                <w:szCs w:val="20"/>
                <w:rtl/>
              </w:rPr>
              <w:t> </w:t>
            </w:r>
          </w:p>
        </w:tc>
      </w:tr>
      <w:tr w:rsidR="00F6444A" w:rsidRPr="00022CB3" w:rsidTr="00CE216A">
        <w:trPr>
          <w:trHeight w:val="340"/>
          <w:jc w:val="center"/>
        </w:trPr>
        <w:tc>
          <w:tcPr>
            <w:cnfStyle w:val="001000000000" w:firstRow="0" w:lastRow="0" w:firstColumn="1" w:lastColumn="0" w:oddVBand="0" w:evenVBand="0" w:oddHBand="0" w:evenHBand="0" w:firstRowFirstColumn="0" w:firstRowLastColumn="0" w:lastRowFirstColumn="0" w:lastRowLastColumn="0"/>
            <w:tcW w:w="801" w:type="dxa"/>
          </w:tcPr>
          <w:p w:rsidR="00F6444A" w:rsidRPr="00022CB3" w:rsidRDefault="00F6444A" w:rsidP="00015038">
            <w:pPr>
              <w:pStyle w:val="calcitep-sc-1pkt4xd-2"/>
              <w:numPr>
                <w:ilvl w:val="0"/>
                <w:numId w:val="40"/>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095" w:type="dxa"/>
          </w:tcPr>
          <w:p w:rsidR="00F6444A" w:rsidRPr="00022CB3" w:rsidRDefault="00F6444A" w:rsidP="00F6444A">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نسبة السكان الذين يستخدمون خدمات الصرف الصحي الأساسية</w:t>
            </w:r>
            <w:r w:rsidRPr="00022CB3">
              <w:rPr>
                <w:rFonts w:ascii="Simplified Arabic" w:hAnsi="Simplified Arabic" w:cs="Simplified Arabic" w:hint="cs"/>
                <w:sz w:val="20"/>
                <w:szCs w:val="20"/>
                <w:rtl/>
              </w:rPr>
              <w:t xml:space="preserve"> في عام </w:t>
            </w:r>
            <w:r w:rsidR="00311CB1">
              <w:rPr>
                <w:rFonts w:ascii="Simplified Arabic" w:hAnsi="Simplified Arabic" w:cs="Simplified Arabic"/>
                <w:sz w:val="20"/>
                <w:szCs w:val="20"/>
              </w:rPr>
              <w:t>2020-2019</w:t>
            </w:r>
          </w:p>
        </w:tc>
        <w:tc>
          <w:tcPr>
            <w:tcW w:w="2116" w:type="dxa"/>
          </w:tcPr>
          <w:p w:rsidR="00F6444A" w:rsidRPr="00022CB3" w:rsidRDefault="00311CB1" w:rsidP="009B4A63">
            <w:pPr>
              <w:pStyle w:val="calcitep-sc-1pkt4xd-2"/>
              <w:bidi/>
              <w:spacing w:before="0" w:beforeAutospacing="0" w:after="0" w:afterAutospacing="0"/>
              <w:ind w:firstLine="31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Pr>
                <w:rFonts w:ascii="Simplified Arabic" w:hAnsi="Simplified Arabic" w:cs="Simplified Arabic"/>
                <w:sz w:val="20"/>
                <w:szCs w:val="20"/>
              </w:rPr>
              <w:t>97.6</w:t>
            </w:r>
            <w:r w:rsidR="00F6444A" w:rsidRPr="00022CB3">
              <w:rPr>
                <w:rFonts w:ascii="Simplified Arabic" w:hAnsi="Simplified Arabic" w:cs="Simplified Arabic"/>
                <w:sz w:val="20"/>
                <w:szCs w:val="20"/>
                <w:rtl/>
              </w:rPr>
              <w:t> </w:t>
            </w:r>
          </w:p>
        </w:tc>
      </w:tr>
      <w:tr w:rsidR="004F480E" w:rsidRPr="00022CB3" w:rsidTr="00CE216A">
        <w:trPr>
          <w:trHeight w:val="340"/>
          <w:jc w:val="center"/>
        </w:trPr>
        <w:tc>
          <w:tcPr>
            <w:cnfStyle w:val="001000000000" w:firstRow="0" w:lastRow="0" w:firstColumn="1" w:lastColumn="0" w:oddVBand="0" w:evenVBand="0" w:oddHBand="0" w:evenHBand="0" w:firstRowFirstColumn="0" w:firstRowLastColumn="0" w:lastRowFirstColumn="0" w:lastRowLastColumn="0"/>
            <w:tcW w:w="801" w:type="dxa"/>
          </w:tcPr>
          <w:p w:rsidR="004F480E" w:rsidRPr="00022CB3" w:rsidRDefault="004F480E" w:rsidP="00015038">
            <w:pPr>
              <w:pStyle w:val="calcitep-sc-1pkt4xd-2"/>
              <w:numPr>
                <w:ilvl w:val="0"/>
                <w:numId w:val="40"/>
              </w:numPr>
              <w:bidi/>
              <w:spacing w:before="0" w:beforeAutospacing="0" w:after="0" w:afterAutospacing="0"/>
              <w:ind w:left="406" w:hanging="406"/>
              <w:jc w:val="both"/>
              <w:rPr>
                <w:rFonts w:ascii="Simplified Arabic" w:hAnsi="Simplified Arabic" w:cs="Simplified Arabic"/>
                <w:b w:val="0"/>
                <w:bCs w:val="0"/>
                <w:sz w:val="20"/>
                <w:szCs w:val="20"/>
                <w:rtl/>
              </w:rPr>
            </w:pPr>
          </w:p>
        </w:tc>
        <w:tc>
          <w:tcPr>
            <w:tcW w:w="6095" w:type="dxa"/>
          </w:tcPr>
          <w:p w:rsidR="004F480E" w:rsidRPr="00022CB3" w:rsidRDefault="004F480E" w:rsidP="004F480E">
            <w:pPr>
              <w:pStyle w:val="calcitep-sc-1pkt4xd-2"/>
              <w:bidi/>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rPr>
            </w:pPr>
            <w:r w:rsidRPr="00022CB3">
              <w:rPr>
                <w:rFonts w:ascii="Simplified Arabic" w:hAnsi="Simplified Arabic" w:cs="Simplified Arabic"/>
                <w:sz w:val="20"/>
                <w:szCs w:val="20"/>
                <w:rtl/>
              </w:rPr>
              <w:t xml:space="preserve">نسبة السكان الذين يستخدمون خدمات </w:t>
            </w:r>
            <w:r>
              <w:rPr>
                <w:rFonts w:ascii="Simplified Arabic" w:hAnsi="Simplified Arabic" w:cs="Simplified Arabic" w:hint="cs"/>
                <w:sz w:val="20"/>
                <w:szCs w:val="20"/>
                <w:rtl/>
              </w:rPr>
              <w:t>الماء والصابون عند غسل الايدي</w:t>
            </w:r>
            <w:r w:rsidRPr="00022CB3">
              <w:rPr>
                <w:rFonts w:ascii="Simplified Arabic" w:hAnsi="Simplified Arabic" w:cs="Simplified Arabic" w:hint="cs"/>
                <w:sz w:val="20"/>
                <w:szCs w:val="20"/>
                <w:rtl/>
              </w:rPr>
              <w:t xml:space="preserve"> في عام </w:t>
            </w:r>
            <w:r>
              <w:rPr>
                <w:rFonts w:ascii="Simplified Arabic" w:hAnsi="Simplified Arabic" w:cs="Simplified Arabic"/>
                <w:sz w:val="20"/>
                <w:szCs w:val="20"/>
              </w:rPr>
              <w:t>2020-2019</w:t>
            </w:r>
          </w:p>
        </w:tc>
        <w:tc>
          <w:tcPr>
            <w:tcW w:w="2116" w:type="dxa"/>
          </w:tcPr>
          <w:p w:rsidR="004F480E" w:rsidRDefault="004F480E" w:rsidP="009B4A63">
            <w:pPr>
              <w:pStyle w:val="calcitep-sc-1pkt4xd-2"/>
              <w:bidi/>
              <w:spacing w:before="0" w:beforeAutospacing="0" w:after="0" w:afterAutospacing="0"/>
              <w:ind w:firstLine="31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Pr>
                <w:rFonts w:ascii="Simplified Arabic" w:hAnsi="Simplified Arabic" w:cs="Simplified Arabic" w:hint="cs"/>
                <w:sz w:val="20"/>
                <w:szCs w:val="20"/>
                <w:rtl/>
              </w:rPr>
              <w:t>95.2</w:t>
            </w:r>
          </w:p>
        </w:tc>
      </w:tr>
    </w:tbl>
    <w:p w:rsidR="004752D4" w:rsidRPr="00F51296" w:rsidRDefault="004752D4" w:rsidP="001B118E">
      <w:pPr>
        <w:ind w:left="73"/>
        <w:jc w:val="both"/>
        <w:rPr>
          <w:rFonts w:ascii="Simplified Arabic" w:hAnsi="Simplified Arabic" w:cs="Simplified Arabic"/>
          <w:sz w:val="16"/>
          <w:szCs w:val="16"/>
        </w:rPr>
      </w:pPr>
      <w:r w:rsidRPr="00187505">
        <w:rPr>
          <w:rFonts w:ascii="Simplified Arabic" w:hAnsi="Simplified Arabic" w:cs="Simplified Arabic" w:hint="cs"/>
          <w:b/>
          <w:bCs/>
          <w:sz w:val="16"/>
          <w:szCs w:val="16"/>
          <w:rtl/>
        </w:rPr>
        <w:t>المصدر:</w:t>
      </w:r>
      <w:r w:rsidRPr="00187505">
        <w:rPr>
          <w:rFonts w:ascii="Simplified Arabic" w:hAnsi="Simplified Arabic" w:cs="Simplified Arabic"/>
          <w:b/>
          <w:bCs/>
          <w:sz w:val="16"/>
          <w:szCs w:val="16"/>
          <w:rtl/>
        </w:rPr>
        <w:t xml:space="preserve"> </w:t>
      </w:r>
      <w:r w:rsidR="001B118E" w:rsidRPr="006F11CF">
        <w:rPr>
          <w:rFonts w:ascii="Simplified Arabic" w:hAnsi="Simplified Arabic" w:cs="Simplified Arabic" w:hint="cs"/>
          <w:b/>
          <w:bCs/>
          <w:color w:val="000000"/>
          <w:sz w:val="16"/>
          <w:szCs w:val="16"/>
          <w:rtl/>
        </w:rPr>
        <w:t>ا</w:t>
      </w:r>
      <w:r w:rsidR="001B118E" w:rsidRPr="006F11CF">
        <w:rPr>
          <w:rFonts w:ascii="Simplified Arabic" w:hAnsi="Simplified Arabic" w:cs="Simplified Arabic"/>
          <w:b/>
          <w:bCs/>
          <w:color w:val="000000"/>
          <w:sz w:val="16"/>
          <w:szCs w:val="16"/>
          <w:rtl/>
        </w:rPr>
        <w:t>لجهاز المركزي للإحصاء الفلسطيني،</w:t>
      </w:r>
      <w:r w:rsidR="001B118E" w:rsidRPr="006F11CF">
        <w:rPr>
          <w:rFonts w:ascii="Simplified Arabic" w:hAnsi="Simplified Arabic" w:cs="Simplified Arabic"/>
          <w:color w:val="000000"/>
          <w:sz w:val="16"/>
          <w:szCs w:val="16"/>
          <w:rtl/>
        </w:rPr>
        <w:t xml:space="preserve"> </w:t>
      </w:r>
      <w:r w:rsidR="001B118E">
        <w:rPr>
          <w:rFonts w:ascii="Simplified Arabic" w:hAnsi="Simplified Arabic" w:cs="Simplified Arabic" w:hint="cs"/>
          <w:color w:val="000000"/>
          <w:sz w:val="16"/>
          <w:szCs w:val="16"/>
          <w:rtl/>
        </w:rPr>
        <w:t xml:space="preserve">2021. </w:t>
      </w:r>
      <w:r w:rsidR="001B118E" w:rsidRPr="006F11CF">
        <w:rPr>
          <w:rFonts w:ascii="Simplified Arabic" w:hAnsi="Simplified Arabic" w:cs="Simplified Arabic"/>
          <w:color w:val="000000"/>
          <w:sz w:val="16"/>
          <w:szCs w:val="16"/>
          <w:rtl/>
        </w:rPr>
        <w:t>المسح العنقودي الفلسطيني متعدد المؤشرات،</w:t>
      </w:r>
      <w:r w:rsidR="001B118E" w:rsidRPr="006F11CF">
        <w:rPr>
          <w:rFonts w:ascii="Simplified Arabic" w:hAnsi="Simplified Arabic" w:cs="Simplified Arabic" w:hint="cs"/>
          <w:color w:val="000000"/>
          <w:sz w:val="16"/>
          <w:szCs w:val="16"/>
          <w:rtl/>
        </w:rPr>
        <w:t xml:space="preserve"> 2019-</w:t>
      </w:r>
      <w:r w:rsidR="001B118E">
        <w:rPr>
          <w:rFonts w:ascii="Simplified Arabic" w:hAnsi="Simplified Arabic" w:cs="Simplified Arabic"/>
          <w:color w:val="000000"/>
          <w:sz w:val="16"/>
          <w:szCs w:val="16"/>
        </w:rPr>
        <w:t>2020</w:t>
      </w:r>
      <w:r w:rsidR="001B118E">
        <w:rPr>
          <w:rFonts w:ascii="Simplified Arabic" w:hAnsi="Simplified Arabic" w:cs="Simplified Arabic" w:hint="cs"/>
          <w:color w:val="000000"/>
          <w:sz w:val="16"/>
          <w:szCs w:val="16"/>
          <w:rtl/>
        </w:rPr>
        <w:t xml:space="preserve">. تقرير النتائج النهائية.  </w:t>
      </w:r>
      <w:r w:rsidR="001B118E" w:rsidRPr="006F11CF">
        <w:rPr>
          <w:rFonts w:ascii="Simplified Arabic" w:hAnsi="Simplified Arabic" w:cs="Simplified Arabic" w:hint="cs"/>
          <w:color w:val="000000"/>
          <w:sz w:val="16"/>
          <w:szCs w:val="16"/>
          <w:rtl/>
        </w:rPr>
        <w:t xml:space="preserve"> رام الله- فلسطين.</w:t>
      </w:r>
    </w:p>
    <w:p w:rsidR="00AA3956" w:rsidRPr="004752D4" w:rsidRDefault="00AA3956" w:rsidP="005F5A0A">
      <w:pPr>
        <w:jc w:val="both"/>
        <w:rPr>
          <w:rFonts w:ascii="Simplified Arabic" w:hAnsi="Simplified Arabic" w:cs="Simplified Arabic"/>
          <w:rtl/>
        </w:rPr>
      </w:pPr>
    </w:p>
    <w:p w:rsidR="00371D4D" w:rsidRPr="00C414E7" w:rsidRDefault="00371D4D" w:rsidP="00371D4D">
      <w:pPr>
        <w:rPr>
          <w:rFonts w:ascii="Simplified Arabic" w:hAnsi="Simplified Arabic" w:cs="Simplified Arabic"/>
          <w:b/>
          <w:bCs/>
          <w:rtl/>
          <w:lang w:eastAsia="en-US"/>
        </w:rPr>
      </w:pPr>
      <w:r>
        <w:rPr>
          <w:rFonts w:ascii="Simplified Arabic" w:hAnsi="Simplified Arabic" w:cs="Simplified Arabic" w:hint="cs"/>
          <w:b/>
          <w:bCs/>
          <w:rtl/>
          <w:lang w:eastAsia="en-US"/>
        </w:rPr>
        <w:t>4</w:t>
      </w:r>
      <w:r w:rsidRPr="00C414E7">
        <w:rPr>
          <w:rFonts w:ascii="Simplified Arabic" w:hAnsi="Simplified Arabic" w:cs="Simplified Arabic" w:hint="cs"/>
          <w:b/>
          <w:bCs/>
          <w:rtl/>
          <w:lang w:eastAsia="en-US"/>
        </w:rPr>
        <w:t xml:space="preserve">.4 </w:t>
      </w:r>
      <w:r w:rsidRPr="00371D4D">
        <w:rPr>
          <w:rFonts w:ascii="Simplified Arabic" w:hAnsi="Simplified Arabic" w:cs="Simplified Arabic"/>
          <w:bCs/>
          <w:i/>
          <w:color w:val="000000"/>
          <w:rtl/>
        </w:rPr>
        <w:t xml:space="preserve">عدد الوفيات والمفقودين والمتضررين بشكل مباشر </w:t>
      </w:r>
      <w:r w:rsidRPr="00371D4D">
        <w:rPr>
          <w:rFonts w:ascii="Simplified Arabic" w:hAnsi="Simplified Arabic" w:cs="Simplified Arabic" w:hint="cs"/>
          <w:bCs/>
          <w:i/>
          <w:color w:val="000000"/>
          <w:rtl/>
        </w:rPr>
        <w:t xml:space="preserve">بسبب </w:t>
      </w:r>
      <w:r w:rsidRPr="00371D4D">
        <w:rPr>
          <w:rFonts w:ascii="Simplified Arabic" w:hAnsi="Simplified Arabic" w:cs="Simplified Arabic"/>
          <w:bCs/>
          <w:i/>
          <w:color w:val="000000"/>
          <w:rtl/>
        </w:rPr>
        <w:t>الكوارث</w:t>
      </w:r>
    </w:p>
    <w:p w:rsidR="00633556" w:rsidRDefault="00371D4D" w:rsidP="00087626">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بلغ إجمالي عدد الوفيات بسبب الكوارث في فلسطين </w:t>
      </w:r>
      <w:r>
        <w:rPr>
          <w:rFonts w:ascii="Simplified Arabic" w:hAnsi="Simplified Arabic" w:cs="Simplified Arabic" w:hint="cs"/>
          <w:color w:val="000000"/>
          <w:rtl/>
        </w:rPr>
        <w:t>0</w:t>
      </w:r>
      <w:r w:rsidRPr="00C70C31">
        <w:rPr>
          <w:rFonts w:ascii="Simplified Arabic" w:hAnsi="Simplified Arabic" w:cs="Simplified Arabic"/>
          <w:color w:val="000000"/>
          <w:rtl/>
        </w:rPr>
        <w:t>.</w:t>
      </w:r>
      <w:r>
        <w:rPr>
          <w:rFonts w:ascii="Simplified Arabic" w:hAnsi="Simplified Arabic" w:cs="Simplified Arabic" w:hint="cs"/>
          <w:color w:val="000000"/>
          <w:rtl/>
        </w:rPr>
        <w:t>0</w:t>
      </w:r>
      <w:r w:rsidRPr="00C70C31">
        <w:rPr>
          <w:rFonts w:ascii="Simplified Arabic" w:hAnsi="Simplified Arabic" w:cs="Simplified Arabic"/>
          <w:color w:val="000000"/>
          <w:rtl/>
        </w:rPr>
        <w:t xml:space="preserve">2 وفاة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201</w:t>
      </w:r>
      <w:r>
        <w:rPr>
          <w:rFonts w:ascii="Simplified Arabic" w:hAnsi="Simplified Arabic" w:cs="Simplified Arabic" w:hint="cs"/>
          <w:color w:val="000000"/>
          <w:rtl/>
        </w:rPr>
        <w:t>8</w:t>
      </w:r>
      <w:r w:rsidRPr="00C70C31">
        <w:rPr>
          <w:rFonts w:ascii="Simplified Arabic" w:hAnsi="Simplified Arabic" w:cs="Simplified Arabic"/>
          <w:color w:val="000000"/>
          <w:rtl/>
        </w:rPr>
        <w:t xml:space="preserve"> مقارنة مع 0.</w:t>
      </w:r>
      <w:r w:rsidR="00087626">
        <w:rPr>
          <w:rFonts w:ascii="Simplified Arabic" w:hAnsi="Simplified Arabic" w:cs="Simplified Arabic" w:hint="cs"/>
          <w:color w:val="000000"/>
          <w:rtl/>
        </w:rPr>
        <w:t>9</w:t>
      </w:r>
      <w:r w:rsidRPr="00C70C31">
        <w:rPr>
          <w:rFonts w:ascii="Simplified Arabic" w:hAnsi="Simplified Arabic" w:cs="Simplified Arabic" w:hint="cs"/>
          <w:color w:val="000000"/>
          <w:rtl/>
        </w:rPr>
        <w:t xml:space="preserve"> </w:t>
      </w:r>
      <w:r w:rsidRPr="00C70C31">
        <w:rPr>
          <w:rFonts w:ascii="Simplified Arabic" w:hAnsi="Simplified Arabic" w:cs="Simplified Arabic"/>
          <w:color w:val="000000"/>
          <w:rtl/>
        </w:rPr>
        <w:t xml:space="preserve">وفاة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w:t>
      </w:r>
      <w:r w:rsidR="00087626">
        <w:rPr>
          <w:rFonts w:ascii="Simplified Arabic" w:hAnsi="Simplified Arabic" w:cs="Simplified Arabic" w:hint="cs"/>
          <w:color w:val="000000"/>
          <w:rtl/>
        </w:rPr>
        <w:t>2013</w:t>
      </w:r>
      <w:r w:rsidR="00633556">
        <w:rPr>
          <w:rFonts w:ascii="Simplified Arabic" w:hAnsi="Simplified Arabic" w:cs="Simplified Arabic" w:hint="cs"/>
          <w:color w:val="000000"/>
          <w:rtl/>
        </w:rPr>
        <w:t>.</w:t>
      </w:r>
      <w:r w:rsidRPr="00C70C31">
        <w:rPr>
          <w:rFonts w:ascii="Simplified Arabic" w:hAnsi="Simplified Arabic" w:cs="Simplified Arabic"/>
          <w:color w:val="000000"/>
          <w:rtl/>
        </w:rPr>
        <w:t xml:space="preserve"> </w:t>
      </w:r>
      <w:r w:rsidR="00551332">
        <w:rPr>
          <w:rFonts w:ascii="Simplified Arabic" w:hAnsi="Simplified Arabic" w:cs="Simplified Arabic" w:hint="cs"/>
          <w:color w:val="000000"/>
          <w:rtl/>
        </w:rPr>
        <w:t xml:space="preserve"> وسجل عام 2016 النسبة الأعلى خلال العقد الماضي، حيث كانت 1.87 وفاة لكل </w:t>
      </w:r>
      <w:r w:rsidR="00551332" w:rsidRPr="00C70C31">
        <w:rPr>
          <w:rFonts w:ascii="Simplified Arabic" w:hAnsi="Simplified Arabic" w:cs="Simplified Arabic"/>
          <w:color w:val="000000"/>
          <w:rtl/>
        </w:rPr>
        <w:t xml:space="preserve">100 ألف </w:t>
      </w:r>
      <w:r w:rsidR="00551332" w:rsidRPr="00C70C31">
        <w:rPr>
          <w:rFonts w:ascii="Simplified Arabic" w:hAnsi="Simplified Arabic" w:cs="Simplified Arabic" w:hint="cs"/>
          <w:color w:val="000000"/>
          <w:rtl/>
        </w:rPr>
        <w:t>من السكان</w:t>
      </w:r>
      <w:r w:rsidR="000824C5">
        <w:rPr>
          <w:rFonts w:ascii="Simplified Arabic" w:hAnsi="Simplified Arabic" w:cs="Simplified Arabic" w:hint="cs"/>
          <w:color w:val="000000"/>
          <w:rtl/>
        </w:rPr>
        <w:t>.</w:t>
      </w:r>
    </w:p>
    <w:p w:rsidR="00371D4D" w:rsidRPr="00633556" w:rsidRDefault="00371D4D" w:rsidP="00371D4D">
      <w:pPr>
        <w:jc w:val="both"/>
        <w:rPr>
          <w:rFonts w:ascii="Simplified Arabic" w:hAnsi="Simplified Arabic" w:cs="Simplified Arabic"/>
          <w:color w:val="000000"/>
          <w:rtl/>
        </w:rPr>
      </w:pPr>
    </w:p>
    <w:p w:rsidR="00371D4D" w:rsidRDefault="00633556" w:rsidP="00633556">
      <w:pPr>
        <w:jc w:val="center"/>
        <w:rPr>
          <w:rFonts w:ascii="Simplified Arabic" w:hAnsi="Simplified Arabic" w:cs="Simplified Arabic"/>
          <w:b/>
          <w:bCs/>
          <w:color w:val="000000"/>
          <w:sz w:val="22"/>
          <w:szCs w:val="22"/>
          <w:rtl/>
          <w:lang w:bidi="ar-JO"/>
        </w:rPr>
      </w:pPr>
      <w:r w:rsidRPr="00633556">
        <w:rPr>
          <w:rFonts w:ascii="Simplified Arabic" w:hAnsi="Simplified Arabic" w:cs="Simplified Arabic"/>
          <w:b/>
          <w:bCs/>
          <w:color w:val="000000"/>
          <w:sz w:val="22"/>
          <w:szCs w:val="22"/>
          <w:rtl/>
        </w:rPr>
        <w:t xml:space="preserve">المؤشر </w:t>
      </w:r>
      <w:r w:rsidRPr="00633556">
        <w:rPr>
          <w:rFonts w:ascii="Simplified Arabic" w:hAnsi="Simplified Arabic" w:cs="Simplified Arabic" w:hint="cs"/>
          <w:b/>
          <w:bCs/>
          <w:color w:val="000000"/>
          <w:sz w:val="22"/>
          <w:szCs w:val="22"/>
          <w:rtl/>
        </w:rPr>
        <w:t>1.1.5.1</w:t>
      </w:r>
      <w:r w:rsidRPr="00633556">
        <w:rPr>
          <w:rFonts w:ascii="Simplified Arabic" w:hAnsi="Simplified Arabic" w:cs="Simplified Arabic"/>
          <w:b/>
          <w:bCs/>
          <w:color w:val="000000"/>
          <w:sz w:val="22"/>
          <w:szCs w:val="22"/>
          <w:rtl/>
          <w:lang w:bidi="ar-JO"/>
        </w:rPr>
        <w:t xml:space="preserve"> عدد الأفراد </w:t>
      </w:r>
      <w:r w:rsidRPr="00633556">
        <w:rPr>
          <w:rFonts w:ascii="Simplified Arabic" w:hAnsi="Simplified Arabic" w:cs="Simplified Arabic" w:hint="cs"/>
          <w:b/>
          <w:bCs/>
          <w:color w:val="000000"/>
          <w:sz w:val="22"/>
          <w:szCs w:val="22"/>
          <w:rtl/>
          <w:lang w:bidi="ar-JO"/>
        </w:rPr>
        <w:t xml:space="preserve">المتوفين </w:t>
      </w:r>
      <w:r w:rsidRPr="00633556">
        <w:rPr>
          <w:rFonts w:ascii="Simplified Arabic" w:hAnsi="Simplified Arabic" w:cs="Simplified Arabic"/>
          <w:b/>
          <w:bCs/>
          <w:color w:val="000000"/>
          <w:sz w:val="22"/>
          <w:szCs w:val="22"/>
          <w:rtl/>
          <w:lang w:bidi="ar-JO"/>
        </w:rPr>
        <w:t>بشكل مباشر</w:t>
      </w:r>
      <w:r w:rsidRPr="00633556">
        <w:rPr>
          <w:rFonts w:ascii="Simplified Arabic" w:hAnsi="Simplified Arabic" w:cs="Simplified Arabic" w:hint="cs"/>
          <w:b/>
          <w:bCs/>
          <w:color w:val="000000"/>
          <w:sz w:val="22"/>
          <w:szCs w:val="22"/>
          <w:rtl/>
          <w:lang w:bidi="ar-JO"/>
        </w:rPr>
        <w:t xml:space="preserve"> بسبب </w:t>
      </w:r>
      <w:r w:rsidRPr="00633556">
        <w:rPr>
          <w:rFonts w:ascii="Simplified Arabic" w:hAnsi="Simplified Arabic" w:cs="Simplified Arabic"/>
          <w:b/>
          <w:bCs/>
          <w:color w:val="000000"/>
          <w:sz w:val="22"/>
          <w:szCs w:val="22"/>
          <w:rtl/>
          <w:lang w:bidi="ar-JO"/>
        </w:rPr>
        <w:t>الكوارث لكل 100 ألف</w:t>
      </w:r>
      <w:r w:rsidRPr="00633556">
        <w:rPr>
          <w:rFonts w:ascii="Simplified Arabic" w:hAnsi="Simplified Arabic" w:cs="Simplified Arabic" w:hint="cs"/>
          <w:b/>
          <w:bCs/>
          <w:color w:val="000000"/>
          <w:sz w:val="22"/>
          <w:szCs w:val="22"/>
          <w:rtl/>
          <w:lang w:bidi="ar-JO"/>
        </w:rPr>
        <w:t xml:space="preserve"> من السكان</w:t>
      </w:r>
      <w:r w:rsidRPr="00633556">
        <w:rPr>
          <w:rFonts w:ascii="Simplified Arabic" w:hAnsi="Simplified Arabic" w:cs="Simplified Arabic" w:hint="cs"/>
          <w:b/>
          <w:bCs/>
          <w:color w:val="000000"/>
          <w:sz w:val="22"/>
          <w:szCs w:val="22"/>
          <w:rtl/>
        </w:rPr>
        <w:t xml:space="preserve"> في </w:t>
      </w:r>
      <w:r w:rsidR="00371D4D" w:rsidRPr="00633556">
        <w:rPr>
          <w:rFonts w:ascii="Simplified Arabic" w:hAnsi="Simplified Arabic" w:cs="Simplified Arabic" w:hint="cs"/>
          <w:b/>
          <w:bCs/>
          <w:color w:val="000000"/>
          <w:sz w:val="22"/>
          <w:szCs w:val="22"/>
          <w:rtl/>
        </w:rPr>
        <w:t xml:space="preserve">فلسطين </w:t>
      </w:r>
      <w:r w:rsidR="00371D4D" w:rsidRPr="00633556">
        <w:rPr>
          <w:rFonts w:ascii="Simplified Arabic" w:hAnsi="Simplified Arabic" w:cs="Simplified Arabic"/>
          <w:b/>
          <w:bCs/>
          <w:color w:val="000000"/>
          <w:sz w:val="22"/>
          <w:szCs w:val="22"/>
          <w:rtl/>
        </w:rPr>
        <w:t>لسنوات</w:t>
      </w:r>
      <w:r w:rsidR="00371D4D" w:rsidRPr="0050087B">
        <w:rPr>
          <w:rFonts w:ascii="Simplified Arabic" w:hAnsi="Simplified Arabic" w:cs="Simplified Arabic"/>
          <w:b/>
          <w:bCs/>
          <w:color w:val="000000"/>
          <w:sz w:val="22"/>
          <w:szCs w:val="22"/>
          <w:rtl/>
        </w:rPr>
        <w:t xml:space="preserve"> مختارة</w:t>
      </w:r>
      <w:r w:rsidR="00371D4D" w:rsidRPr="0050087B">
        <w:rPr>
          <w:rFonts w:ascii="Simplified Arabic" w:hAnsi="Simplified Arabic" w:cs="Simplified Arabic" w:hint="cs"/>
          <w:b/>
          <w:bCs/>
          <w:color w:val="000000"/>
          <w:sz w:val="22"/>
          <w:szCs w:val="22"/>
          <w:rtl/>
        </w:rPr>
        <w:t xml:space="preserve"> </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2"/>
      </w:tblGrid>
      <w:tr w:rsidR="00371D4D" w:rsidRPr="00C70C31" w:rsidTr="00022CB3">
        <w:trPr>
          <w:trHeight w:val="3520"/>
          <w:jc w:val="center"/>
        </w:trPr>
        <w:tc>
          <w:tcPr>
            <w:tcW w:w="9012" w:type="dxa"/>
            <w:shd w:val="clear" w:color="auto" w:fill="auto"/>
            <w:vAlign w:val="center"/>
          </w:tcPr>
          <w:p w:rsidR="00371D4D" w:rsidRPr="00C70C31" w:rsidRDefault="003C0A69" w:rsidP="00022CB3">
            <w:pPr>
              <w:jc w:val="center"/>
              <w:rPr>
                <w:rFonts w:ascii="Arial" w:hAnsi="Arial"/>
                <w:b/>
                <w:bCs/>
                <w:color w:val="000000"/>
                <w:sz w:val="18"/>
                <w:szCs w:val="18"/>
                <w:rtl/>
                <w:lang w:bidi="ar-JO"/>
              </w:rPr>
            </w:pPr>
            <w:r>
              <w:rPr>
                <w:rFonts w:ascii="Simplified Arabic" w:hAnsi="Simplified Arabic" w:cs="Simplified Arabic"/>
                <w:b/>
                <w:bCs/>
                <w:noProof/>
                <w:color w:val="000000"/>
                <w:sz w:val="22"/>
                <w:szCs w:val="22"/>
                <w:rtl/>
                <w:lang w:eastAsia="en-US"/>
              </w:rPr>
              <w:drawing>
                <wp:inline distT="0" distB="0" distL="0" distR="0" wp14:anchorId="773E1E35" wp14:editId="36BDFDEF">
                  <wp:extent cx="5486400" cy="2140070"/>
                  <wp:effectExtent l="0" t="0" r="0"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371D4D" w:rsidRPr="00C70C31" w:rsidRDefault="00371D4D" w:rsidP="00371D4D">
      <w:pPr>
        <w:rPr>
          <w:rFonts w:ascii="Simplified Arabic" w:hAnsi="Simplified Arabic" w:cs="Simplified Arabic"/>
          <w:color w:val="000000"/>
          <w:sz w:val="18"/>
          <w:szCs w:val="18"/>
        </w:rPr>
      </w:pPr>
      <w:r w:rsidRPr="00C70C31">
        <w:rPr>
          <w:rFonts w:ascii="Simplified Arabic" w:hAnsi="Simplified Arabic" w:cs="Simplified Arabic"/>
          <w:b/>
          <w:bCs/>
          <w:color w:val="000000"/>
          <w:sz w:val="18"/>
          <w:szCs w:val="18"/>
          <w:rtl/>
        </w:rPr>
        <w:t xml:space="preserve">المصدر: </w:t>
      </w:r>
      <w:r w:rsidRPr="00C70C31">
        <w:rPr>
          <w:rFonts w:ascii="Simplified Arabic" w:hAnsi="Simplified Arabic" w:cs="Simplified Arabic"/>
          <w:color w:val="000000"/>
          <w:sz w:val="18"/>
          <w:szCs w:val="18"/>
          <w:rtl/>
        </w:rPr>
        <w:t xml:space="preserve">المركز الوطني للحد من مخاطر الكوارث، و </w:t>
      </w:r>
      <w:hyperlink r:id="rId50" w:history="1">
        <w:r w:rsidRPr="00AE0F70">
          <w:rPr>
            <w:rStyle w:val="Hyperlink"/>
            <w:rFonts w:ascii="Simplified Arabic" w:hAnsi="Simplified Arabic" w:cs="Simplified Arabic"/>
            <w:sz w:val="18"/>
            <w:szCs w:val="18"/>
          </w:rPr>
          <w:t>https://unstats.un.org/sdgs/indicators/database</w:t>
        </w:r>
      </w:hyperlink>
    </w:p>
    <w:p w:rsidR="00633556" w:rsidRPr="00C70C31" w:rsidRDefault="00633556" w:rsidP="00371D4D">
      <w:pPr>
        <w:rPr>
          <w:rFonts w:ascii="Simplified Arabic" w:hAnsi="Simplified Arabic" w:cs="Simplified Arabic"/>
          <w:b/>
          <w:bCs/>
          <w:iCs/>
          <w:color w:val="000000"/>
          <w:rtl/>
          <w:lang w:bidi="ar-JO"/>
        </w:rPr>
      </w:pPr>
    </w:p>
    <w:p w:rsidR="00551332" w:rsidRDefault="00371D4D" w:rsidP="00B93DF9">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من جهة أخرى، </w:t>
      </w:r>
      <w:r w:rsidR="001F4A67">
        <w:rPr>
          <w:rFonts w:ascii="Simplified Arabic" w:hAnsi="Simplified Arabic" w:cs="Simplified Arabic" w:hint="cs"/>
          <w:color w:val="000000"/>
          <w:rtl/>
        </w:rPr>
        <w:t xml:space="preserve">فقد بلغ </w:t>
      </w:r>
      <w:r w:rsidRPr="00C70C31">
        <w:rPr>
          <w:rFonts w:ascii="Simplified Arabic" w:hAnsi="Simplified Arabic" w:cs="Simplified Arabic"/>
          <w:color w:val="000000"/>
          <w:rtl/>
        </w:rPr>
        <w:t xml:space="preserve">إجمالي عدد المتضررين بسبب الكوارث في فلسطين </w:t>
      </w:r>
      <w:r w:rsidR="006659E2" w:rsidRPr="006659E2">
        <w:rPr>
          <w:rFonts w:ascii="Simplified Arabic" w:hAnsi="Simplified Arabic" w:cs="Simplified Arabic"/>
          <w:color w:val="000000"/>
          <w:rtl/>
        </w:rPr>
        <w:t xml:space="preserve">6.28 </w:t>
      </w:r>
      <w:r w:rsidRPr="00C70C31">
        <w:rPr>
          <w:rFonts w:ascii="Simplified Arabic" w:hAnsi="Simplified Arabic" w:cs="Simplified Arabic"/>
          <w:color w:val="000000"/>
          <w:rtl/>
        </w:rPr>
        <w:t xml:space="preserve">شخص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201</w:t>
      </w:r>
      <w:r w:rsidR="006659E2">
        <w:rPr>
          <w:rFonts w:ascii="Simplified Arabic" w:hAnsi="Simplified Arabic" w:cs="Simplified Arabic" w:hint="cs"/>
          <w:color w:val="000000"/>
          <w:rtl/>
        </w:rPr>
        <w:t>8</w:t>
      </w:r>
      <w:r w:rsidRPr="00C70C31">
        <w:rPr>
          <w:rFonts w:ascii="Simplified Arabic" w:hAnsi="Simplified Arabic" w:cs="Simplified Arabic"/>
          <w:color w:val="000000"/>
          <w:rtl/>
        </w:rPr>
        <w:t xml:space="preserve"> مقارنة مع </w:t>
      </w:r>
      <w:r w:rsidR="00B93DF9">
        <w:rPr>
          <w:rFonts w:ascii="Simplified Arabic" w:hAnsi="Simplified Arabic" w:cs="Simplified Arabic" w:hint="cs"/>
          <w:color w:val="000000"/>
          <w:rtl/>
        </w:rPr>
        <w:t>94.80</w:t>
      </w:r>
      <w:r w:rsidRPr="00C70C31">
        <w:rPr>
          <w:rFonts w:ascii="Simplified Arabic" w:hAnsi="Simplified Arabic" w:cs="Simplified Arabic"/>
          <w:color w:val="000000"/>
          <w:rtl/>
        </w:rPr>
        <w:t xml:space="preserve"> شخص لكل 100 ألف</w:t>
      </w:r>
      <w:r w:rsidRPr="00C70C31">
        <w:rPr>
          <w:rFonts w:ascii="Simplified Arabic" w:hAnsi="Simplified Arabic" w:cs="Simplified Arabic" w:hint="cs"/>
          <w:color w:val="000000"/>
          <w:rtl/>
        </w:rPr>
        <w:t xml:space="preserve"> من السكان</w:t>
      </w:r>
      <w:r w:rsidRPr="00C70C31">
        <w:rPr>
          <w:rFonts w:ascii="Simplified Arabic" w:hAnsi="Simplified Arabic" w:cs="Simplified Arabic"/>
          <w:color w:val="000000"/>
          <w:rtl/>
        </w:rPr>
        <w:t xml:space="preserve"> في العام </w:t>
      </w:r>
      <w:r w:rsidR="00B93DF9">
        <w:rPr>
          <w:rFonts w:ascii="Simplified Arabic" w:hAnsi="Simplified Arabic" w:cs="Simplified Arabic" w:hint="cs"/>
          <w:color w:val="000000"/>
          <w:rtl/>
        </w:rPr>
        <w:t>2013</w:t>
      </w:r>
      <w:r w:rsidR="00DF1589">
        <w:rPr>
          <w:rFonts w:ascii="Simplified Arabic" w:hAnsi="Simplified Arabic" w:cs="Simplified Arabic" w:hint="cs"/>
          <w:color w:val="000000"/>
          <w:rtl/>
        </w:rPr>
        <w:t>.</w:t>
      </w:r>
      <w:r w:rsidR="000824C5">
        <w:rPr>
          <w:rFonts w:ascii="Simplified Arabic" w:hAnsi="Simplified Arabic" w:cs="Simplified Arabic" w:hint="cs"/>
          <w:color w:val="000000"/>
          <w:rtl/>
        </w:rPr>
        <w:t xml:space="preserve"> </w:t>
      </w:r>
    </w:p>
    <w:p w:rsidR="00D87EBC" w:rsidRDefault="00D87EBC" w:rsidP="00633556">
      <w:pPr>
        <w:jc w:val="both"/>
        <w:rPr>
          <w:rFonts w:ascii="Simplified Arabic" w:hAnsi="Simplified Arabic" w:cs="Simplified Arabic"/>
          <w:color w:val="000000"/>
          <w:rtl/>
        </w:rPr>
      </w:pPr>
    </w:p>
    <w:p w:rsidR="00183B6D" w:rsidRPr="00C70C31" w:rsidRDefault="00183B6D" w:rsidP="00633556">
      <w:pPr>
        <w:jc w:val="both"/>
        <w:rPr>
          <w:rFonts w:ascii="Simplified Arabic" w:hAnsi="Simplified Arabic" w:cs="Simplified Arabic"/>
          <w:color w:val="000000"/>
          <w:rtl/>
        </w:rPr>
      </w:pPr>
    </w:p>
    <w:p w:rsidR="00836E36" w:rsidRDefault="00836E36">
      <w:pPr>
        <w:bidi w:val="0"/>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tl/>
        </w:rPr>
        <w:br w:type="page"/>
      </w:r>
    </w:p>
    <w:p w:rsidR="00633556" w:rsidRPr="00D87EBC" w:rsidRDefault="00633556" w:rsidP="00D87EBC">
      <w:pPr>
        <w:jc w:val="center"/>
        <w:rPr>
          <w:rFonts w:ascii="Simplified Arabic" w:hAnsi="Simplified Arabic" w:cs="Simplified Arabic"/>
          <w:b/>
          <w:bCs/>
          <w:color w:val="000000" w:themeColor="text1"/>
          <w:sz w:val="22"/>
          <w:szCs w:val="22"/>
          <w:rtl/>
          <w:lang w:bidi="ar-JO"/>
        </w:rPr>
      </w:pPr>
      <w:r w:rsidRPr="00D87EBC">
        <w:rPr>
          <w:rFonts w:ascii="Simplified Arabic" w:hAnsi="Simplified Arabic" w:cs="Simplified Arabic"/>
          <w:b/>
          <w:bCs/>
          <w:color w:val="000000" w:themeColor="text1"/>
          <w:sz w:val="22"/>
          <w:szCs w:val="22"/>
          <w:rtl/>
        </w:rPr>
        <w:lastRenderedPageBreak/>
        <w:t>المؤشر</w:t>
      </w:r>
      <w:r w:rsidRPr="00D87EBC">
        <w:rPr>
          <w:rFonts w:ascii="Simplified Arabic" w:hAnsi="Simplified Arabic" w:cs="Simplified Arabic" w:hint="cs"/>
          <w:b/>
          <w:bCs/>
          <w:color w:val="000000" w:themeColor="text1"/>
          <w:sz w:val="22"/>
          <w:szCs w:val="22"/>
          <w:rtl/>
        </w:rPr>
        <w:t xml:space="preserve"> </w:t>
      </w:r>
      <w:r w:rsidRPr="00D87EBC">
        <w:rPr>
          <w:rFonts w:ascii="Simplified Arabic" w:hAnsi="Simplified Arabic" w:cs="Simplified Arabic" w:hint="cs"/>
          <w:b/>
          <w:bCs/>
          <w:color w:val="000000" w:themeColor="text1"/>
          <w:sz w:val="22"/>
          <w:szCs w:val="22"/>
          <w:rtl/>
          <w:lang w:bidi="ar-JO"/>
        </w:rPr>
        <w:t>3.1.5.1</w:t>
      </w:r>
      <w:r w:rsidRPr="00D87EBC">
        <w:rPr>
          <w:rFonts w:ascii="Simplified Arabic" w:hAnsi="Simplified Arabic" w:cs="Simplified Arabic"/>
          <w:b/>
          <w:bCs/>
          <w:color w:val="000000" w:themeColor="text1"/>
          <w:sz w:val="22"/>
          <w:szCs w:val="22"/>
          <w:rtl/>
          <w:lang w:bidi="ar-JO"/>
        </w:rPr>
        <w:t xml:space="preserve"> عدد الأفراد </w:t>
      </w:r>
      <w:r w:rsidRPr="00D87EBC">
        <w:rPr>
          <w:rFonts w:ascii="Simplified Arabic" w:hAnsi="Simplified Arabic" w:cs="Simplified Arabic" w:hint="cs"/>
          <w:b/>
          <w:bCs/>
          <w:color w:val="000000" w:themeColor="text1"/>
          <w:sz w:val="22"/>
          <w:szCs w:val="22"/>
          <w:rtl/>
          <w:lang w:bidi="ar-JO"/>
        </w:rPr>
        <w:t>المتضررين</w:t>
      </w:r>
      <w:r w:rsidRPr="00D87EBC">
        <w:rPr>
          <w:rFonts w:ascii="Simplified Arabic" w:hAnsi="Simplified Arabic" w:cs="Simplified Arabic"/>
          <w:b/>
          <w:bCs/>
          <w:color w:val="000000" w:themeColor="text1"/>
          <w:sz w:val="22"/>
          <w:szCs w:val="22"/>
          <w:rtl/>
          <w:lang w:bidi="ar-JO"/>
        </w:rPr>
        <w:t xml:space="preserve"> بشكل مباشر</w:t>
      </w:r>
      <w:r w:rsidRPr="00D87EBC">
        <w:rPr>
          <w:rFonts w:ascii="Simplified Arabic" w:hAnsi="Simplified Arabic" w:cs="Simplified Arabic" w:hint="cs"/>
          <w:b/>
          <w:bCs/>
          <w:color w:val="000000" w:themeColor="text1"/>
          <w:sz w:val="22"/>
          <w:szCs w:val="22"/>
          <w:rtl/>
          <w:lang w:bidi="ar-JO"/>
        </w:rPr>
        <w:t xml:space="preserve"> بسبب </w:t>
      </w:r>
      <w:r w:rsidRPr="00D87EBC">
        <w:rPr>
          <w:rFonts w:ascii="Simplified Arabic" w:hAnsi="Simplified Arabic" w:cs="Simplified Arabic"/>
          <w:b/>
          <w:bCs/>
          <w:color w:val="000000" w:themeColor="text1"/>
          <w:sz w:val="22"/>
          <w:szCs w:val="22"/>
          <w:rtl/>
          <w:lang w:bidi="ar-JO"/>
        </w:rPr>
        <w:t>الكوارث لكل 100 ألف</w:t>
      </w:r>
      <w:r w:rsidRPr="00D87EBC">
        <w:rPr>
          <w:rFonts w:ascii="Simplified Arabic" w:hAnsi="Simplified Arabic" w:cs="Simplified Arabic" w:hint="cs"/>
          <w:b/>
          <w:bCs/>
          <w:color w:val="000000" w:themeColor="text1"/>
          <w:sz w:val="22"/>
          <w:szCs w:val="22"/>
          <w:rtl/>
          <w:lang w:bidi="ar-JO"/>
        </w:rPr>
        <w:t xml:space="preserve"> من السكان في فلسطين لسنوات مختارة</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2"/>
      </w:tblGrid>
      <w:tr w:rsidR="00371D4D" w:rsidRPr="00C70C31" w:rsidTr="00836E36">
        <w:trPr>
          <w:trHeight w:val="3179"/>
        </w:trPr>
        <w:tc>
          <w:tcPr>
            <w:tcW w:w="9854" w:type="dxa"/>
            <w:shd w:val="clear" w:color="auto" w:fill="auto"/>
            <w:vAlign w:val="center"/>
          </w:tcPr>
          <w:p w:rsidR="00371D4D" w:rsidRPr="00C70C31" w:rsidRDefault="00D87EBC" w:rsidP="00836E36">
            <w:pPr>
              <w:jc w:val="center"/>
              <w:rPr>
                <w:rFonts w:ascii="Simplified Arabic" w:hAnsi="Simplified Arabic" w:cs="Simplified Arabic"/>
                <w:b/>
                <w:bCs/>
                <w:color w:val="000000"/>
                <w:rtl/>
              </w:rPr>
            </w:pPr>
            <w:r>
              <w:rPr>
                <w:rFonts w:ascii="Simplified Arabic" w:hAnsi="Simplified Arabic" w:cs="Simplified Arabic"/>
                <w:b/>
                <w:bCs/>
                <w:noProof/>
                <w:color w:val="000000"/>
                <w:rtl/>
                <w:lang w:eastAsia="en-US"/>
              </w:rPr>
              <w:drawing>
                <wp:inline distT="0" distB="0" distL="0" distR="0" wp14:anchorId="2C7C71D4" wp14:editId="5778EB1D">
                  <wp:extent cx="5486400" cy="1860061"/>
                  <wp:effectExtent l="0" t="0" r="0" b="698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371D4D" w:rsidRPr="00C70C31" w:rsidRDefault="00371D4D" w:rsidP="001F4A67">
      <w:pP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 xml:space="preserve">المصدر: </w:t>
      </w:r>
      <w:r w:rsidRPr="00C70C31">
        <w:rPr>
          <w:rFonts w:ascii="Simplified Arabic" w:hAnsi="Simplified Arabic" w:cs="Simplified Arabic"/>
          <w:color w:val="000000"/>
          <w:sz w:val="18"/>
          <w:szCs w:val="18"/>
          <w:rtl/>
        </w:rPr>
        <w:t>المركز الوطني للحد من مخاطر الكوارث، و</w:t>
      </w:r>
      <w:hyperlink r:id="rId52" w:history="1">
        <w:r w:rsidRPr="004C23A7">
          <w:rPr>
            <w:rStyle w:val="Hyperlink"/>
            <w:rFonts w:ascii="Simplified Arabic" w:hAnsi="Simplified Arabic" w:cs="Simplified Arabic"/>
            <w:sz w:val="18"/>
            <w:szCs w:val="18"/>
          </w:rPr>
          <w:t>https://unstats.un.org/sdgs/indicators/database</w:t>
        </w:r>
      </w:hyperlink>
    </w:p>
    <w:p w:rsidR="00371D4D" w:rsidRPr="00836E36" w:rsidRDefault="00371D4D" w:rsidP="00371D4D">
      <w:pPr>
        <w:rPr>
          <w:rFonts w:ascii="Simplified Arabic" w:hAnsi="Simplified Arabic" w:cs="Simplified Arabic"/>
          <w:b/>
          <w:bCs/>
          <w:color w:val="000000"/>
          <w:sz w:val="28"/>
          <w:szCs w:val="28"/>
          <w:rtl/>
        </w:rPr>
      </w:pPr>
    </w:p>
    <w:tbl>
      <w:tblPr>
        <w:bidiVisual/>
        <w:tblW w:w="8926" w:type="dxa"/>
        <w:jc w:val="center"/>
        <w:tblBorders>
          <w:top w:val="thinThickSmallGap" w:sz="24" w:space="0" w:color="CD9931"/>
          <w:left w:val="thinThickSmallGap" w:sz="24" w:space="0" w:color="CD9931"/>
          <w:bottom w:val="thickThinSmallGap" w:sz="24" w:space="0" w:color="CD9931"/>
          <w:right w:val="thickThinSmallGap" w:sz="24" w:space="0" w:color="CD9931"/>
        </w:tblBorders>
        <w:tblLook w:val="04A0" w:firstRow="1" w:lastRow="0" w:firstColumn="1" w:lastColumn="0" w:noHBand="0" w:noVBand="1"/>
      </w:tblPr>
      <w:tblGrid>
        <w:gridCol w:w="1775"/>
        <w:gridCol w:w="7151"/>
      </w:tblGrid>
      <w:tr w:rsidR="00832063" w:rsidRPr="00C70C31" w:rsidTr="00064E00">
        <w:trPr>
          <w:trHeight w:val="1134"/>
          <w:jc w:val="center"/>
        </w:trPr>
        <w:tc>
          <w:tcPr>
            <w:tcW w:w="1775" w:type="dxa"/>
            <w:tcBorders>
              <w:top w:val="thinThickSmallGap" w:sz="24" w:space="0" w:color="CD9931"/>
              <w:left w:val="thinThickSmallGap" w:sz="24" w:space="0" w:color="CD9931"/>
              <w:bottom w:val="thickThinSmallGap" w:sz="24" w:space="0" w:color="CD9931"/>
              <w:right w:val="nil"/>
            </w:tcBorders>
            <w:shd w:val="clear" w:color="auto" w:fill="auto"/>
            <w:vAlign w:val="center"/>
            <w:hideMark/>
          </w:tcPr>
          <w:p w:rsidR="00832063" w:rsidRPr="00836E36" w:rsidRDefault="00B36402" w:rsidP="00836E36">
            <w:pPr>
              <w:pStyle w:val="Header"/>
              <w:tabs>
                <w:tab w:val="left" w:pos="720"/>
              </w:tabs>
              <w:spacing w:after="120"/>
              <w:rPr>
                <w:rFonts w:cs="Times New Roman"/>
                <w:b/>
                <w:bCs/>
                <w:color w:val="000000"/>
                <w:sz w:val="12"/>
                <w:szCs w:val="12"/>
                <w:rtl/>
              </w:rPr>
            </w:pPr>
            <w:r w:rsidRPr="00FA3471">
              <w:rPr>
                <w:noProof/>
                <w:lang w:eastAsia="en-US"/>
              </w:rPr>
              <w:drawing>
                <wp:inline distT="0" distB="0" distL="0" distR="0" wp14:anchorId="6E045D00" wp14:editId="3870B443">
                  <wp:extent cx="951099" cy="922020"/>
                  <wp:effectExtent l="0" t="0" r="1905"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980926" cy="950935"/>
                          </a:xfrm>
                          <a:prstGeom prst="rect">
                            <a:avLst/>
                          </a:prstGeom>
                          <a:noFill/>
                          <a:ln w="9525">
                            <a:noFill/>
                            <a:miter lim="800000"/>
                            <a:headEnd/>
                            <a:tailEnd/>
                          </a:ln>
                        </pic:spPr>
                      </pic:pic>
                    </a:graphicData>
                  </a:graphic>
                </wp:inline>
              </w:drawing>
            </w:r>
          </w:p>
        </w:tc>
        <w:tc>
          <w:tcPr>
            <w:tcW w:w="7151" w:type="dxa"/>
            <w:tcBorders>
              <w:top w:val="thinThickSmallGap" w:sz="24" w:space="0" w:color="CD9931"/>
              <w:left w:val="nil"/>
              <w:bottom w:val="thickThinSmallGap" w:sz="24" w:space="0" w:color="CD9931"/>
              <w:right w:val="thickThinSmallGap" w:sz="24" w:space="0" w:color="CD9931"/>
            </w:tcBorders>
            <w:shd w:val="clear" w:color="auto" w:fill="auto"/>
            <w:vAlign w:val="center"/>
            <w:hideMark/>
          </w:tcPr>
          <w:p w:rsidR="00832063" w:rsidRPr="00C70C31" w:rsidRDefault="00832063" w:rsidP="00836E36">
            <w:pPr>
              <w:pStyle w:val="Header"/>
              <w:tabs>
                <w:tab w:val="left" w:pos="720"/>
              </w:tabs>
              <w:spacing w:after="120"/>
              <w:jc w:val="center"/>
              <w:rPr>
                <w:rFonts w:cs="Times New Roman"/>
                <w:b/>
                <w:bCs/>
                <w:color w:val="000000"/>
                <w:sz w:val="24"/>
                <w:szCs w:val="24"/>
              </w:rPr>
            </w:pPr>
            <w:r w:rsidRPr="00510FAE">
              <w:rPr>
                <w:rFonts w:ascii="Simplified Arabic" w:hAnsi="Simplified Arabic"/>
                <w:bCs/>
                <w:color w:val="000000"/>
                <w:sz w:val="28"/>
                <w:szCs w:val="28"/>
                <w:rtl/>
              </w:rPr>
              <w:t>الهدف 2- القضاء على الجوع وتوفير الأمن الغذائي والتغذية المحسّنة وتعزيز الزراعة المستدامة</w:t>
            </w:r>
          </w:p>
        </w:tc>
      </w:tr>
    </w:tbl>
    <w:p w:rsidR="00945420" w:rsidRDefault="00945420" w:rsidP="00DD556B">
      <w:pPr>
        <w:jc w:val="both"/>
        <w:rPr>
          <w:rFonts w:ascii="Simplified Arabic" w:hAnsi="Simplified Arabic" w:cs="Simplified Arabic"/>
          <w:color w:val="000000"/>
          <w:rtl/>
        </w:rPr>
      </w:pPr>
    </w:p>
    <w:p w:rsidR="00DD556B" w:rsidRDefault="006659E2" w:rsidP="00F719F4">
      <w:pPr>
        <w:jc w:val="both"/>
        <w:rPr>
          <w:rFonts w:ascii="Simplified Arabic" w:hAnsi="Simplified Arabic" w:cs="Simplified Arabic"/>
          <w:rtl/>
          <w:lang w:eastAsia="en-US"/>
        </w:rPr>
      </w:pPr>
      <w:r w:rsidRPr="00C70C31">
        <w:rPr>
          <w:rFonts w:ascii="Simplified Arabic" w:hAnsi="Simplified Arabic" w:cs="Simplified Arabic"/>
          <w:color w:val="000000"/>
          <w:rtl/>
        </w:rPr>
        <w:t xml:space="preserve">يسعى الهدف </w:t>
      </w:r>
      <w:r w:rsidR="00050DB1">
        <w:rPr>
          <w:rFonts w:ascii="Simplified Arabic" w:hAnsi="Simplified Arabic" w:cs="Simplified Arabic" w:hint="cs"/>
          <w:color w:val="000000"/>
          <w:rtl/>
        </w:rPr>
        <w:t>الثاني</w:t>
      </w:r>
      <w:r w:rsidRPr="00C70C31">
        <w:rPr>
          <w:rFonts w:ascii="Simplified Arabic" w:hAnsi="Simplified Arabic" w:cs="Simplified Arabic"/>
          <w:color w:val="000000"/>
          <w:rtl/>
        </w:rPr>
        <w:t xml:space="preserve"> إلى ضمان تمتع الإنسانية جمعاء بإمكانية الحصول على غذاء صحي ومغذٍ</w:t>
      </w:r>
      <w:r w:rsidR="00F719F4">
        <w:rPr>
          <w:rFonts w:ascii="Simplified Arabic" w:hAnsi="Simplified Arabic" w:cs="Simplified Arabic" w:hint="cs"/>
          <w:color w:val="000000"/>
          <w:rtl/>
        </w:rPr>
        <w:t xml:space="preserve">، وتعتبر </w:t>
      </w:r>
      <w:r w:rsidR="0052551A" w:rsidRPr="00510FAE">
        <w:rPr>
          <w:rFonts w:ascii="Simplified Arabic" w:hAnsi="Simplified Arabic" w:cs="Simplified Arabic"/>
          <w:color w:val="000000"/>
          <w:rtl/>
        </w:rPr>
        <w:t>التغذية الجيدة هي أساس حياة الطفل، وصحته، ونموه</w:t>
      </w:r>
      <w:r w:rsidR="00F719F4">
        <w:rPr>
          <w:rFonts w:ascii="Simplified Arabic" w:hAnsi="Simplified Arabic" w:cs="Simplified Arabic" w:hint="cs"/>
          <w:color w:val="000000"/>
          <w:rtl/>
        </w:rPr>
        <w:t>،</w:t>
      </w:r>
      <w:r w:rsidR="0052551A" w:rsidRPr="00510FAE">
        <w:rPr>
          <w:rFonts w:ascii="Simplified Arabic" w:hAnsi="Simplified Arabic" w:cs="Simplified Arabic"/>
          <w:color w:val="000000"/>
          <w:rtl/>
        </w:rPr>
        <w:t xml:space="preserve"> حيث يمتلك الأطفال الذين يحصلون على تغذية جيدة قدرة أكبر على النمو والتعلّم، والمشاركة في مجتمعاتهم، والقدرة على الصمود في وجه الأمراض والكوارث وحالات الطوارئ</w:t>
      </w:r>
      <w:r w:rsidR="0052551A" w:rsidRPr="005F0469">
        <w:rPr>
          <w:rFonts w:ascii="Simplified Arabic" w:hAnsi="Simplified Arabic" w:cs="Simplified Arabic"/>
          <w:color w:val="000000"/>
          <w:rtl/>
        </w:rPr>
        <w:t xml:space="preserve"> الأخرى</w:t>
      </w:r>
      <w:r w:rsidR="0052551A" w:rsidRPr="005F0469">
        <w:rPr>
          <w:rFonts w:ascii="Simplified Arabic" w:hAnsi="Simplified Arabic" w:cs="Simplified Arabic"/>
          <w:color w:val="000000"/>
        </w:rPr>
        <w:t>.</w:t>
      </w:r>
      <w:r w:rsidR="00DD556B" w:rsidRPr="00DD556B">
        <w:rPr>
          <w:rFonts w:ascii="Simplified Arabic" w:hAnsi="Simplified Arabic" w:cs="Simplified Arabic"/>
          <w:rtl/>
          <w:lang w:eastAsia="en-US"/>
        </w:rPr>
        <w:t xml:space="preserve"> </w:t>
      </w:r>
      <w:r w:rsidR="00DD556B" w:rsidRPr="003333B5">
        <w:rPr>
          <w:rFonts w:ascii="Simplified Arabic" w:hAnsi="Simplified Arabic" w:cs="Simplified Arabic"/>
          <w:rtl/>
          <w:lang w:eastAsia="en-US"/>
        </w:rPr>
        <w:t xml:space="preserve">لذا </w:t>
      </w:r>
      <w:r w:rsidR="00DD556B">
        <w:rPr>
          <w:rFonts w:ascii="Simplified Arabic" w:hAnsi="Simplified Arabic" w:cs="Simplified Arabic" w:hint="cs"/>
          <w:rtl/>
          <w:lang w:eastAsia="en-US"/>
        </w:rPr>
        <w:t>يجب العمل</w:t>
      </w:r>
      <w:r w:rsidR="00DD556B" w:rsidRPr="003333B5">
        <w:rPr>
          <w:rFonts w:ascii="Simplified Arabic" w:hAnsi="Simplified Arabic" w:cs="Simplified Arabic"/>
          <w:rtl/>
          <w:lang w:eastAsia="en-US"/>
        </w:rPr>
        <w:t xml:space="preserve"> على ضمان حصول كل طفل على الطعام المغذي، والمأمون، والمستدام، وميسور التكلفة الذي يحتاجون إليه لتحقيق إمكاناتهم الكاملة</w:t>
      </w:r>
      <w:r w:rsidR="00DD556B" w:rsidRPr="003333B5">
        <w:rPr>
          <w:rFonts w:ascii="Simplified Arabic" w:hAnsi="Simplified Arabic" w:cs="Simplified Arabic"/>
          <w:lang w:eastAsia="en-US"/>
        </w:rPr>
        <w:t>.</w:t>
      </w:r>
      <w:r w:rsidR="00DD556B">
        <w:rPr>
          <w:rStyle w:val="FootnoteReference"/>
          <w:rFonts w:ascii="Simplified Arabic" w:hAnsi="Simplified Arabic" w:cs="Simplified Arabic"/>
          <w:rtl/>
          <w:lang w:eastAsia="en-US"/>
        </w:rPr>
        <w:footnoteReference w:id="4"/>
      </w:r>
    </w:p>
    <w:p w:rsidR="0042167E" w:rsidRPr="00717C79" w:rsidRDefault="0042167E" w:rsidP="00E91885">
      <w:pPr>
        <w:jc w:val="both"/>
        <w:rPr>
          <w:rFonts w:ascii="Simplified Arabic" w:hAnsi="Simplified Arabic" w:cs="Simplified Arabic"/>
          <w:sz w:val="18"/>
          <w:szCs w:val="18"/>
          <w:rtl/>
          <w:lang w:eastAsia="en-US"/>
        </w:rPr>
      </w:pPr>
    </w:p>
    <w:p w:rsidR="00845432" w:rsidRDefault="00206916" w:rsidP="00A35697">
      <w:pPr>
        <w:rPr>
          <w:rFonts w:ascii="Simplified Arabic" w:hAnsi="Simplified Arabic" w:cs="Simplified Arabic"/>
          <w:b/>
          <w:bCs/>
          <w:rtl/>
          <w:lang w:eastAsia="en-US"/>
        </w:rPr>
      </w:pPr>
      <w:r>
        <w:rPr>
          <w:rFonts w:ascii="Simplified Arabic" w:hAnsi="Simplified Arabic" w:cs="Simplified Arabic" w:hint="cs"/>
          <w:b/>
          <w:bCs/>
          <w:rtl/>
          <w:lang w:eastAsia="en-US"/>
        </w:rPr>
        <w:t>5</w:t>
      </w:r>
      <w:r w:rsidR="0042167E" w:rsidRPr="0042167E">
        <w:rPr>
          <w:rFonts w:ascii="Simplified Arabic" w:hAnsi="Simplified Arabic" w:cs="Simplified Arabic" w:hint="cs"/>
          <w:b/>
          <w:bCs/>
          <w:rtl/>
          <w:lang w:eastAsia="en-US"/>
        </w:rPr>
        <w:t>.4 سوء التغذية</w:t>
      </w:r>
    </w:p>
    <w:p w:rsidR="00DB5434" w:rsidRPr="00EE612D" w:rsidRDefault="00DB5434" w:rsidP="00DB5434">
      <w:pPr>
        <w:autoSpaceDE w:val="0"/>
        <w:autoSpaceDN w:val="0"/>
        <w:adjustRightInd w:val="0"/>
        <w:jc w:val="both"/>
        <w:rPr>
          <w:rFonts w:ascii="Simplified Arabic" w:eastAsia="Calibri" w:hAnsi="Simplified Arabic" w:cs="Simplified Arabic"/>
          <w:rtl/>
        </w:rPr>
      </w:pPr>
      <w:r w:rsidRPr="00EE612D">
        <w:rPr>
          <w:rFonts w:ascii="Simplified Arabic" w:eastAsia="Calibri" w:hAnsi="Simplified Arabic" w:cs="Simplified Arabic"/>
          <w:rtl/>
        </w:rPr>
        <w:t xml:space="preserve">وفقاً لمنظمة الصحة العالمية، فإن سوء التغذية يعتبر من أخطر </w:t>
      </w:r>
      <w:r w:rsidRPr="00EE612D">
        <w:rPr>
          <w:rFonts w:ascii="Simplified Arabic" w:eastAsia="Calibri" w:hAnsi="Simplified Arabic" w:cs="Simplified Arabic" w:hint="cs"/>
          <w:rtl/>
        </w:rPr>
        <w:t>العوامل</w:t>
      </w:r>
      <w:r w:rsidRPr="00EE612D">
        <w:rPr>
          <w:rFonts w:ascii="Simplified Arabic" w:eastAsia="Calibri" w:hAnsi="Simplified Arabic" w:cs="Simplified Arabic"/>
          <w:rtl/>
        </w:rPr>
        <w:t xml:space="preserve"> التي تهدد الصحة العامة، وعلى الصعيد العالمي، فإن سوء التغذية </w:t>
      </w:r>
      <w:r w:rsidRPr="00EE612D">
        <w:rPr>
          <w:rFonts w:ascii="Simplified Arabic" w:eastAsia="Calibri" w:hAnsi="Simplified Arabic" w:cs="Simplified Arabic" w:hint="cs"/>
          <w:rtl/>
        </w:rPr>
        <w:t>ي</w:t>
      </w:r>
      <w:r w:rsidRPr="00EE612D">
        <w:rPr>
          <w:rFonts w:ascii="Simplified Arabic" w:eastAsia="Calibri" w:hAnsi="Simplified Arabic" w:cs="Simplified Arabic"/>
          <w:rtl/>
        </w:rPr>
        <w:t>سهم في 45% من وفيات الأطفال دون سن الخامسة</w:t>
      </w:r>
      <w:r w:rsidRPr="00EE612D">
        <w:rPr>
          <w:rFonts w:ascii="Simplified Arabic" w:eastAsia="Calibri" w:hAnsi="Simplified Arabic" w:cs="Simplified Arabic" w:hint="cs"/>
          <w:rtl/>
        </w:rPr>
        <w:t>.</w:t>
      </w:r>
      <w:r w:rsidRPr="00EE612D">
        <w:rPr>
          <w:rStyle w:val="FootnoteReference"/>
          <w:rFonts w:ascii="Simplified Arabic" w:eastAsia="Calibri" w:hAnsi="Simplified Arabic" w:cs="Simplified Arabic"/>
          <w:rtl/>
        </w:rPr>
        <w:footnoteReference w:id="5"/>
      </w:r>
    </w:p>
    <w:p w:rsidR="00885DD2" w:rsidRPr="00717C79" w:rsidRDefault="00885DD2" w:rsidP="00A35697">
      <w:pPr>
        <w:rPr>
          <w:rFonts w:ascii="Simplified Arabic" w:hAnsi="Simplified Arabic" w:cs="Simplified Arabic"/>
          <w:b/>
          <w:bCs/>
          <w:sz w:val="18"/>
          <w:szCs w:val="18"/>
          <w:rtl/>
          <w:lang w:eastAsia="en-US"/>
        </w:rPr>
      </w:pPr>
    </w:p>
    <w:p w:rsidR="002C327A" w:rsidRDefault="0042167E" w:rsidP="00DD556B">
      <w:pPr>
        <w:jc w:val="lowKashida"/>
        <w:rPr>
          <w:rFonts w:ascii="Simplified Arabic" w:hAnsi="Simplified Arabic" w:cs="Simplified Arabic"/>
          <w:b/>
          <w:bCs/>
          <w:rtl/>
        </w:rPr>
      </w:pPr>
      <w:r>
        <w:rPr>
          <w:rFonts w:ascii="Simplified Arabic" w:hAnsi="Simplified Arabic" w:cs="Simplified Arabic" w:hint="cs"/>
          <w:b/>
          <w:bCs/>
          <w:rtl/>
          <w:lang w:eastAsia="en-US"/>
        </w:rPr>
        <w:t>1.</w:t>
      </w:r>
      <w:r w:rsidR="00206916">
        <w:rPr>
          <w:rFonts w:ascii="Simplified Arabic" w:hAnsi="Simplified Arabic" w:cs="Simplified Arabic" w:hint="cs"/>
          <w:b/>
          <w:bCs/>
          <w:rtl/>
          <w:lang w:eastAsia="en-US"/>
        </w:rPr>
        <w:t>5</w:t>
      </w:r>
      <w:r>
        <w:rPr>
          <w:rFonts w:ascii="Simplified Arabic" w:hAnsi="Simplified Arabic" w:cs="Simplified Arabic" w:hint="cs"/>
          <w:b/>
          <w:bCs/>
          <w:rtl/>
          <w:lang w:eastAsia="en-US"/>
        </w:rPr>
        <w:t xml:space="preserve">.4 </w:t>
      </w:r>
      <w:r w:rsidR="002C327A" w:rsidRPr="0055488B">
        <w:rPr>
          <w:rFonts w:ascii="Simplified Arabic" w:hAnsi="Simplified Arabic" w:cs="Simplified Arabic"/>
          <w:b/>
          <w:bCs/>
          <w:rtl/>
        </w:rPr>
        <w:t>نسبة الأطفال دون سن الخامسة الذين يعانون من قصر القامة</w:t>
      </w:r>
    </w:p>
    <w:p w:rsidR="00885DD2" w:rsidRPr="002C327A" w:rsidRDefault="002C327A" w:rsidP="009B4A63">
      <w:pPr>
        <w:spacing w:line="240" w:lineRule="atLeast"/>
        <w:jc w:val="lowKashida"/>
        <w:rPr>
          <w:rFonts w:ascii="Simplified Arabic" w:eastAsia="Calibri" w:hAnsi="Simplified Arabic" w:cs="Simplified Arabic"/>
          <w:rtl/>
        </w:rPr>
      </w:pPr>
      <w:r w:rsidRPr="002C327A">
        <w:rPr>
          <w:rFonts w:cs="Simplified Arabic" w:hint="cs"/>
          <w:rtl/>
        </w:rPr>
        <w:t xml:space="preserve">قصر القامة هو </w:t>
      </w:r>
      <w:r w:rsidRPr="002C327A">
        <w:rPr>
          <w:rFonts w:cs="Simplified Arabic"/>
          <w:rtl/>
        </w:rPr>
        <w:t xml:space="preserve">مؤشر يقيس نسبة الأطفال دون سنّ 5 سنوات </w:t>
      </w:r>
      <w:r w:rsidRPr="002C327A">
        <w:rPr>
          <w:rFonts w:cs="Simplified Arabic" w:hint="cs"/>
          <w:rtl/>
        </w:rPr>
        <w:t>مِمّن تقل</w:t>
      </w:r>
      <w:r w:rsidRPr="002C327A">
        <w:rPr>
          <w:rFonts w:cs="Simplified Arabic"/>
          <w:rtl/>
        </w:rPr>
        <w:t xml:space="preserve"> اطوالهم مقابل اعمارهم عن ناقص انحرافين معياريين عن طول الطفل المعياري قياساً بعمره حسب معايير منظمة الصحة العالمية.</w:t>
      </w:r>
      <w:r w:rsidRPr="002C327A">
        <w:rPr>
          <w:rFonts w:cs="Simplified Arabic" w:hint="cs"/>
          <w:rtl/>
        </w:rPr>
        <w:t xml:space="preserve"> </w:t>
      </w:r>
      <w:r w:rsidR="00885DD2" w:rsidRPr="002C327A">
        <w:rPr>
          <w:rFonts w:ascii="Simplified Arabic" w:eastAsia="Calibri" w:hAnsi="Simplified Arabic" w:cs="Simplified Arabic" w:hint="cs"/>
          <w:rtl/>
        </w:rPr>
        <w:t xml:space="preserve">تشير البيانات إلى أن </w:t>
      </w:r>
      <w:r w:rsidRPr="002C327A">
        <w:rPr>
          <w:rFonts w:ascii="Simplified Arabic" w:hAnsi="Simplified Arabic" w:cs="Simplified Arabic"/>
          <w:rtl/>
        </w:rPr>
        <w:t>نسبة الأطفال دون سن الخامسة الذين يعانون من قصر القامة</w:t>
      </w:r>
      <w:r w:rsidR="00885DD2" w:rsidRPr="002C327A">
        <w:rPr>
          <w:rFonts w:ascii="Simplified Arabic" w:eastAsia="Calibri" w:hAnsi="Simplified Arabic" w:cs="Simplified Arabic" w:hint="cs"/>
          <w:rtl/>
        </w:rPr>
        <w:t xml:space="preserve"> </w:t>
      </w:r>
      <w:r w:rsidR="007F746F">
        <w:rPr>
          <w:rFonts w:ascii="Simplified Arabic" w:eastAsia="Calibri" w:hAnsi="Simplified Arabic" w:cs="Simplified Arabic" w:hint="cs"/>
          <w:rtl/>
        </w:rPr>
        <w:t xml:space="preserve">خلال </w:t>
      </w:r>
      <w:r w:rsidR="007F746F" w:rsidRPr="002C327A">
        <w:rPr>
          <w:rFonts w:ascii="Simplified Arabic" w:eastAsia="Calibri" w:hAnsi="Simplified Arabic" w:cs="Simplified Arabic" w:hint="cs"/>
          <w:rtl/>
        </w:rPr>
        <w:t>2019</w:t>
      </w:r>
      <w:r w:rsidR="007F746F">
        <w:rPr>
          <w:rFonts w:ascii="Simplified Arabic" w:eastAsia="Calibri" w:hAnsi="Simplified Arabic" w:cs="Simplified Arabic" w:hint="cs"/>
          <w:rtl/>
        </w:rPr>
        <w:t>-2020</w:t>
      </w:r>
      <w:r w:rsidR="00885DD2" w:rsidRPr="002C327A">
        <w:rPr>
          <w:rFonts w:ascii="Simplified Arabic" w:eastAsia="Calibri" w:hAnsi="Simplified Arabic" w:cs="Simplified Arabic" w:hint="cs"/>
          <w:rtl/>
        </w:rPr>
        <w:t xml:space="preserve"> في فلسطين بلغت 8.7%، وبلغت هذه النسبة 9.0% لقطاع غزة وهي أعلى منها في الضفة الغربية </w:t>
      </w:r>
      <w:r w:rsidR="009B4A63">
        <w:rPr>
          <w:rFonts w:ascii="Simplified Arabic" w:eastAsia="Calibri" w:hAnsi="Simplified Arabic" w:cs="Simplified Arabic" w:hint="cs"/>
          <w:rtl/>
        </w:rPr>
        <w:t>حيث</w:t>
      </w:r>
      <w:r w:rsidR="00885DD2" w:rsidRPr="002C327A">
        <w:rPr>
          <w:rFonts w:ascii="Simplified Arabic" w:eastAsia="Calibri" w:hAnsi="Simplified Arabic" w:cs="Simplified Arabic" w:hint="cs"/>
          <w:rtl/>
        </w:rPr>
        <w:t xml:space="preserve"> بلغت 8.5%</w:t>
      </w:r>
      <w:r w:rsidR="00C64AAD">
        <w:rPr>
          <w:rFonts w:ascii="Simplified Arabic" w:eastAsia="Calibri" w:hAnsi="Simplified Arabic" w:cs="Simplified Arabic" w:hint="cs"/>
          <w:rtl/>
        </w:rPr>
        <w:t>.</w:t>
      </w:r>
      <w:r w:rsidR="00885DD2" w:rsidRPr="002C327A">
        <w:rPr>
          <w:rFonts w:ascii="Simplified Arabic" w:eastAsia="Calibri" w:hAnsi="Simplified Arabic" w:cs="Simplified Arabic" w:hint="cs"/>
          <w:rtl/>
        </w:rPr>
        <w:t xml:space="preserve"> </w:t>
      </w:r>
    </w:p>
    <w:p w:rsidR="001F4A67" w:rsidRDefault="001F4A67" w:rsidP="00B01CF7">
      <w:pPr>
        <w:autoSpaceDE w:val="0"/>
        <w:autoSpaceDN w:val="0"/>
        <w:adjustRightInd w:val="0"/>
        <w:jc w:val="both"/>
        <w:rPr>
          <w:rFonts w:ascii="Simplified Arabic" w:eastAsia="Calibri" w:hAnsi="Simplified Arabic" w:cs="Simplified Arabic"/>
          <w:rtl/>
        </w:rPr>
      </w:pPr>
    </w:p>
    <w:p w:rsidR="00DD556B" w:rsidRDefault="00DD556B" w:rsidP="00B01CF7">
      <w:pPr>
        <w:autoSpaceDE w:val="0"/>
        <w:autoSpaceDN w:val="0"/>
        <w:adjustRightInd w:val="0"/>
        <w:jc w:val="both"/>
        <w:rPr>
          <w:rFonts w:ascii="Simplified Arabic" w:eastAsia="Calibri" w:hAnsi="Simplified Arabic" w:cs="Simplified Arabic"/>
          <w:rtl/>
        </w:rPr>
      </w:pPr>
    </w:p>
    <w:p w:rsidR="0050087B" w:rsidRPr="00064E00" w:rsidRDefault="006B4206" w:rsidP="00064E00">
      <w:pPr>
        <w:contextualSpacing/>
        <w:jc w:val="center"/>
        <w:rPr>
          <w:rFonts w:ascii="Simplified Arabic" w:hAnsi="Simplified Arabic" w:cs="Simplified Arabic"/>
          <w:bCs/>
          <w:color w:val="000000"/>
          <w:sz w:val="22"/>
          <w:szCs w:val="22"/>
          <w:rtl/>
        </w:rPr>
      </w:pPr>
      <w:r w:rsidRPr="00064E00">
        <w:rPr>
          <w:rFonts w:ascii="Simplified Arabic" w:hAnsi="Simplified Arabic" w:cs="Simplified Arabic" w:hint="cs"/>
          <w:b/>
          <w:bCs/>
          <w:sz w:val="22"/>
          <w:szCs w:val="22"/>
          <w:rtl/>
        </w:rPr>
        <w:lastRenderedPageBreak/>
        <w:t>ال</w:t>
      </w:r>
      <w:r w:rsidR="00845432" w:rsidRPr="00064E00">
        <w:rPr>
          <w:rFonts w:ascii="Simplified Arabic" w:hAnsi="Simplified Arabic" w:cs="Simplified Arabic" w:hint="cs"/>
          <w:b/>
          <w:bCs/>
          <w:sz w:val="22"/>
          <w:szCs w:val="22"/>
          <w:rtl/>
        </w:rPr>
        <w:t xml:space="preserve">مؤشر 1.2.2 </w:t>
      </w:r>
      <w:r w:rsidR="00C64AAD" w:rsidRPr="00064E00">
        <w:rPr>
          <w:rFonts w:ascii="Simplified Arabic" w:hAnsi="Simplified Arabic" w:cs="Simplified Arabic"/>
          <w:b/>
          <w:bCs/>
          <w:sz w:val="22"/>
          <w:szCs w:val="22"/>
          <w:rtl/>
        </w:rPr>
        <w:t>نسبة الأطفال دون سن الخامسة الذين يعانون من قصر القامة</w:t>
      </w:r>
      <w:r w:rsidR="0050087B" w:rsidRPr="00064E00">
        <w:rPr>
          <w:rFonts w:ascii="Simplified Arabic" w:hAnsi="Simplified Arabic" w:cs="Simplified Arabic"/>
          <w:bCs/>
          <w:color w:val="000000"/>
          <w:sz w:val="22"/>
          <w:szCs w:val="22"/>
          <w:rtl/>
        </w:rPr>
        <w:t xml:space="preserve"> </w:t>
      </w:r>
      <w:r w:rsidR="0050087B" w:rsidRPr="00064E00">
        <w:rPr>
          <w:rFonts w:ascii="Simplified Arabic" w:hAnsi="Simplified Arabic" w:cs="Simplified Arabic" w:hint="cs"/>
          <w:bCs/>
          <w:color w:val="000000"/>
          <w:sz w:val="22"/>
          <w:szCs w:val="22"/>
          <w:rtl/>
        </w:rPr>
        <w:t>في فلسطين حسب</w:t>
      </w:r>
      <w:r w:rsidR="00064E00">
        <w:rPr>
          <w:rFonts w:ascii="Simplified Arabic" w:hAnsi="Simplified Arabic" w:cs="Simplified Arabic" w:hint="cs"/>
          <w:bCs/>
          <w:color w:val="000000"/>
          <w:sz w:val="22"/>
          <w:szCs w:val="22"/>
          <w:rtl/>
        </w:rPr>
        <w:t xml:space="preserve"> </w:t>
      </w:r>
      <w:r w:rsidR="0050087B" w:rsidRPr="00064E00">
        <w:rPr>
          <w:rFonts w:ascii="Simplified Arabic" w:hAnsi="Simplified Arabic" w:cs="Simplified Arabic" w:hint="cs"/>
          <w:bCs/>
          <w:color w:val="000000"/>
          <w:sz w:val="22"/>
          <w:szCs w:val="22"/>
          <w:rtl/>
        </w:rPr>
        <w:t>المنطقة</w:t>
      </w:r>
      <w:r w:rsidR="0050087B" w:rsidRPr="00064E00">
        <w:rPr>
          <w:rFonts w:ascii="Simplified Arabic" w:hAnsi="Simplified Arabic" w:cs="Simplified Arabic"/>
          <w:bCs/>
          <w:color w:val="000000"/>
          <w:sz w:val="22"/>
          <w:szCs w:val="22"/>
          <w:rtl/>
        </w:rPr>
        <w:t xml:space="preserve"> </w:t>
      </w:r>
      <w:r w:rsidR="00C64AAD" w:rsidRPr="00064E00">
        <w:rPr>
          <w:rFonts w:ascii="Simplified Arabic" w:hAnsi="Simplified Arabic" w:cs="Simplified Arabic" w:hint="cs"/>
          <w:bCs/>
          <w:color w:val="000000"/>
          <w:sz w:val="22"/>
          <w:szCs w:val="22"/>
          <w:rtl/>
        </w:rPr>
        <w:t>2019-2020</w:t>
      </w:r>
    </w:p>
    <w:tbl>
      <w:tblPr>
        <w:tblStyle w:val="TableGrid"/>
        <w:bidiVisual/>
        <w:tblW w:w="0" w:type="auto"/>
        <w:jc w:val="center"/>
        <w:tblLook w:val="04A0" w:firstRow="1" w:lastRow="0" w:firstColumn="1" w:lastColumn="0" w:noHBand="0" w:noVBand="1"/>
      </w:tblPr>
      <w:tblGrid>
        <w:gridCol w:w="8856"/>
      </w:tblGrid>
      <w:tr w:rsidR="00845432" w:rsidTr="00CE216A">
        <w:trPr>
          <w:trHeight w:val="3605"/>
          <w:jc w:val="center"/>
        </w:trPr>
        <w:tc>
          <w:tcPr>
            <w:tcW w:w="8719" w:type="dxa"/>
          </w:tcPr>
          <w:p w:rsidR="00845432" w:rsidRDefault="00845432" w:rsidP="00E352D9">
            <w:pPr>
              <w:jc w:val="both"/>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57670F93" wp14:editId="06D51AD5">
                  <wp:extent cx="5486400" cy="2208811"/>
                  <wp:effectExtent l="0" t="0" r="0" b="127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843387" w:rsidRPr="001B5FE2" w:rsidRDefault="00064E00" w:rsidP="00551332">
      <w:pPr>
        <w:contextualSpacing/>
        <w:rPr>
          <w:rFonts w:ascii="Simplified Arabic" w:hAnsi="Simplified Arabic" w:cs="Simplified Arabic"/>
          <w:b/>
          <w:color w:val="000000"/>
          <w:sz w:val="16"/>
          <w:szCs w:val="16"/>
          <w:rtl/>
        </w:rPr>
      </w:pPr>
      <w:r>
        <w:rPr>
          <w:rFonts w:ascii="Simplified Arabic" w:hAnsi="Simplified Arabic" w:cs="Simplified Arabic" w:hint="cs"/>
          <w:bCs/>
          <w:color w:val="000000"/>
          <w:sz w:val="16"/>
          <w:szCs w:val="16"/>
          <w:rtl/>
        </w:rPr>
        <w:t xml:space="preserve">  </w:t>
      </w:r>
      <w:r w:rsidR="00551332">
        <w:rPr>
          <w:rFonts w:ascii="Simplified Arabic" w:hAnsi="Simplified Arabic" w:cs="Simplified Arabic"/>
          <w:bCs/>
          <w:color w:val="000000"/>
          <w:sz w:val="16"/>
          <w:szCs w:val="16"/>
          <w:rtl/>
        </w:rPr>
        <w:t>المصدر:</w:t>
      </w:r>
      <w:r w:rsidR="0050087B" w:rsidRPr="0050087B">
        <w:rPr>
          <w:rFonts w:ascii="Simplified Arabic" w:hAnsi="Simplified Arabic" w:cs="Simplified Arabic"/>
          <w:bCs/>
          <w:color w:val="000000"/>
          <w:sz w:val="16"/>
          <w:szCs w:val="16"/>
          <w:rtl/>
        </w:rPr>
        <w:t xml:space="preserve"> </w:t>
      </w:r>
      <w:r w:rsidR="00843387" w:rsidRPr="001B5FE2">
        <w:rPr>
          <w:rFonts w:ascii="Simplified Arabic" w:hAnsi="Simplified Arabic" w:cs="Simplified Arabic"/>
          <w:bCs/>
          <w:color w:val="000000"/>
          <w:sz w:val="16"/>
          <w:szCs w:val="16"/>
          <w:rtl/>
        </w:rPr>
        <w:t>الجهاز المركزي للإحصاء الفلسطيني،</w:t>
      </w:r>
      <w:r w:rsidR="00843387" w:rsidRPr="001B5FE2">
        <w:rPr>
          <w:rFonts w:ascii="Simplified Arabic" w:hAnsi="Simplified Arabic" w:cs="Simplified Arabic"/>
          <w:b/>
          <w:color w:val="000000"/>
          <w:sz w:val="16"/>
          <w:szCs w:val="16"/>
          <w:rtl/>
        </w:rPr>
        <w:t xml:space="preserve"> </w:t>
      </w:r>
      <w:r w:rsidR="006B4206">
        <w:rPr>
          <w:rFonts w:ascii="Simplified Arabic" w:hAnsi="Simplified Arabic" w:cs="Simplified Arabic" w:hint="cs"/>
          <w:b/>
          <w:color w:val="000000"/>
          <w:sz w:val="16"/>
          <w:szCs w:val="16"/>
          <w:rtl/>
        </w:rPr>
        <w:t xml:space="preserve">2021.  </w:t>
      </w:r>
      <w:r w:rsidR="00843387" w:rsidRPr="001B5FE2">
        <w:rPr>
          <w:rFonts w:ascii="Simplified Arabic" w:hAnsi="Simplified Arabic" w:cs="Simplified Arabic"/>
          <w:b/>
          <w:color w:val="000000"/>
          <w:sz w:val="16"/>
          <w:szCs w:val="16"/>
          <w:rtl/>
        </w:rPr>
        <w:t>قاعدة بيانات المسح العنقودي الفلسطيني متعدد المؤشرات</w:t>
      </w:r>
      <w:r w:rsidR="006B4206">
        <w:rPr>
          <w:rFonts w:ascii="Simplified Arabic" w:hAnsi="Simplified Arabic" w:cs="Simplified Arabic" w:hint="cs"/>
          <w:b/>
          <w:color w:val="000000"/>
          <w:sz w:val="16"/>
          <w:szCs w:val="16"/>
          <w:rtl/>
        </w:rPr>
        <w:t xml:space="preserve">، </w:t>
      </w:r>
      <w:r w:rsidR="00843387" w:rsidRPr="0050087B">
        <w:rPr>
          <w:rFonts w:ascii="Simplified Arabic" w:hAnsi="Simplified Arabic" w:cs="Simplified Arabic" w:hint="cs"/>
          <w:b/>
          <w:color w:val="000000"/>
          <w:sz w:val="16"/>
          <w:szCs w:val="16"/>
          <w:rtl/>
        </w:rPr>
        <w:t>2019</w:t>
      </w:r>
      <w:r w:rsidR="00843387">
        <w:rPr>
          <w:rFonts w:ascii="Simplified Arabic" w:hAnsi="Simplified Arabic" w:cs="Simplified Arabic" w:hint="cs"/>
          <w:b/>
          <w:color w:val="000000"/>
          <w:sz w:val="16"/>
          <w:szCs w:val="16"/>
          <w:rtl/>
        </w:rPr>
        <w:t>-2020</w:t>
      </w:r>
      <w:r w:rsidR="00843387" w:rsidRPr="001B5FE2">
        <w:rPr>
          <w:rFonts w:ascii="Simplified Arabic" w:hAnsi="Simplified Arabic" w:cs="Simplified Arabic" w:hint="cs"/>
          <w:b/>
          <w:color w:val="000000"/>
          <w:sz w:val="16"/>
          <w:szCs w:val="16"/>
          <w:rtl/>
        </w:rPr>
        <w:t xml:space="preserve"> رام الله- فلسطين.</w:t>
      </w:r>
      <w:r w:rsidR="00843387">
        <w:rPr>
          <w:rFonts w:ascii="Simplified Arabic" w:hAnsi="Simplified Arabic" w:cs="Simplified Arabic" w:hint="cs"/>
          <w:b/>
          <w:color w:val="000000"/>
          <w:sz w:val="16"/>
          <w:szCs w:val="16"/>
          <w:rtl/>
        </w:rPr>
        <w:t xml:space="preserve"> </w:t>
      </w:r>
    </w:p>
    <w:p w:rsidR="0050087B" w:rsidRPr="00064E00" w:rsidRDefault="00843387" w:rsidP="006B4206">
      <w:pPr>
        <w:contextualSpacing/>
        <w:rPr>
          <w:rFonts w:ascii="Simplified Arabic" w:hAnsi="Simplified Arabic" w:cs="Simplified Arabic"/>
          <w:b/>
          <w:color w:val="000000"/>
          <w:sz w:val="22"/>
          <w:szCs w:val="22"/>
        </w:rPr>
      </w:pPr>
      <w:r w:rsidRPr="0050087B">
        <w:rPr>
          <w:rFonts w:ascii="Simplified Arabic" w:hAnsi="Simplified Arabic" w:cs="Simplified Arabic"/>
          <w:b/>
          <w:color w:val="000000"/>
          <w:sz w:val="16"/>
          <w:szCs w:val="16"/>
          <w:rtl/>
        </w:rPr>
        <w:t xml:space="preserve"> </w:t>
      </w:r>
    </w:p>
    <w:p w:rsidR="001F4A67" w:rsidRPr="00497C94" w:rsidRDefault="002540AE" w:rsidP="007F746F">
      <w:pPr>
        <w:contextualSpacing/>
        <w:jc w:val="both"/>
        <w:rPr>
          <w:rFonts w:ascii="Simplified Arabic" w:hAnsi="Simplified Arabic" w:cs="Simplified Arabic"/>
          <w:b/>
          <w:color w:val="000000"/>
          <w:rtl/>
        </w:rPr>
      </w:pPr>
      <w:r w:rsidRPr="00497C94">
        <w:rPr>
          <w:rFonts w:ascii="Simplified Arabic" w:hAnsi="Simplified Arabic" w:cs="Simplified Arabic"/>
          <w:b/>
          <w:color w:val="000000"/>
          <w:shd w:val="clear" w:color="auto" w:fill="FFFFFF"/>
          <w:rtl/>
        </w:rPr>
        <w:t xml:space="preserve">وبينت النتائج </w:t>
      </w:r>
      <w:r w:rsidR="00C64AAD" w:rsidRPr="00497C94">
        <w:rPr>
          <w:rFonts w:ascii="Simplified Arabic" w:hAnsi="Simplified Arabic" w:cs="Simplified Arabic" w:hint="cs"/>
          <w:b/>
          <w:color w:val="000000"/>
          <w:shd w:val="clear" w:color="auto" w:fill="FFFFFF"/>
          <w:rtl/>
        </w:rPr>
        <w:t>انه لا يوجد تفاوت كبير</w:t>
      </w:r>
      <w:r w:rsidR="00C64AAD" w:rsidRPr="00497C94">
        <w:rPr>
          <w:rFonts w:ascii="Simplified Arabic" w:hAnsi="Simplified Arabic" w:cs="Simplified Arabic"/>
          <w:b/>
          <w:rtl/>
        </w:rPr>
        <w:t xml:space="preserve"> </w:t>
      </w:r>
      <w:r w:rsidR="00C64AAD" w:rsidRPr="00497C94">
        <w:rPr>
          <w:rFonts w:ascii="Simplified Arabic" w:hAnsi="Simplified Arabic" w:cs="Simplified Arabic" w:hint="cs"/>
          <w:b/>
          <w:rtl/>
        </w:rPr>
        <w:t xml:space="preserve">بين </w:t>
      </w:r>
      <w:r w:rsidR="00497C94" w:rsidRPr="00497C94">
        <w:rPr>
          <w:rFonts w:ascii="Simplified Arabic" w:hAnsi="Simplified Arabic" w:cs="Simplified Arabic" w:hint="cs"/>
          <w:b/>
          <w:rtl/>
        </w:rPr>
        <w:t xml:space="preserve">الذكور والاناث </w:t>
      </w:r>
      <w:r w:rsidR="00C64AAD" w:rsidRPr="00497C94">
        <w:rPr>
          <w:rFonts w:ascii="Simplified Arabic" w:hAnsi="Simplified Arabic" w:cs="Simplified Arabic"/>
          <w:b/>
          <w:rtl/>
        </w:rPr>
        <w:t>دون سن الخامسة الذين يعانون من قصر القامة</w:t>
      </w:r>
      <w:r w:rsidRPr="00497C94">
        <w:rPr>
          <w:rFonts w:ascii="Simplified Arabic" w:hAnsi="Simplified Arabic" w:cs="Simplified Arabic"/>
          <w:b/>
          <w:color w:val="000000"/>
          <w:shd w:val="clear" w:color="auto" w:fill="FFFFFF"/>
          <w:rtl/>
        </w:rPr>
        <w:t xml:space="preserve">، </w:t>
      </w:r>
      <w:r w:rsidRPr="00497C94">
        <w:rPr>
          <w:rFonts w:ascii="Simplified Arabic" w:hAnsi="Simplified Arabic" w:cs="Simplified Arabic" w:hint="cs"/>
          <w:b/>
          <w:color w:val="000000"/>
          <w:shd w:val="clear" w:color="auto" w:fill="FFFFFF"/>
          <w:rtl/>
        </w:rPr>
        <w:t xml:space="preserve">حيث بلغت 8.6% للذكور و8.8% للإناث </w:t>
      </w:r>
      <w:r w:rsidR="007F746F">
        <w:rPr>
          <w:rFonts w:ascii="Simplified Arabic" w:eastAsia="Calibri" w:hAnsi="Simplified Arabic" w:cs="Simplified Arabic" w:hint="cs"/>
          <w:rtl/>
        </w:rPr>
        <w:t xml:space="preserve">خلال </w:t>
      </w:r>
      <w:r w:rsidR="007F746F" w:rsidRPr="002C327A">
        <w:rPr>
          <w:rFonts w:ascii="Simplified Arabic" w:eastAsia="Calibri" w:hAnsi="Simplified Arabic" w:cs="Simplified Arabic" w:hint="cs"/>
          <w:rtl/>
        </w:rPr>
        <w:t>2019</w:t>
      </w:r>
      <w:r w:rsidR="007F746F">
        <w:rPr>
          <w:rFonts w:ascii="Simplified Arabic" w:eastAsia="Calibri" w:hAnsi="Simplified Arabic" w:cs="Simplified Arabic" w:hint="cs"/>
          <w:rtl/>
        </w:rPr>
        <w:t>-2020</w:t>
      </w:r>
      <w:r w:rsidRPr="00497C94">
        <w:rPr>
          <w:rFonts w:ascii="Simplified Arabic" w:hAnsi="Simplified Arabic" w:cs="Simplified Arabic"/>
          <w:b/>
          <w:color w:val="000000"/>
          <w:shd w:val="clear" w:color="auto" w:fill="FFFFFF"/>
          <w:rtl/>
        </w:rPr>
        <w:t>.</w:t>
      </w:r>
    </w:p>
    <w:p w:rsidR="001F4A67" w:rsidRPr="00064E00" w:rsidRDefault="001F4A67" w:rsidP="002540AE">
      <w:pPr>
        <w:autoSpaceDE w:val="0"/>
        <w:autoSpaceDN w:val="0"/>
        <w:adjustRightInd w:val="0"/>
        <w:jc w:val="both"/>
        <w:rPr>
          <w:rFonts w:ascii="Simplified Arabic" w:eastAsia="Calibri" w:hAnsi="Simplified Arabic" w:cs="Simplified Arabic"/>
          <w:sz w:val="20"/>
          <w:szCs w:val="20"/>
          <w:rtl/>
        </w:rPr>
      </w:pPr>
    </w:p>
    <w:p w:rsidR="005B507A" w:rsidRPr="00064E00" w:rsidRDefault="006B4206" w:rsidP="00064E00">
      <w:pPr>
        <w:ind w:left="-17" w:firstLine="17"/>
        <w:contextualSpacing/>
        <w:jc w:val="center"/>
        <w:rPr>
          <w:rFonts w:ascii="Simplified Arabic" w:hAnsi="Simplified Arabic" w:cs="Simplified Arabic"/>
          <w:bCs/>
          <w:color w:val="000000"/>
          <w:sz w:val="22"/>
          <w:szCs w:val="22"/>
          <w:rtl/>
        </w:rPr>
      </w:pPr>
      <w:r w:rsidRPr="00064E00">
        <w:rPr>
          <w:rFonts w:ascii="Simplified Arabic" w:hAnsi="Simplified Arabic" w:cs="Simplified Arabic" w:hint="cs"/>
          <w:b/>
          <w:bCs/>
          <w:sz w:val="22"/>
          <w:szCs w:val="22"/>
          <w:rtl/>
        </w:rPr>
        <w:t>ال</w:t>
      </w:r>
      <w:r w:rsidR="00332CCC" w:rsidRPr="00064E00">
        <w:rPr>
          <w:rFonts w:ascii="Simplified Arabic" w:hAnsi="Simplified Arabic" w:cs="Simplified Arabic" w:hint="cs"/>
          <w:b/>
          <w:bCs/>
          <w:sz w:val="22"/>
          <w:szCs w:val="22"/>
          <w:rtl/>
        </w:rPr>
        <w:t xml:space="preserve">مؤشر 1.2.2 </w:t>
      </w:r>
      <w:r w:rsidR="00C64AAD" w:rsidRPr="00064E00">
        <w:rPr>
          <w:rFonts w:ascii="Simplified Arabic" w:hAnsi="Simplified Arabic" w:cs="Simplified Arabic"/>
          <w:b/>
          <w:bCs/>
          <w:sz w:val="22"/>
          <w:szCs w:val="22"/>
          <w:rtl/>
        </w:rPr>
        <w:t>نسبة الأطفال دون سن الخامسة الذين يعانون من قصر القامة</w:t>
      </w:r>
      <w:r w:rsidR="00C64AAD" w:rsidRPr="00064E00">
        <w:rPr>
          <w:rFonts w:ascii="Simplified Arabic" w:hAnsi="Simplified Arabic" w:cs="Simplified Arabic"/>
          <w:bCs/>
          <w:color w:val="000000"/>
          <w:sz w:val="22"/>
          <w:szCs w:val="22"/>
          <w:rtl/>
        </w:rPr>
        <w:t xml:space="preserve"> </w:t>
      </w:r>
      <w:r w:rsidR="00332CCC" w:rsidRPr="00064E00">
        <w:rPr>
          <w:rFonts w:ascii="Simplified Arabic" w:hAnsi="Simplified Arabic" w:cs="Simplified Arabic" w:hint="cs"/>
          <w:bCs/>
          <w:color w:val="000000"/>
          <w:sz w:val="22"/>
          <w:szCs w:val="22"/>
          <w:rtl/>
        </w:rPr>
        <w:t>حسب الجنس</w:t>
      </w:r>
      <w:r w:rsidR="00064E00" w:rsidRPr="00064E00">
        <w:rPr>
          <w:rFonts w:ascii="Simplified Arabic" w:hAnsi="Simplified Arabic" w:cs="Simplified Arabic" w:hint="cs"/>
          <w:bCs/>
          <w:color w:val="000000"/>
          <w:sz w:val="22"/>
          <w:szCs w:val="22"/>
          <w:rtl/>
        </w:rPr>
        <w:t xml:space="preserve"> </w:t>
      </w:r>
      <w:r w:rsidR="00C64AAD" w:rsidRPr="00064E00">
        <w:rPr>
          <w:rFonts w:ascii="Simplified Arabic" w:hAnsi="Simplified Arabic" w:cs="Simplified Arabic" w:hint="cs"/>
          <w:bCs/>
          <w:color w:val="000000"/>
          <w:sz w:val="22"/>
          <w:szCs w:val="22"/>
          <w:rtl/>
        </w:rPr>
        <w:t>2019-2020</w:t>
      </w:r>
    </w:p>
    <w:tbl>
      <w:tblPr>
        <w:tblStyle w:val="TableGrid"/>
        <w:bidiVisual/>
        <w:tblW w:w="0" w:type="auto"/>
        <w:jc w:val="center"/>
        <w:tblLook w:val="04A0" w:firstRow="1" w:lastRow="0" w:firstColumn="1" w:lastColumn="0" w:noHBand="0" w:noVBand="1"/>
      </w:tblPr>
      <w:tblGrid>
        <w:gridCol w:w="8807"/>
      </w:tblGrid>
      <w:tr w:rsidR="00845432" w:rsidTr="00064E00">
        <w:trPr>
          <w:trHeight w:val="4136"/>
          <w:jc w:val="center"/>
        </w:trPr>
        <w:tc>
          <w:tcPr>
            <w:tcW w:w="8807" w:type="dxa"/>
          </w:tcPr>
          <w:p w:rsidR="00845432" w:rsidRDefault="00845432" w:rsidP="00E352D9">
            <w:pPr>
              <w:jc w:val="both"/>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0AB2A55F" wp14:editId="27090ADE">
                  <wp:extent cx="5165090" cy="2504303"/>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843387" w:rsidRPr="001B5FE2" w:rsidRDefault="00064E00" w:rsidP="0037505B">
      <w:pPr>
        <w:contextualSpacing/>
        <w:rPr>
          <w:rFonts w:ascii="Simplified Arabic" w:hAnsi="Simplified Arabic" w:cs="Simplified Arabic"/>
          <w:b/>
          <w:color w:val="000000"/>
          <w:sz w:val="16"/>
          <w:szCs w:val="16"/>
          <w:rtl/>
        </w:rPr>
      </w:pPr>
      <w:r>
        <w:rPr>
          <w:rFonts w:ascii="Simplified Arabic" w:hAnsi="Simplified Arabic" w:cs="Simplified Arabic" w:hint="cs"/>
          <w:bCs/>
          <w:color w:val="000000"/>
          <w:sz w:val="16"/>
          <w:szCs w:val="16"/>
          <w:rtl/>
        </w:rPr>
        <w:t xml:space="preserve">   </w:t>
      </w:r>
      <w:r w:rsidR="002540AE" w:rsidRPr="0050087B">
        <w:rPr>
          <w:rFonts w:ascii="Simplified Arabic" w:hAnsi="Simplified Arabic" w:cs="Simplified Arabic"/>
          <w:bCs/>
          <w:color w:val="000000"/>
          <w:sz w:val="16"/>
          <w:szCs w:val="16"/>
          <w:rtl/>
        </w:rPr>
        <w:t xml:space="preserve">المصدر: </w:t>
      </w:r>
      <w:r w:rsidR="00843387" w:rsidRPr="001B5FE2">
        <w:rPr>
          <w:rFonts w:ascii="Simplified Arabic" w:hAnsi="Simplified Arabic" w:cs="Simplified Arabic"/>
          <w:bCs/>
          <w:color w:val="000000"/>
          <w:sz w:val="16"/>
          <w:szCs w:val="16"/>
          <w:rtl/>
        </w:rPr>
        <w:t>الجهاز المركزي للإحصاء الفلسطيني،</w:t>
      </w:r>
      <w:r w:rsidR="00843387" w:rsidRPr="001B5FE2">
        <w:rPr>
          <w:rFonts w:ascii="Simplified Arabic" w:hAnsi="Simplified Arabic" w:cs="Simplified Arabic"/>
          <w:b/>
          <w:color w:val="000000"/>
          <w:sz w:val="16"/>
          <w:szCs w:val="16"/>
          <w:rtl/>
        </w:rPr>
        <w:t xml:space="preserve"> </w:t>
      </w:r>
      <w:r w:rsidR="006B4206">
        <w:rPr>
          <w:rFonts w:ascii="Simplified Arabic" w:hAnsi="Simplified Arabic" w:cs="Simplified Arabic" w:hint="cs"/>
          <w:b/>
          <w:color w:val="000000"/>
          <w:sz w:val="16"/>
          <w:szCs w:val="16"/>
          <w:rtl/>
        </w:rPr>
        <w:t xml:space="preserve">2021.  </w:t>
      </w:r>
      <w:r w:rsidR="00843387" w:rsidRPr="001B5FE2">
        <w:rPr>
          <w:rFonts w:ascii="Simplified Arabic" w:hAnsi="Simplified Arabic" w:cs="Simplified Arabic"/>
          <w:b/>
          <w:color w:val="000000"/>
          <w:sz w:val="16"/>
          <w:szCs w:val="16"/>
          <w:rtl/>
        </w:rPr>
        <w:t xml:space="preserve">قاعدة بيانات المسح العنقودي الفلسطيني متعدد المؤشرات، </w:t>
      </w:r>
      <w:r w:rsidR="00843387" w:rsidRPr="0050087B">
        <w:rPr>
          <w:rFonts w:ascii="Simplified Arabic" w:hAnsi="Simplified Arabic" w:cs="Simplified Arabic" w:hint="cs"/>
          <w:b/>
          <w:color w:val="000000"/>
          <w:sz w:val="16"/>
          <w:szCs w:val="16"/>
          <w:rtl/>
        </w:rPr>
        <w:t>2019</w:t>
      </w:r>
      <w:r w:rsidR="00843387">
        <w:rPr>
          <w:rFonts w:ascii="Simplified Arabic" w:hAnsi="Simplified Arabic" w:cs="Simplified Arabic" w:hint="cs"/>
          <w:b/>
          <w:color w:val="000000"/>
          <w:sz w:val="16"/>
          <w:szCs w:val="16"/>
          <w:rtl/>
        </w:rPr>
        <w:t>-2020</w:t>
      </w:r>
      <w:r w:rsidR="00843387" w:rsidRPr="001B5FE2">
        <w:rPr>
          <w:rFonts w:ascii="Simplified Arabic" w:hAnsi="Simplified Arabic" w:cs="Simplified Arabic" w:hint="cs"/>
          <w:b/>
          <w:color w:val="000000"/>
          <w:sz w:val="16"/>
          <w:szCs w:val="16"/>
          <w:rtl/>
        </w:rPr>
        <w:t xml:space="preserve"> رام الله- فلسطين.</w:t>
      </w:r>
      <w:r w:rsidR="00843387">
        <w:rPr>
          <w:rFonts w:ascii="Simplified Arabic" w:hAnsi="Simplified Arabic" w:cs="Simplified Arabic" w:hint="cs"/>
          <w:b/>
          <w:color w:val="000000"/>
          <w:sz w:val="16"/>
          <w:szCs w:val="16"/>
          <w:rtl/>
        </w:rPr>
        <w:t xml:space="preserve"> </w:t>
      </w:r>
    </w:p>
    <w:p w:rsidR="002540AE" w:rsidRPr="00064E00" w:rsidRDefault="00843387" w:rsidP="006B4206">
      <w:pPr>
        <w:contextualSpacing/>
        <w:rPr>
          <w:rFonts w:ascii="Simplified Arabic" w:hAnsi="Simplified Arabic" w:cs="Simplified Arabic"/>
          <w:b/>
          <w:color w:val="000000"/>
          <w:sz w:val="20"/>
          <w:szCs w:val="20"/>
          <w:rtl/>
        </w:rPr>
      </w:pPr>
      <w:r w:rsidRPr="0050087B">
        <w:rPr>
          <w:rFonts w:ascii="Simplified Arabic" w:hAnsi="Simplified Arabic" w:cs="Simplified Arabic"/>
          <w:b/>
          <w:color w:val="000000"/>
          <w:sz w:val="16"/>
          <w:szCs w:val="16"/>
          <w:rtl/>
        </w:rPr>
        <w:t xml:space="preserve"> </w:t>
      </w:r>
    </w:p>
    <w:p w:rsidR="00813C66" w:rsidRDefault="003823D0" w:rsidP="00DD556B">
      <w:pPr>
        <w:jc w:val="lowKashida"/>
        <w:rPr>
          <w:rFonts w:ascii="Simplified Arabic" w:hAnsi="Simplified Arabic" w:cs="Simplified Arabic"/>
          <w:b/>
          <w:bCs/>
          <w:rtl/>
        </w:rPr>
      </w:pPr>
      <w:r>
        <w:rPr>
          <w:rFonts w:ascii="Simplified Arabic" w:hAnsi="Simplified Arabic" w:cs="Simplified Arabic" w:hint="cs"/>
          <w:b/>
          <w:bCs/>
          <w:rtl/>
          <w:lang w:eastAsia="en-US"/>
        </w:rPr>
        <w:t>2.</w:t>
      </w:r>
      <w:r w:rsidR="00206916">
        <w:rPr>
          <w:rFonts w:ascii="Simplified Arabic" w:hAnsi="Simplified Arabic" w:cs="Simplified Arabic" w:hint="cs"/>
          <w:b/>
          <w:bCs/>
          <w:rtl/>
          <w:lang w:eastAsia="en-US"/>
        </w:rPr>
        <w:t>5</w:t>
      </w:r>
      <w:r>
        <w:rPr>
          <w:rFonts w:ascii="Simplified Arabic" w:hAnsi="Simplified Arabic" w:cs="Simplified Arabic" w:hint="cs"/>
          <w:b/>
          <w:bCs/>
          <w:rtl/>
          <w:lang w:eastAsia="en-US"/>
        </w:rPr>
        <w:t>.4</w:t>
      </w:r>
      <w:r w:rsidR="00EB462B">
        <w:rPr>
          <w:rFonts w:ascii="Simplified Arabic" w:hAnsi="Simplified Arabic" w:cs="Simplified Arabic" w:hint="cs"/>
          <w:b/>
          <w:bCs/>
          <w:rtl/>
          <w:lang w:eastAsia="en-US"/>
        </w:rPr>
        <w:t xml:space="preserve"> </w:t>
      </w:r>
      <w:r w:rsidR="00813C66">
        <w:rPr>
          <w:rFonts w:ascii="Simplified Arabic" w:hAnsi="Simplified Arabic" w:cs="Simplified Arabic"/>
          <w:b/>
          <w:bCs/>
          <w:rtl/>
        </w:rPr>
        <w:t xml:space="preserve">نسبة الأطفال دون سن الخامسة </w:t>
      </w:r>
      <w:r w:rsidR="00813C66" w:rsidRPr="0055488B">
        <w:rPr>
          <w:rFonts w:ascii="Simplified Arabic" w:hAnsi="Simplified Arabic" w:cs="Simplified Arabic"/>
          <w:b/>
          <w:bCs/>
          <w:rtl/>
        </w:rPr>
        <w:t>الذين يعانون من الهزال</w:t>
      </w:r>
    </w:p>
    <w:p w:rsidR="0037711E" w:rsidRPr="00EE612D" w:rsidRDefault="00813C66" w:rsidP="00813C66">
      <w:pPr>
        <w:spacing w:line="240" w:lineRule="atLeast"/>
        <w:jc w:val="lowKashida"/>
        <w:rPr>
          <w:rFonts w:ascii="Simplified Arabic" w:eastAsia="Calibri" w:hAnsi="Simplified Arabic" w:cs="Simplified Arabic"/>
          <w:rtl/>
        </w:rPr>
      </w:pPr>
      <w:r w:rsidRPr="00534CAF">
        <w:rPr>
          <w:rFonts w:ascii="Simplified Arabic" w:eastAsia="Calibri" w:hAnsi="Simplified Arabic" w:cs="Simplified Arabic" w:hint="cs"/>
          <w:rtl/>
        </w:rPr>
        <w:t xml:space="preserve">الهزال مؤشر يقيس </w:t>
      </w:r>
      <w:r w:rsidRPr="00534CAF">
        <w:rPr>
          <w:rFonts w:ascii="Simplified Arabic" w:eastAsia="Calibri" w:hAnsi="Simplified Arabic" w:cs="Simplified Arabic"/>
          <w:rtl/>
        </w:rPr>
        <w:t xml:space="preserve">نسبة الأطفال دون سنّ 5 سنوات </w:t>
      </w:r>
      <w:r w:rsidRPr="00534CAF">
        <w:rPr>
          <w:rFonts w:ascii="Simplified Arabic" w:eastAsia="Calibri" w:hAnsi="Simplified Arabic" w:cs="Simplified Arabic" w:hint="cs"/>
          <w:rtl/>
        </w:rPr>
        <w:t>مِمّن تقل</w:t>
      </w:r>
      <w:r w:rsidRPr="00534CAF">
        <w:rPr>
          <w:rFonts w:ascii="Simplified Arabic" w:eastAsia="Calibri" w:hAnsi="Simplified Arabic" w:cs="Simplified Arabic"/>
          <w:rtl/>
        </w:rPr>
        <w:t xml:space="preserve"> أوزانهم </w:t>
      </w:r>
      <w:r w:rsidRPr="00534CAF">
        <w:rPr>
          <w:rFonts w:ascii="Simplified Arabic" w:eastAsia="Calibri" w:hAnsi="Simplified Arabic" w:cs="Simplified Arabic" w:hint="cs"/>
          <w:rtl/>
        </w:rPr>
        <w:t>مقابل اطوالهم</w:t>
      </w:r>
      <w:r w:rsidRPr="00534CAF">
        <w:rPr>
          <w:rFonts w:ascii="Simplified Arabic" w:eastAsia="Calibri" w:hAnsi="Simplified Arabic" w:cs="Simplified Arabic"/>
          <w:rtl/>
        </w:rPr>
        <w:t xml:space="preserve"> عن ناقص انحرافين معياريين عن وزن الطفل المعياري قياساً بطوله حسب معايير منظمة الصحة العالمية.</w:t>
      </w:r>
      <w:r w:rsidR="00534CAF">
        <w:rPr>
          <w:rFonts w:cs="Simplified Arabic" w:hint="cs"/>
          <w:rtl/>
        </w:rPr>
        <w:t xml:space="preserve">  </w:t>
      </w:r>
      <w:r w:rsidR="00551332">
        <w:rPr>
          <w:rFonts w:ascii="Simplified Arabic" w:eastAsia="Calibri" w:hAnsi="Simplified Arabic" w:cs="Simplified Arabic" w:hint="cs"/>
          <w:rtl/>
        </w:rPr>
        <w:t xml:space="preserve">وقد يكون ذلك </w:t>
      </w:r>
      <w:r w:rsidR="0037711E" w:rsidRPr="00EE612D">
        <w:rPr>
          <w:rFonts w:ascii="Simplified Arabic" w:eastAsia="Calibri" w:hAnsi="Simplified Arabic" w:cs="Simplified Arabic"/>
          <w:rtl/>
        </w:rPr>
        <w:t xml:space="preserve">نتيجة لعدم تناول </w:t>
      </w:r>
      <w:r w:rsidR="006B4206">
        <w:rPr>
          <w:rFonts w:ascii="Simplified Arabic" w:eastAsia="Calibri" w:hAnsi="Simplified Arabic" w:cs="Simplified Arabic" w:hint="cs"/>
          <w:rtl/>
        </w:rPr>
        <w:t>الطفل</w:t>
      </w:r>
      <w:r w:rsidR="0037711E" w:rsidRPr="00EE612D">
        <w:rPr>
          <w:rFonts w:ascii="Simplified Arabic" w:eastAsia="Calibri" w:hAnsi="Simplified Arabic" w:cs="Simplified Arabic"/>
          <w:rtl/>
        </w:rPr>
        <w:t xml:space="preserve"> الغذاء الكافي و/ أو إصابته بمرض معد، مثل</w:t>
      </w:r>
      <w:r w:rsidR="0037711E">
        <w:rPr>
          <w:rFonts w:ascii="Simplified Arabic" w:eastAsia="Calibri" w:hAnsi="Simplified Arabic" w:cs="Simplified Arabic" w:hint="cs"/>
          <w:rtl/>
        </w:rPr>
        <w:t xml:space="preserve"> </w:t>
      </w:r>
      <w:r w:rsidR="0037711E" w:rsidRPr="00EE612D">
        <w:rPr>
          <w:rFonts w:ascii="Simplified Arabic" w:eastAsia="Calibri" w:hAnsi="Simplified Arabic" w:cs="Simplified Arabic"/>
          <w:rtl/>
        </w:rPr>
        <w:t>الإسهال.</w:t>
      </w:r>
      <w:r w:rsidR="0037711E" w:rsidRPr="00EE612D">
        <w:rPr>
          <w:rFonts w:ascii="Simplified Arabic" w:eastAsia="Calibri" w:hAnsi="Simplified Arabic" w:cs="Simplified Arabic" w:hint="cs"/>
          <w:rtl/>
        </w:rPr>
        <w:t xml:space="preserve"> </w:t>
      </w:r>
      <w:r w:rsidR="0037711E" w:rsidRPr="00EE612D">
        <w:rPr>
          <w:rFonts w:ascii="Simplified Arabic" w:eastAsia="Calibri" w:hAnsi="Simplified Arabic" w:cs="Simplified Arabic"/>
          <w:rtl/>
        </w:rPr>
        <w:t xml:space="preserve">ويتعرض الطفل المصاب بالهزال المتوسط أو </w:t>
      </w:r>
      <w:r w:rsidR="0037711E" w:rsidRPr="00EE612D">
        <w:rPr>
          <w:rFonts w:ascii="Simplified Arabic" w:eastAsia="Calibri" w:hAnsi="Simplified Arabic" w:cs="Simplified Arabic" w:hint="cs"/>
          <w:rtl/>
        </w:rPr>
        <w:t>الحاد</w:t>
      </w:r>
      <w:r w:rsidR="0037711E" w:rsidRPr="00EE612D">
        <w:rPr>
          <w:rFonts w:ascii="Simplified Arabic" w:eastAsia="Calibri" w:hAnsi="Simplified Arabic" w:cs="Simplified Arabic"/>
          <w:rtl/>
        </w:rPr>
        <w:t xml:space="preserve"> لزيادة مخاطر الوفاة</w:t>
      </w:r>
      <w:r w:rsidR="0037711E" w:rsidRPr="00EE612D">
        <w:rPr>
          <w:rFonts w:ascii="Simplified Arabic" w:eastAsia="Calibri" w:hAnsi="Simplified Arabic" w:cs="Simplified Arabic" w:hint="cs"/>
          <w:rtl/>
        </w:rPr>
        <w:t xml:space="preserve">. </w:t>
      </w:r>
    </w:p>
    <w:p w:rsidR="00B31378" w:rsidRPr="00534CAF" w:rsidRDefault="00534CAF" w:rsidP="007F746F">
      <w:pPr>
        <w:contextualSpacing/>
        <w:jc w:val="both"/>
        <w:rPr>
          <w:rFonts w:ascii="Simplified Arabic" w:hAnsi="Simplified Arabic" w:cs="Simplified Arabic"/>
          <w:b/>
          <w:color w:val="000000"/>
          <w:shd w:val="clear" w:color="auto" w:fill="FFFFFF"/>
          <w:rtl/>
        </w:rPr>
      </w:pPr>
      <w:r w:rsidRPr="00534CAF">
        <w:rPr>
          <w:rFonts w:ascii="Simplified Arabic" w:hAnsi="Simplified Arabic" w:cs="Simplified Arabic" w:hint="cs"/>
          <w:b/>
          <w:color w:val="000000"/>
          <w:shd w:val="clear" w:color="auto" w:fill="FFFFFF"/>
          <w:rtl/>
        </w:rPr>
        <w:t xml:space="preserve">تشير البيانات ان </w:t>
      </w:r>
      <w:r w:rsidRPr="00534CAF">
        <w:rPr>
          <w:rFonts w:ascii="Simplified Arabic" w:hAnsi="Simplified Arabic" w:cs="Simplified Arabic"/>
          <w:b/>
          <w:color w:val="000000"/>
          <w:shd w:val="clear" w:color="auto" w:fill="FFFFFF"/>
          <w:rtl/>
        </w:rPr>
        <w:t>نسبة الأطفال دون سن الخامسة الذين يعانون من الهزال</w:t>
      </w:r>
      <w:r w:rsidRPr="00C70C31">
        <w:rPr>
          <w:rFonts w:ascii="Simplified Arabic" w:hAnsi="Simplified Arabic" w:cs="Simplified Arabic"/>
          <w:b/>
          <w:color w:val="000000"/>
          <w:shd w:val="clear" w:color="auto" w:fill="FFFFFF"/>
          <w:rtl/>
        </w:rPr>
        <w:t xml:space="preserve"> </w:t>
      </w:r>
      <w:r w:rsidR="00B31378" w:rsidRPr="00C70C31">
        <w:rPr>
          <w:rFonts w:ascii="Simplified Arabic" w:hAnsi="Simplified Arabic" w:cs="Simplified Arabic"/>
          <w:b/>
          <w:color w:val="000000"/>
          <w:shd w:val="clear" w:color="auto" w:fill="FFFFFF"/>
          <w:rtl/>
        </w:rPr>
        <w:t>1.</w:t>
      </w:r>
      <w:r w:rsidR="00B31378">
        <w:rPr>
          <w:rFonts w:ascii="Simplified Arabic" w:hAnsi="Simplified Arabic" w:cs="Simplified Arabic" w:hint="cs"/>
          <w:b/>
          <w:color w:val="000000"/>
          <w:shd w:val="clear" w:color="auto" w:fill="FFFFFF"/>
          <w:rtl/>
        </w:rPr>
        <w:t>3</w:t>
      </w:r>
      <w:r w:rsidR="00B31378" w:rsidRPr="00C70C31">
        <w:rPr>
          <w:rFonts w:ascii="Simplified Arabic" w:hAnsi="Simplified Arabic" w:cs="Simplified Arabic"/>
          <w:b/>
          <w:color w:val="000000"/>
          <w:shd w:val="clear" w:color="auto" w:fill="FFFFFF"/>
          <w:rtl/>
        </w:rPr>
        <w:t>% في فلسطين</w:t>
      </w:r>
      <w:r w:rsidR="00510FAE">
        <w:rPr>
          <w:rFonts w:ascii="Simplified Arabic" w:hAnsi="Simplified Arabic" w:cs="Simplified Arabic" w:hint="cs"/>
          <w:b/>
          <w:color w:val="000000"/>
          <w:shd w:val="clear" w:color="auto" w:fill="FFFFFF"/>
          <w:rtl/>
        </w:rPr>
        <w:t>؛</w:t>
      </w:r>
      <w:r w:rsidR="00B31378" w:rsidRPr="00C70C31">
        <w:rPr>
          <w:rFonts w:ascii="Simplified Arabic" w:hAnsi="Simplified Arabic" w:cs="Simplified Arabic"/>
          <w:b/>
          <w:color w:val="000000"/>
          <w:shd w:val="clear" w:color="auto" w:fill="FFFFFF"/>
          <w:rtl/>
        </w:rPr>
        <w:t xml:space="preserve"> 1.7% في الضفة الغربية و0.</w:t>
      </w:r>
      <w:r w:rsidR="00B31378">
        <w:rPr>
          <w:rFonts w:ascii="Simplified Arabic" w:hAnsi="Simplified Arabic" w:cs="Simplified Arabic" w:hint="cs"/>
          <w:b/>
          <w:color w:val="000000"/>
          <w:shd w:val="clear" w:color="auto" w:fill="FFFFFF"/>
          <w:rtl/>
        </w:rPr>
        <w:t>8</w:t>
      </w:r>
      <w:r w:rsidR="00B31378" w:rsidRPr="00C70C31">
        <w:rPr>
          <w:rFonts w:ascii="Simplified Arabic" w:hAnsi="Simplified Arabic" w:cs="Simplified Arabic"/>
          <w:b/>
          <w:color w:val="000000"/>
          <w:shd w:val="clear" w:color="auto" w:fill="FFFFFF"/>
          <w:rtl/>
        </w:rPr>
        <w:t xml:space="preserve">% في قطاع غزة </w:t>
      </w:r>
      <w:r w:rsidR="007F746F">
        <w:rPr>
          <w:rFonts w:ascii="Simplified Arabic" w:eastAsia="Calibri" w:hAnsi="Simplified Arabic" w:cs="Simplified Arabic" w:hint="cs"/>
          <w:rtl/>
        </w:rPr>
        <w:t xml:space="preserve">خلال </w:t>
      </w:r>
      <w:r w:rsidR="007F746F" w:rsidRPr="002C327A">
        <w:rPr>
          <w:rFonts w:ascii="Simplified Arabic" w:eastAsia="Calibri" w:hAnsi="Simplified Arabic" w:cs="Simplified Arabic" w:hint="cs"/>
          <w:rtl/>
        </w:rPr>
        <w:t>2019</w:t>
      </w:r>
      <w:r w:rsidR="007F746F">
        <w:rPr>
          <w:rFonts w:ascii="Simplified Arabic" w:eastAsia="Calibri" w:hAnsi="Simplified Arabic" w:cs="Simplified Arabic" w:hint="cs"/>
          <w:rtl/>
        </w:rPr>
        <w:t>-2020</w:t>
      </w:r>
      <w:r w:rsidR="00B31378" w:rsidRPr="00C70C31">
        <w:rPr>
          <w:rFonts w:ascii="Simplified Arabic" w:hAnsi="Simplified Arabic" w:cs="Simplified Arabic"/>
          <w:b/>
          <w:color w:val="000000"/>
          <w:shd w:val="clear" w:color="auto" w:fill="FFFFFF"/>
          <w:rtl/>
        </w:rPr>
        <w:t xml:space="preserve">. </w:t>
      </w:r>
    </w:p>
    <w:p w:rsidR="00B31378" w:rsidRDefault="00B31378" w:rsidP="00B31378">
      <w:pPr>
        <w:contextualSpacing/>
        <w:jc w:val="both"/>
        <w:rPr>
          <w:rFonts w:ascii="Simplified Arabic" w:hAnsi="Simplified Arabic" w:cs="Simplified Arabic"/>
          <w:sz w:val="18"/>
          <w:szCs w:val="18"/>
          <w:rtl/>
        </w:rPr>
      </w:pPr>
    </w:p>
    <w:p w:rsidR="00064E00" w:rsidRPr="0036733C" w:rsidRDefault="00064E00" w:rsidP="00B31378">
      <w:pPr>
        <w:contextualSpacing/>
        <w:jc w:val="both"/>
        <w:rPr>
          <w:rFonts w:ascii="Simplified Arabic" w:hAnsi="Simplified Arabic" w:cs="Simplified Arabic"/>
          <w:sz w:val="18"/>
          <w:szCs w:val="18"/>
          <w:rtl/>
        </w:rPr>
      </w:pPr>
    </w:p>
    <w:p w:rsidR="00B31378" w:rsidRPr="00064E00" w:rsidRDefault="000C6BFA" w:rsidP="00534CAF">
      <w:pPr>
        <w:contextualSpacing/>
        <w:jc w:val="center"/>
        <w:rPr>
          <w:rFonts w:ascii="Simplified Arabic" w:hAnsi="Simplified Arabic" w:cs="Simplified Arabic"/>
          <w:bCs/>
          <w:color w:val="000000"/>
          <w:sz w:val="22"/>
          <w:szCs w:val="22"/>
          <w:shd w:val="clear" w:color="auto" w:fill="FFFFFF"/>
          <w:rtl/>
        </w:rPr>
      </w:pPr>
      <w:r w:rsidRPr="00064E00">
        <w:rPr>
          <w:rFonts w:ascii="Simplified Arabic" w:hAnsi="Simplified Arabic" w:cs="Simplified Arabic" w:hint="cs"/>
          <w:b/>
          <w:bCs/>
          <w:sz w:val="22"/>
          <w:szCs w:val="22"/>
          <w:rtl/>
        </w:rPr>
        <w:lastRenderedPageBreak/>
        <w:t>ال</w:t>
      </w:r>
      <w:r w:rsidRPr="00064E00">
        <w:rPr>
          <w:rFonts w:ascii="Simplified Arabic" w:hAnsi="Simplified Arabic" w:cs="Simplified Arabic"/>
          <w:b/>
          <w:bCs/>
          <w:sz w:val="22"/>
          <w:szCs w:val="22"/>
          <w:rtl/>
        </w:rPr>
        <w:t>مؤشر 1.2.2.2</w:t>
      </w:r>
      <w:r w:rsidRPr="00064E00">
        <w:rPr>
          <w:rFonts w:ascii="Simplified Arabic" w:hAnsi="Simplified Arabic" w:cs="Simplified Arabic" w:hint="cs"/>
          <w:b/>
          <w:bCs/>
          <w:sz w:val="22"/>
          <w:szCs w:val="22"/>
          <w:rtl/>
        </w:rPr>
        <w:t xml:space="preserve">: </w:t>
      </w:r>
      <w:r w:rsidR="00534CAF" w:rsidRPr="00064E00">
        <w:rPr>
          <w:rFonts w:ascii="Simplified Arabic" w:hAnsi="Simplified Arabic" w:cs="Simplified Arabic"/>
          <w:b/>
          <w:bCs/>
          <w:sz w:val="22"/>
          <w:szCs w:val="22"/>
          <w:rtl/>
        </w:rPr>
        <w:t>نسبة الأطفال دون سن الخامسة الذين يعانون من الهزال</w:t>
      </w:r>
      <w:r w:rsidR="00534CAF" w:rsidRPr="00064E00">
        <w:rPr>
          <w:rFonts w:ascii="Simplified Arabic" w:hAnsi="Simplified Arabic" w:cs="Simplified Arabic" w:hint="cs"/>
          <w:bCs/>
          <w:color w:val="000000"/>
          <w:sz w:val="22"/>
          <w:szCs w:val="22"/>
          <w:rtl/>
        </w:rPr>
        <w:t xml:space="preserve"> في </w:t>
      </w:r>
      <w:r w:rsidR="00B31378" w:rsidRPr="00064E00">
        <w:rPr>
          <w:rFonts w:ascii="Simplified Arabic" w:hAnsi="Simplified Arabic" w:cs="Simplified Arabic" w:hint="cs"/>
          <w:bCs/>
          <w:color w:val="000000"/>
          <w:sz w:val="22"/>
          <w:szCs w:val="22"/>
          <w:rtl/>
        </w:rPr>
        <w:t xml:space="preserve">فلسطين حسب المنطقة </w:t>
      </w:r>
      <w:r w:rsidR="00534CAF" w:rsidRPr="00064E00">
        <w:rPr>
          <w:rFonts w:ascii="Simplified Arabic" w:hAnsi="Simplified Arabic" w:cs="Simplified Arabic" w:hint="cs"/>
          <w:bCs/>
          <w:color w:val="000000"/>
          <w:sz w:val="22"/>
          <w:szCs w:val="22"/>
          <w:shd w:val="clear" w:color="auto" w:fill="FFFFFF"/>
          <w:rtl/>
        </w:rPr>
        <w:t>2019-2020</w:t>
      </w:r>
      <w:r w:rsidR="00B31378" w:rsidRPr="00064E00">
        <w:rPr>
          <w:rFonts w:ascii="Simplified Arabic" w:hAnsi="Simplified Arabic" w:cs="Simplified Arabic" w:hint="cs"/>
          <w:bCs/>
          <w:color w:val="000000"/>
          <w:sz w:val="22"/>
          <w:szCs w:val="22"/>
          <w:shd w:val="clear" w:color="auto" w:fill="FFFFFF"/>
          <w:rtl/>
        </w:rPr>
        <w:t xml:space="preserve"> </w:t>
      </w:r>
    </w:p>
    <w:tbl>
      <w:tblPr>
        <w:tblStyle w:val="TableGrid"/>
        <w:bidiVisual/>
        <w:tblW w:w="0" w:type="auto"/>
        <w:jc w:val="center"/>
        <w:tblLook w:val="04A0" w:firstRow="1" w:lastRow="0" w:firstColumn="1" w:lastColumn="0" w:noHBand="0" w:noVBand="1"/>
      </w:tblPr>
      <w:tblGrid>
        <w:gridCol w:w="9012"/>
      </w:tblGrid>
      <w:tr w:rsidR="00845432" w:rsidTr="00064E00">
        <w:trPr>
          <w:trHeight w:val="3605"/>
          <w:jc w:val="center"/>
        </w:trPr>
        <w:tc>
          <w:tcPr>
            <w:tcW w:w="9012" w:type="dxa"/>
          </w:tcPr>
          <w:p w:rsidR="00845432" w:rsidRDefault="00845432" w:rsidP="00E352D9">
            <w:pPr>
              <w:jc w:val="both"/>
              <w:rPr>
                <w:rFonts w:cs="Arial"/>
                <w:rtl/>
              </w:rPr>
            </w:pPr>
            <w:r w:rsidRPr="007728EF">
              <w:rPr>
                <w:rFonts w:ascii="Arial" w:hAnsi="Arial" w:cs="Arial"/>
                <w:noProof/>
                <w:sz w:val="18"/>
                <w:szCs w:val="18"/>
                <w:lang w:eastAsia="en-US"/>
              </w:rPr>
              <w:drawing>
                <wp:inline distT="0" distB="0" distL="0" distR="0" wp14:anchorId="5A2DC8B3" wp14:editId="7B974090">
                  <wp:extent cx="5603240" cy="2240692"/>
                  <wp:effectExtent l="0" t="0" r="0" b="762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843387" w:rsidRDefault="00B31378" w:rsidP="0037505B">
      <w:pPr>
        <w:contextualSpacing/>
        <w:rPr>
          <w:rFonts w:ascii="Simplified Arabic" w:hAnsi="Simplified Arabic" w:cs="Simplified Arabic"/>
          <w:b/>
          <w:color w:val="000000"/>
          <w:sz w:val="16"/>
          <w:szCs w:val="16"/>
          <w:rtl/>
        </w:rPr>
      </w:pPr>
      <w:r w:rsidRPr="0050087B">
        <w:rPr>
          <w:rFonts w:ascii="Simplified Arabic" w:hAnsi="Simplified Arabic" w:cs="Simplified Arabic"/>
          <w:bCs/>
          <w:color w:val="000000"/>
          <w:sz w:val="16"/>
          <w:szCs w:val="16"/>
          <w:rtl/>
        </w:rPr>
        <w:t xml:space="preserve">المصدر: </w:t>
      </w:r>
      <w:r w:rsidR="00843387" w:rsidRPr="001B5FE2">
        <w:rPr>
          <w:rFonts w:ascii="Simplified Arabic" w:hAnsi="Simplified Arabic" w:cs="Simplified Arabic"/>
          <w:bCs/>
          <w:color w:val="000000"/>
          <w:sz w:val="16"/>
          <w:szCs w:val="16"/>
          <w:rtl/>
        </w:rPr>
        <w:t>الجهاز المركزي للإحصاء الفلسطيني،</w:t>
      </w:r>
      <w:r w:rsidR="00843387" w:rsidRPr="001B5FE2">
        <w:rPr>
          <w:rFonts w:ascii="Simplified Arabic" w:hAnsi="Simplified Arabic" w:cs="Simplified Arabic"/>
          <w:b/>
          <w:color w:val="000000"/>
          <w:sz w:val="16"/>
          <w:szCs w:val="16"/>
          <w:rtl/>
        </w:rPr>
        <w:t xml:space="preserve"> </w:t>
      </w:r>
      <w:r w:rsidR="000C6BFA">
        <w:rPr>
          <w:rFonts w:ascii="Simplified Arabic" w:hAnsi="Simplified Arabic" w:cs="Simplified Arabic" w:hint="cs"/>
          <w:b/>
          <w:color w:val="000000"/>
          <w:sz w:val="16"/>
          <w:szCs w:val="16"/>
          <w:rtl/>
        </w:rPr>
        <w:t xml:space="preserve">2021.  </w:t>
      </w:r>
      <w:r w:rsidR="00843387" w:rsidRPr="001B5FE2">
        <w:rPr>
          <w:rFonts w:ascii="Simplified Arabic" w:hAnsi="Simplified Arabic" w:cs="Simplified Arabic"/>
          <w:b/>
          <w:color w:val="000000"/>
          <w:sz w:val="16"/>
          <w:szCs w:val="16"/>
          <w:rtl/>
        </w:rPr>
        <w:t>قاعدة بيانات المسح العنقودي الفلسطيني متعدد المؤشرات</w:t>
      </w:r>
      <w:r w:rsidR="000C6BFA">
        <w:rPr>
          <w:rFonts w:ascii="Simplified Arabic" w:hAnsi="Simplified Arabic" w:cs="Simplified Arabic" w:hint="cs"/>
          <w:b/>
          <w:color w:val="000000"/>
          <w:sz w:val="16"/>
          <w:szCs w:val="16"/>
          <w:rtl/>
        </w:rPr>
        <w:t xml:space="preserve">، </w:t>
      </w:r>
      <w:r w:rsidR="00843387" w:rsidRPr="0050087B">
        <w:rPr>
          <w:rFonts w:ascii="Simplified Arabic" w:hAnsi="Simplified Arabic" w:cs="Simplified Arabic" w:hint="cs"/>
          <w:b/>
          <w:color w:val="000000"/>
          <w:sz w:val="16"/>
          <w:szCs w:val="16"/>
          <w:rtl/>
        </w:rPr>
        <w:t>2019</w:t>
      </w:r>
      <w:r w:rsidR="00843387">
        <w:rPr>
          <w:rFonts w:ascii="Simplified Arabic" w:hAnsi="Simplified Arabic" w:cs="Simplified Arabic" w:hint="cs"/>
          <w:b/>
          <w:color w:val="000000"/>
          <w:sz w:val="16"/>
          <w:szCs w:val="16"/>
          <w:rtl/>
        </w:rPr>
        <w:t>-2020</w:t>
      </w:r>
      <w:r w:rsidR="00843387" w:rsidRPr="001B5FE2">
        <w:rPr>
          <w:rFonts w:ascii="Simplified Arabic" w:hAnsi="Simplified Arabic" w:cs="Simplified Arabic" w:hint="cs"/>
          <w:b/>
          <w:color w:val="000000"/>
          <w:sz w:val="16"/>
          <w:szCs w:val="16"/>
          <w:rtl/>
        </w:rPr>
        <w:t xml:space="preserve"> رام الله- فلسطين.</w:t>
      </w:r>
      <w:r w:rsidR="00843387">
        <w:rPr>
          <w:rFonts w:ascii="Simplified Arabic" w:hAnsi="Simplified Arabic" w:cs="Simplified Arabic" w:hint="cs"/>
          <w:b/>
          <w:color w:val="000000"/>
          <w:sz w:val="16"/>
          <w:szCs w:val="16"/>
          <w:rtl/>
        </w:rPr>
        <w:t xml:space="preserve"> </w:t>
      </w:r>
    </w:p>
    <w:p w:rsidR="005C51A0" w:rsidRPr="00064E00" w:rsidRDefault="005C51A0" w:rsidP="003A0D5E">
      <w:pPr>
        <w:contextualSpacing/>
        <w:rPr>
          <w:rFonts w:ascii="Simplified Arabic" w:hAnsi="Simplified Arabic" w:cs="Simplified Arabic"/>
          <w:b/>
          <w:color w:val="000000"/>
          <w:sz w:val="22"/>
          <w:szCs w:val="22"/>
          <w:rtl/>
        </w:rPr>
      </w:pPr>
    </w:p>
    <w:p w:rsidR="0036733C" w:rsidRPr="00F72FBD" w:rsidRDefault="005C51A0" w:rsidP="007F746F">
      <w:pPr>
        <w:contextualSpacing/>
        <w:rPr>
          <w:rFonts w:ascii="Simplified Arabic" w:eastAsia="Calibri" w:hAnsi="Simplified Arabic" w:cs="Simplified Arabic"/>
          <w:b/>
          <w:rtl/>
        </w:rPr>
      </w:pPr>
      <w:r w:rsidRPr="00F72FBD">
        <w:rPr>
          <w:rFonts w:ascii="Simplified Arabic" w:hAnsi="Simplified Arabic" w:cs="Simplified Arabic"/>
          <w:b/>
          <w:color w:val="000000"/>
          <w:shd w:val="clear" w:color="auto" w:fill="FFFFFF"/>
          <w:rtl/>
        </w:rPr>
        <w:t xml:space="preserve">وبينت النتائج </w:t>
      </w:r>
      <w:r w:rsidRPr="00F72FBD">
        <w:rPr>
          <w:rFonts w:ascii="Simplified Arabic" w:hAnsi="Simplified Arabic" w:cs="Simplified Arabic" w:hint="cs"/>
          <w:b/>
          <w:color w:val="000000"/>
          <w:shd w:val="clear" w:color="auto" w:fill="FFFFFF"/>
          <w:rtl/>
        </w:rPr>
        <w:t xml:space="preserve">انه لا يوجد تفاوت </w:t>
      </w:r>
      <w:r w:rsidRPr="00F72FBD">
        <w:rPr>
          <w:rFonts w:ascii="Simplified Arabic" w:hAnsi="Simplified Arabic" w:cs="Simplified Arabic" w:hint="cs"/>
          <w:b/>
          <w:rtl/>
        </w:rPr>
        <w:t xml:space="preserve">بين الذكور والاناث </w:t>
      </w:r>
      <w:r w:rsidRPr="00F72FBD">
        <w:rPr>
          <w:rFonts w:ascii="Simplified Arabic" w:hAnsi="Simplified Arabic" w:cs="Simplified Arabic"/>
          <w:b/>
          <w:rtl/>
        </w:rPr>
        <w:t>دون سن الخامسة الذين يعانون من الهزال</w:t>
      </w:r>
      <w:r w:rsidRPr="00F72FBD">
        <w:rPr>
          <w:rFonts w:ascii="Simplified Arabic" w:hAnsi="Simplified Arabic" w:cs="Simplified Arabic" w:hint="cs"/>
          <w:b/>
          <w:rtl/>
        </w:rPr>
        <w:t xml:space="preserve">، </w:t>
      </w:r>
      <w:r w:rsidR="00F72FBD" w:rsidRPr="00F72FBD">
        <w:rPr>
          <w:rFonts w:ascii="Simplified Arabic" w:hAnsi="Simplified Arabic" w:cs="Simplified Arabic" w:hint="cs"/>
          <w:b/>
          <w:color w:val="000000"/>
          <w:shd w:val="clear" w:color="auto" w:fill="FFFFFF"/>
          <w:rtl/>
        </w:rPr>
        <w:t>حيث تتساوى</w:t>
      </w:r>
      <w:r w:rsidR="00B31378" w:rsidRPr="00F72FBD">
        <w:rPr>
          <w:rFonts w:ascii="Simplified Arabic" w:hAnsi="Simplified Arabic" w:cs="Simplified Arabic"/>
          <w:b/>
          <w:color w:val="000000"/>
          <w:shd w:val="clear" w:color="auto" w:fill="FFFFFF"/>
          <w:rtl/>
        </w:rPr>
        <w:t xml:space="preserve"> هذه النسبة بين الذكور والإناث وبلغت </w:t>
      </w:r>
      <w:r w:rsidR="00B31378" w:rsidRPr="00F72FBD">
        <w:rPr>
          <w:rFonts w:ascii="Simplified Arabic" w:hAnsi="Simplified Arabic" w:cs="Simplified Arabic" w:hint="cs"/>
          <w:b/>
          <w:color w:val="000000"/>
          <w:shd w:val="clear" w:color="auto" w:fill="FFFFFF"/>
          <w:rtl/>
        </w:rPr>
        <w:t xml:space="preserve">1.3% </w:t>
      </w:r>
      <w:r w:rsidR="007F746F">
        <w:rPr>
          <w:rFonts w:ascii="Simplified Arabic" w:eastAsia="Calibri" w:hAnsi="Simplified Arabic" w:cs="Simplified Arabic" w:hint="cs"/>
          <w:rtl/>
        </w:rPr>
        <w:t xml:space="preserve">خلال العام </w:t>
      </w:r>
      <w:r w:rsidR="007F746F" w:rsidRPr="002C327A">
        <w:rPr>
          <w:rFonts w:ascii="Simplified Arabic" w:eastAsia="Calibri" w:hAnsi="Simplified Arabic" w:cs="Simplified Arabic" w:hint="cs"/>
          <w:rtl/>
        </w:rPr>
        <w:t>2019</w:t>
      </w:r>
      <w:r w:rsidR="007F746F">
        <w:rPr>
          <w:rFonts w:ascii="Simplified Arabic" w:eastAsia="Calibri" w:hAnsi="Simplified Arabic" w:cs="Simplified Arabic" w:hint="cs"/>
          <w:rtl/>
        </w:rPr>
        <w:t>-2020</w:t>
      </w:r>
      <w:r w:rsidR="00B31378" w:rsidRPr="00F72FBD">
        <w:rPr>
          <w:rFonts w:ascii="Simplified Arabic" w:hAnsi="Simplified Arabic" w:cs="Simplified Arabic"/>
          <w:b/>
          <w:color w:val="000000"/>
          <w:shd w:val="clear" w:color="auto" w:fill="FFFFFF"/>
          <w:rtl/>
        </w:rPr>
        <w:t>.</w:t>
      </w:r>
      <w:r w:rsidR="0036733C" w:rsidRPr="00F72FBD">
        <w:rPr>
          <w:rFonts w:ascii="Simplified Arabic" w:hAnsi="Simplified Arabic" w:cs="Simplified Arabic" w:hint="cs"/>
          <w:b/>
          <w:color w:val="000000"/>
          <w:rtl/>
        </w:rPr>
        <w:t xml:space="preserve"> </w:t>
      </w:r>
    </w:p>
    <w:p w:rsidR="00F13F50" w:rsidRPr="00064E00" w:rsidRDefault="00F13F50" w:rsidP="00845432">
      <w:pPr>
        <w:jc w:val="center"/>
        <w:rPr>
          <w:rFonts w:ascii="Simplified Arabic" w:hAnsi="Simplified Arabic" w:cs="Simplified Arabic"/>
          <w:bCs/>
          <w:color w:val="000000"/>
          <w:sz w:val="22"/>
          <w:szCs w:val="22"/>
          <w:rtl/>
        </w:rPr>
      </w:pPr>
    </w:p>
    <w:p w:rsidR="00845432" w:rsidRPr="00064E00" w:rsidRDefault="000C6BFA" w:rsidP="00F72FBD">
      <w:pPr>
        <w:jc w:val="center"/>
        <w:rPr>
          <w:rFonts w:ascii="Simplified Arabic" w:hAnsi="Simplified Arabic" w:cs="Simplified Arabic"/>
          <w:b/>
          <w:bCs/>
          <w:sz w:val="22"/>
          <w:szCs w:val="22"/>
        </w:rPr>
      </w:pPr>
      <w:r w:rsidRPr="00064E00">
        <w:rPr>
          <w:rFonts w:ascii="Simplified Arabic" w:hAnsi="Simplified Arabic" w:cs="Simplified Arabic" w:hint="cs"/>
          <w:b/>
          <w:bCs/>
          <w:sz w:val="22"/>
          <w:szCs w:val="22"/>
          <w:rtl/>
        </w:rPr>
        <w:t>ال</w:t>
      </w:r>
      <w:r w:rsidRPr="00064E00">
        <w:rPr>
          <w:rFonts w:ascii="Simplified Arabic" w:hAnsi="Simplified Arabic" w:cs="Simplified Arabic"/>
          <w:b/>
          <w:bCs/>
          <w:sz w:val="22"/>
          <w:szCs w:val="22"/>
          <w:rtl/>
        </w:rPr>
        <w:t>مؤشر 1.2.2.2</w:t>
      </w:r>
      <w:r w:rsidRPr="00064E00">
        <w:rPr>
          <w:rFonts w:ascii="Simplified Arabic" w:hAnsi="Simplified Arabic" w:cs="Simplified Arabic" w:hint="cs"/>
          <w:b/>
          <w:bCs/>
          <w:sz w:val="22"/>
          <w:szCs w:val="22"/>
          <w:rtl/>
        </w:rPr>
        <w:t xml:space="preserve">: </w:t>
      </w:r>
      <w:r w:rsidR="00F72FBD" w:rsidRPr="00064E00">
        <w:rPr>
          <w:rFonts w:ascii="Simplified Arabic" w:hAnsi="Simplified Arabic" w:cs="Simplified Arabic"/>
          <w:b/>
          <w:bCs/>
          <w:sz w:val="22"/>
          <w:szCs w:val="22"/>
          <w:rtl/>
        </w:rPr>
        <w:t>نسبة الأطفال دون سن الخامسة الذين يعانون من الهزال</w:t>
      </w:r>
      <w:r w:rsidR="00F72FBD" w:rsidRPr="00064E00">
        <w:rPr>
          <w:rFonts w:ascii="Simplified Arabic" w:hAnsi="Simplified Arabic" w:cs="Simplified Arabic" w:hint="cs"/>
          <w:bCs/>
          <w:color w:val="000000"/>
          <w:sz w:val="22"/>
          <w:szCs w:val="22"/>
          <w:rtl/>
        </w:rPr>
        <w:t xml:space="preserve"> في فلسطين</w:t>
      </w:r>
      <w:r w:rsidR="0036733C" w:rsidRPr="00064E00">
        <w:rPr>
          <w:rFonts w:ascii="Simplified Arabic" w:hAnsi="Simplified Arabic" w:cs="Simplified Arabic" w:hint="cs"/>
          <w:bCs/>
          <w:color w:val="000000"/>
          <w:sz w:val="22"/>
          <w:szCs w:val="22"/>
          <w:rtl/>
        </w:rPr>
        <w:t xml:space="preserve"> حسب </w:t>
      </w:r>
      <w:r w:rsidR="00925A6A" w:rsidRPr="00064E00">
        <w:rPr>
          <w:rFonts w:ascii="Simplified Arabic" w:hAnsi="Simplified Arabic" w:cs="Simplified Arabic" w:hint="cs"/>
          <w:bCs/>
          <w:color w:val="000000"/>
          <w:sz w:val="22"/>
          <w:szCs w:val="22"/>
          <w:rtl/>
        </w:rPr>
        <w:t>الجنس</w:t>
      </w:r>
      <w:r w:rsidR="0036733C" w:rsidRPr="00064E00">
        <w:rPr>
          <w:rFonts w:ascii="Simplified Arabic" w:hAnsi="Simplified Arabic" w:cs="Simplified Arabic" w:hint="cs"/>
          <w:bCs/>
          <w:color w:val="000000"/>
          <w:sz w:val="22"/>
          <w:szCs w:val="22"/>
          <w:rtl/>
        </w:rPr>
        <w:t xml:space="preserve"> </w:t>
      </w:r>
      <w:r w:rsidR="00F72FBD" w:rsidRPr="00064E00">
        <w:rPr>
          <w:rFonts w:ascii="Simplified Arabic" w:hAnsi="Simplified Arabic" w:cs="Simplified Arabic" w:hint="cs"/>
          <w:bCs/>
          <w:color w:val="000000"/>
          <w:sz w:val="22"/>
          <w:szCs w:val="22"/>
          <w:shd w:val="clear" w:color="auto" w:fill="FFFFFF"/>
          <w:rtl/>
        </w:rPr>
        <w:t>2019-2020</w:t>
      </w:r>
    </w:p>
    <w:tbl>
      <w:tblPr>
        <w:tblStyle w:val="TableGrid"/>
        <w:bidiVisual/>
        <w:tblW w:w="8900" w:type="dxa"/>
        <w:tblLook w:val="04A0" w:firstRow="1" w:lastRow="0" w:firstColumn="1" w:lastColumn="0" w:noHBand="0" w:noVBand="1"/>
      </w:tblPr>
      <w:tblGrid>
        <w:gridCol w:w="8900"/>
      </w:tblGrid>
      <w:tr w:rsidR="00845432" w:rsidTr="00064E00">
        <w:trPr>
          <w:trHeight w:val="3629"/>
        </w:trPr>
        <w:tc>
          <w:tcPr>
            <w:tcW w:w="8900" w:type="dxa"/>
          </w:tcPr>
          <w:p w:rsidR="00845432" w:rsidRDefault="00845432" w:rsidP="00E352D9">
            <w:pPr>
              <w:jc w:val="both"/>
              <w:rPr>
                <w:rFonts w:cs="Arial"/>
                <w:rtl/>
              </w:rPr>
            </w:pPr>
            <w:r w:rsidRPr="007728EF">
              <w:rPr>
                <w:rFonts w:ascii="Arial" w:hAnsi="Arial" w:cs="Arial"/>
                <w:noProof/>
                <w:sz w:val="18"/>
                <w:szCs w:val="18"/>
                <w:lang w:eastAsia="en-US"/>
              </w:rPr>
              <w:drawing>
                <wp:inline distT="0" distB="0" distL="0" distR="0" wp14:anchorId="307A1D26" wp14:editId="742FFF73">
                  <wp:extent cx="5486400" cy="2265406"/>
                  <wp:effectExtent l="0" t="0" r="0" b="190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843387" w:rsidRPr="001B5FE2" w:rsidRDefault="00717C79" w:rsidP="0037505B">
      <w:pPr>
        <w:contextualSpacing/>
        <w:rPr>
          <w:rFonts w:ascii="Simplified Arabic" w:hAnsi="Simplified Arabic" w:cs="Simplified Arabic"/>
          <w:b/>
          <w:color w:val="000000"/>
          <w:sz w:val="16"/>
          <w:szCs w:val="16"/>
          <w:rtl/>
        </w:rPr>
      </w:pPr>
      <w:r w:rsidRPr="0050087B">
        <w:rPr>
          <w:rFonts w:ascii="Simplified Arabic" w:hAnsi="Simplified Arabic" w:cs="Simplified Arabic"/>
          <w:bCs/>
          <w:color w:val="000000"/>
          <w:sz w:val="16"/>
          <w:szCs w:val="16"/>
          <w:rtl/>
        </w:rPr>
        <w:t xml:space="preserve">المصدر: </w:t>
      </w:r>
      <w:r w:rsidR="00843387" w:rsidRPr="001B5FE2">
        <w:rPr>
          <w:rFonts w:ascii="Simplified Arabic" w:hAnsi="Simplified Arabic" w:cs="Simplified Arabic"/>
          <w:bCs/>
          <w:color w:val="000000"/>
          <w:sz w:val="16"/>
          <w:szCs w:val="16"/>
          <w:rtl/>
        </w:rPr>
        <w:t>الجهاز المركزي للإحصاء الفلسطيني،</w:t>
      </w:r>
      <w:r w:rsidR="00843387" w:rsidRPr="001B5FE2">
        <w:rPr>
          <w:rFonts w:ascii="Simplified Arabic" w:hAnsi="Simplified Arabic" w:cs="Simplified Arabic"/>
          <w:b/>
          <w:color w:val="000000"/>
          <w:sz w:val="16"/>
          <w:szCs w:val="16"/>
          <w:rtl/>
        </w:rPr>
        <w:t xml:space="preserve"> </w:t>
      </w:r>
      <w:r w:rsidR="000C6BFA">
        <w:rPr>
          <w:rFonts w:ascii="Simplified Arabic" w:hAnsi="Simplified Arabic" w:cs="Simplified Arabic" w:hint="cs"/>
          <w:b/>
          <w:color w:val="000000"/>
          <w:sz w:val="16"/>
          <w:szCs w:val="16"/>
          <w:rtl/>
        </w:rPr>
        <w:t xml:space="preserve">2021.  </w:t>
      </w:r>
      <w:r w:rsidR="00843387" w:rsidRPr="001B5FE2">
        <w:rPr>
          <w:rFonts w:ascii="Simplified Arabic" w:hAnsi="Simplified Arabic" w:cs="Simplified Arabic"/>
          <w:b/>
          <w:color w:val="000000"/>
          <w:sz w:val="16"/>
          <w:szCs w:val="16"/>
          <w:rtl/>
        </w:rPr>
        <w:t>قاعدة بيانات المسح العنقودي الفلسطيني متعدد المؤشرات</w:t>
      </w:r>
      <w:r w:rsidR="007D44B3">
        <w:rPr>
          <w:rFonts w:ascii="Simplified Arabic" w:hAnsi="Simplified Arabic" w:cs="Simplified Arabic" w:hint="cs"/>
          <w:b/>
          <w:color w:val="000000"/>
          <w:sz w:val="16"/>
          <w:szCs w:val="16"/>
          <w:rtl/>
        </w:rPr>
        <w:t xml:space="preserve">، </w:t>
      </w:r>
      <w:r w:rsidR="00843387" w:rsidRPr="0050087B">
        <w:rPr>
          <w:rFonts w:ascii="Simplified Arabic" w:hAnsi="Simplified Arabic" w:cs="Simplified Arabic" w:hint="cs"/>
          <w:b/>
          <w:color w:val="000000"/>
          <w:sz w:val="16"/>
          <w:szCs w:val="16"/>
          <w:rtl/>
        </w:rPr>
        <w:t>2019</w:t>
      </w:r>
      <w:r w:rsidR="00843387">
        <w:rPr>
          <w:rFonts w:ascii="Simplified Arabic" w:hAnsi="Simplified Arabic" w:cs="Simplified Arabic" w:hint="cs"/>
          <w:b/>
          <w:color w:val="000000"/>
          <w:sz w:val="16"/>
          <w:szCs w:val="16"/>
          <w:rtl/>
        </w:rPr>
        <w:t>-2020</w:t>
      </w:r>
      <w:r w:rsidR="00843387" w:rsidRPr="001B5FE2">
        <w:rPr>
          <w:rFonts w:ascii="Simplified Arabic" w:hAnsi="Simplified Arabic" w:cs="Simplified Arabic" w:hint="cs"/>
          <w:b/>
          <w:color w:val="000000"/>
          <w:sz w:val="16"/>
          <w:szCs w:val="16"/>
          <w:rtl/>
        </w:rPr>
        <w:t xml:space="preserve"> رام الله- فلسطين.</w:t>
      </w:r>
      <w:r w:rsidR="00843387">
        <w:rPr>
          <w:rFonts w:ascii="Simplified Arabic" w:hAnsi="Simplified Arabic" w:cs="Simplified Arabic" w:hint="cs"/>
          <w:b/>
          <w:color w:val="000000"/>
          <w:sz w:val="16"/>
          <w:szCs w:val="16"/>
          <w:rtl/>
        </w:rPr>
        <w:t xml:space="preserve"> </w:t>
      </w:r>
    </w:p>
    <w:p w:rsidR="000C6BFA" w:rsidRPr="0061765F" w:rsidRDefault="00843387" w:rsidP="00183B6D">
      <w:pPr>
        <w:contextualSpacing/>
        <w:rPr>
          <w:rFonts w:ascii="Simplified Arabic" w:hAnsi="Simplified Arabic" w:cs="Simplified Arabic"/>
          <w:b/>
          <w:color w:val="000000"/>
        </w:rPr>
      </w:pPr>
      <w:r w:rsidRPr="0050087B">
        <w:rPr>
          <w:rFonts w:ascii="Simplified Arabic" w:hAnsi="Simplified Arabic" w:cs="Simplified Arabic"/>
          <w:b/>
          <w:color w:val="000000"/>
          <w:sz w:val="16"/>
          <w:szCs w:val="16"/>
          <w:rtl/>
        </w:rPr>
        <w:t xml:space="preserve"> </w:t>
      </w:r>
    </w:p>
    <w:p w:rsidR="0037711E" w:rsidRDefault="0037711E" w:rsidP="00DD556B">
      <w:pPr>
        <w:rPr>
          <w:rFonts w:ascii="Simplified Arabic" w:hAnsi="Simplified Arabic" w:cs="Simplified Arabic"/>
          <w:b/>
          <w:bCs/>
          <w:rtl/>
          <w:lang w:eastAsia="en-US"/>
        </w:rPr>
      </w:pPr>
      <w:r>
        <w:rPr>
          <w:rFonts w:ascii="Simplified Arabic" w:hAnsi="Simplified Arabic" w:cs="Simplified Arabic" w:hint="cs"/>
          <w:b/>
          <w:bCs/>
          <w:rtl/>
          <w:lang w:eastAsia="en-US"/>
        </w:rPr>
        <w:t>3.</w:t>
      </w:r>
      <w:r w:rsidR="00206916">
        <w:rPr>
          <w:rFonts w:ascii="Simplified Arabic" w:hAnsi="Simplified Arabic" w:cs="Simplified Arabic" w:hint="cs"/>
          <w:b/>
          <w:bCs/>
          <w:rtl/>
          <w:lang w:eastAsia="en-US"/>
        </w:rPr>
        <w:t>5</w:t>
      </w:r>
      <w:r>
        <w:rPr>
          <w:rFonts w:ascii="Simplified Arabic" w:hAnsi="Simplified Arabic" w:cs="Simplified Arabic" w:hint="cs"/>
          <w:b/>
          <w:bCs/>
          <w:rtl/>
          <w:lang w:eastAsia="en-US"/>
        </w:rPr>
        <w:t xml:space="preserve">.4 </w:t>
      </w:r>
      <w:r w:rsidR="00DD556B" w:rsidRPr="00DD556B">
        <w:rPr>
          <w:rFonts w:ascii="Simplified Arabic" w:hAnsi="Simplified Arabic" w:cs="Simplified Arabic"/>
          <w:b/>
          <w:bCs/>
          <w:rtl/>
        </w:rPr>
        <w:t>نسبة الأطفال دون سن الخامسة الذين يعانون من زيادة الوزن</w:t>
      </w:r>
    </w:p>
    <w:p w:rsidR="001F4A67" w:rsidRPr="00E12A3A" w:rsidRDefault="00DD556B" w:rsidP="007F746F">
      <w:pPr>
        <w:autoSpaceDE w:val="0"/>
        <w:autoSpaceDN w:val="0"/>
        <w:adjustRightInd w:val="0"/>
        <w:jc w:val="both"/>
        <w:rPr>
          <w:rFonts w:ascii="Simplified Arabic" w:eastAsia="Calibri" w:hAnsi="Simplified Arabic" w:cs="Simplified Arabic"/>
          <w:rtl/>
        </w:rPr>
      </w:pPr>
      <w:r>
        <w:rPr>
          <w:rFonts w:ascii="Simplified Arabic" w:hAnsi="Simplified Arabic" w:cs="Simplified Arabic" w:hint="cs"/>
          <w:rtl/>
        </w:rPr>
        <w:t xml:space="preserve">زيادة الوزن </w:t>
      </w:r>
      <w:r w:rsidRPr="00DD556B">
        <w:rPr>
          <w:rFonts w:ascii="Simplified Arabic" w:hAnsi="Simplified Arabic" w:cs="Simplified Arabic"/>
          <w:rtl/>
        </w:rPr>
        <w:t>مؤشر يقيس نسبة الأطفال دون سنّ 5 سنوات مِمّن تزيد أوزانهم مقابل اعمارهم عن انحرافين معياريين عن وزن الطفل المعياري قياساً بعمره حسب معايير منظمة الصحة العالمية</w:t>
      </w:r>
      <w:r w:rsidR="00E12A3A" w:rsidRPr="00DD556B">
        <w:rPr>
          <w:rFonts w:ascii="Simplified Arabic" w:hAnsi="Simplified Arabic" w:cs="Simplified Arabic" w:hint="cs"/>
          <w:rtl/>
        </w:rPr>
        <w:t>.</w:t>
      </w:r>
      <w:r w:rsidR="00E12A3A">
        <w:rPr>
          <w:rFonts w:ascii="Simplified Arabic" w:eastAsia="Calibri" w:hAnsi="Simplified Arabic" w:cs="Simplified Arabic" w:hint="cs"/>
          <w:rtl/>
        </w:rPr>
        <w:t xml:space="preserve"> </w:t>
      </w:r>
      <w:r w:rsidR="00BC2099">
        <w:rPr>
          <w:rFonts w:ascii="Simplified Arabic" w:eastAsia="Calibri" w:hAnsi="Simplified Arabic" w:cs="Simplified Arabic" w:hint="cs"/>
          <w:rtl/>
        </w:rPr>
        <w:t xml:space="preserve"> </w:t>
      </w:r>
      <w:r w:rsidR="001F4A67" w:rsidRPr="0004731D">
        <w:rPr>
          <w:rFonts w:ascii="Simplified Arabic" w:hAnsi="Simplified Arabic" w:cs="Simplified Arabic" w:hint="cs"/>
          <w:color w:val="000000"/>
          <w:rtl/>
          <w:lang w:bidi="ar-JO"/>
        </w:rPr>
        <w:t>تشير البيانات</w:t>
      </w:r>
      <w:r w:rsidR="001F4A67" w:rsidRPr="0004731D">
        <w:rPr>
          <w:rFonts w:ascii="Simplified Arabic" w:hAnsi="Simplified Arabic" w:cs="Simplified Arabic"/>
          <w:color w:val="000000"/>
          <w:rtl/>
          <w:lang w:bidi="ar-JO"/>
        </w:rPr>
        <w:t xml:space="preserve"> </w:t>
      </w:r>
      <w:r w:rsidR="001F4A67" w:rsidRPr="0004731D">
        <w:rPr>
          <w:rFonts w:ascii="Simplified Arabic" w:hAnsi="Simplified Arabic" w:cs="Simplified Arabic" w:hint="cs"/>
          <w:color w:val="000000"/>
          <w:rtl/>
          <w:lang w:bidi="ar-JO"/>
        </w:rPr>
        <w:t xml:space="preserve">الى </w:t>
      </w:r>
      <w:r w:rsidR="00BC2099" w:rsidRPr="0004731D">
        <w:rPr>
          <w:rFonts w:ascii="Simplified Arabic" w:hAnsi="Simplified Arabic" w:cs="Simplified Arabic" w:hint="cs"/>
          <w:color w:val="000000"/>
          <w:rtl/>
          <w:lang w:bidi="ar-JO"/>
        </w:rPr>
        <w:t xml:space="preserve">ان </w:t>
      </w:r>
      <w:r w:rsidR="00BC2099" w:rsidRPr="0004731D">
        <w:rPr>
          <w:rFonts w:ascii="Simplified Arabic" w:hAnsi="Simplified Arabic" w:cs="Simplified Arabic"/>
          <w:rtl/>
        </w:rPr>
        <w:t xml:space="preserve">نسبة الأطفال دون سن الخامسة الذين يعانون من </w:t>
      </w:r>
      <w:r w:rsidR="00BC2099" w:rsidRPr="0004731D">
        <w:rPr>
          <w:rFonts w:ascii="Simplified Arabic" w:hAnsi="Simplified Arabic" w:cs="Simplified Arabic" w:hint="cs"/>
          <w:rtl/>
        </w:rPr>
        <w:t>زيادة الوزن</w:t>
      </w:r>
      <w:r w:rsidR="00BC2099" w:rsidRPr="0004731D">
        <w:rPr>
          <w:rFonts w:ascii="Simplified Arabic" w:hAnsi="Simplified Arabic" w:cs="Simplified Arabic" w:hint="cs"/>
          <w:color w:val="000000"/>
          <w:sz w:val="22"/>
          <w:szCs w:val="22"/>
          <w:rtl/>
        </w:rPr>
        <w:t xml:space="preserve"> </w:t>
      </w:r>
      <w:r w:rsidR="007F746F">
        <w:rPr>
          <w:rFonts w:ascii="Simplified Arabic" w:eastAsia="Calibri" w:hAnsi="Simplified Arabic" w:cs="Simplified Arabic" w:hint="cs"/>
          <w:rtl/>
        </w:rPr>
        <w:t xml:space="preserve">خلال العام </w:t>
      </w:r>
      <w:r w:rsidR="007F746F" w:rsidRPr="002C327A">
        <w:rPr>
          <w:rFonts w:ascii="Simplified Arabic" w:eastAsia="Calibri" w:hAnsi="Simplified Arabic" w:cs="Simplified Arabic" w:hint="cs"/>
          <w:rtl/>
        </w:rPr>
        <w:t>2019</w:t>
      </w:r>
      <w:r w:rsidR="007F746F">
        <w:rPr>
          <w:rFonts w:ascii="Simplified Arabic" w:eastAsia="Calibri" w:hAnsi="Simplified Arabic" w:cs="Simplified Arabic" w:hint="cs"/>
          <w:rtl/>
        </w:rPr>
        <w:t xml:space="preserve">-2020 </w:t>
      </w:r>
      <w:r w:rsidR="001F4A67" w:rsidRPr="0004731D">
        <w:rPr>
          <w:rFonts w:ascii="Simplified Arabic" w:hAnsi="Simplified Arabic" w:cs="Simplified Arabic"/>
          <w:color w:val="000000"/>
          <w:rtl/>
          <w:lang w:bidi="ar-JO"/>
        </w:rPr>
        <w:t>في فلسطين قد بلغ</w:t>
      </w:r>
      <w:r w:rsidR="001F4A67" w:rsidRPr="0004731D">
        <w:rPr>
          <w:rFonts w:ascii="Simplified Arabic" w:hAnsi="Simplified Arabic" w:cs="Simplified Arabic" w:hint="cs"/>
          <w:color w:val="000000"/>
          <w:rtl/>
          <w:lang w:bidi="ar-JO"/>
        </w:rPr>
        <w:t>ت</w:t>
      </w:r>
      <w:r w:rsidR="001F4A67" w:rsidRPr="0004731D">
        <w:rPr>
          <w:rFonts w:ascii="Simplified Arabic" w:hAnsi="Simplified Arabic" w:cs="Simplified Arabic"/>
          <w:color w:val="000000"/>
          <w:rtl/>
          <w:lang w:bidi="ar-JO"/>
        </w:rPr>
        <w:t xml:space="preserve"> 8.</w:t>
      </w:r>
      <w:r w:rsidR="001F4A67" w:rsidRPr="0004731D">
        <w:rPr>
          <w:rFonts w:ascii="Simplified Arabic" w:hAnsi="Simplified Arabic" w:cs="Simplified Arabic" w:hint="cs"/>
          <w:color w:val="000000"/>
          <w:rtl/>
          <w:lang w:bidi="ar-JO"/>
        </w:rPr>
        <w:t>6</w:t>
      </w:r>
      <w:r w:rsidR="001F4A67" w:rsidRPr="0004731D">
        <w:rPr>
          <w:rFonts w:ascii="Simplified Arabic" w:hAnsi="Simplified Arabic" w:cs="Simplified Arabic"/>
          <w:color w:val="000000"/>
          <w:rtl/>
          <w:lang w:bidi="ar-JO"/>
        </w:rPr>
        <w:t xml:space="preserve">%، وكان على مستوى الضفة الغربية </w:t>
      </w:r>
      <w:r w:rsidR="001F4A67" w:rsidRPr="0004731D">
        <w:rPr>
          <w:rFonts w:ascii="Simplified Arabic" w:hAnsi="Simplified Arabic" w:cs="Simplified Arabic" w:hint="cs"/>
          <w:color w:val="000000"/>
          <w:rtl/>
          <w:lang w:bidi="ar-JO"/>
        </w:rPr>
        <w:t>10.9</w:t>
      </w:r>
      <w:r w:rsidR="001F4A67" w:rsidRPr="00C70C31">
        <w:rPr>
          <w:rFonts w:ascii="Simplified Arabic" w:hAnsi="Simplified Arabic" w:cs="Simplified Arabic"/>
          <w:color w:val="000000"/>
          <w:rtl/>
          <w:lang w:bidi="ar-JO"/>
        </w:rPr>
        <w:t xml:space="preserve">% وعلى مستوى قطاع غزة </w:t>
      </w:r>
      <w:r w:rsidR="001F4A67">
        <w:rPr>
          <w:rFonts w:ascii="Simplified Arabic" w:hAnsi="Simplified Arabic" w:cs="Simplified Arabic" w:hint="cs"/>
          <w:color w:val="000000"/>
          <w:rtl/>
          <w:lang w:bidi="ar-JO"/>
        </w:rPr>
        <w:t>5.8</w:t>
      </w:r>
      <w:r w:rsidR="001F4A67" w:rsidRPr="00C70C31">
        <w:rPr>
          <w:rFonts w:ascii="Simplified Arabic" w:hAnsi="Simplified Arabic" w:cs="Simplified Arabic"/>
          <w:color w:val="000000"/>
          <w:rtl/>
          <w:lang w:bidi="ar-JO"/>
        </w:rPr>
        <w:t xml:space="preserve">%. </w:t>
      </w:r>
    </w:p>
    <w:p w:rsidR="001F4A67" w:rsidRDefault="001F4A67" w:rsidP="00717C79">
      <w:pPr>
        <w:contextualSpacing/>
        <w:jc w:val="both"/>
        <w:rPr>
          <w:rFonts w:ascii="Simplified Arabic" w:hAnsi="Simplified Arabic" w:cs="Simplified Arabic"/>
          <w:color w:val="000000"/>
          <w:rtl/>
          <w:lang w:bidi="ar-JO"/>
        </w:rPr>
      </w:pPr>
    </w:p>
    <w:p w:rsidR="00DD556B" w:rsidRDefault="00DD556B" w:rsidP="00717C79">
      <w:pPr>
        <w:contextualSpacing/>
        <w:jc w:val="both"/>
        <w:rPr>
          <w:rFonts w:ascii="Simplified Arabic" w:hAnsi="Simplified Arabic" w:cs="Simplified Arabic"/>
          <w:color w:val="000000"/>
          <w:rtl/>
          <w:lang w:bidi="ar-JO"/>
        </w:rPr>
      </w:pPr>
    </w:p>
    <w:p w:rsidR="00DD556B" w:rsidRDefault="00DD556B" w:rsidP="00717C79">
      <w:pPr>
        <w:contextualSpacing/>
        <w:jc w:val="both"/>
        <w:rPr>
          <w:rFonts w:ascii="Simplified Arabic" w:hAnsi="Simplified Arabic" w:cs="Simplified Arabic"/>
          <w:color w:val="000000"/>
          <w:rtl/>
          <w:lang w:bidi="ar-JO"/>
        </w:rPr>
      </w:pPr>
    </w:p>
    <w:p w:rsidR="00064E00" w:rsidRDefault="007D44B3" w:rsidP="00AB7227">
      <w:pPr>
        <w:contextualSpacing/>
        <w:jc w:val="center"/>
        <w:rPr>
          <w:rFonts w:ascii="Simplified Arabic" w:hAnsi="Simplified Arabic" w:cs="Simplified Arabic"/>
          <w:bCs/>
          <w:color w:val="000000"/>
          <w:sz w:val="22"/>
          <w:szCs w:val="22"/>
          <w:rtl/>
        </w:rPr>
      </w:pPr>
      <w:r w:rsidRPr="00064E00">
        <w:rPr>
          <w:rFonts w:ascii="Simplified Arabic" w:hAnsi="Simplified Arabic" w:cs="Simplified Arabic" w:hint="cs"/>
          <w:b/>
          <w:bCs/>
          <w:sz w:val="22"/>
          <w:szCs w:val="22"/>
          <w:rtl/>
          <w:lang w:bidi="ar-JO"/>
        </w:rPr>
        <w:lastRenderedPageBreak/>
        <w:t>ال</w:t>
      </w:r>
      <w:r w:rsidR="00845432" w:rsidRPr="00064E00">
        <w:rPr>
          <w:rFonts w:ascii="Simplified Arabic" w:hAnsi="Simplified Arabic" w:cs="Simplified Arabic"/>
          <w:b/>
          <w:bCs/>
          <w:sz w:val="22"/>
          <w:szCs w:val="22"/>
          <w:rtl/>
        </w:rPr>
        <w:t xml:space="preserve">مؤشر 2.2.2.2 </w:t>
      </w:r>
      <w:r w:rsidR="00AB7227" w:rsidRPr="00064E00">
        <w:rPr>
          <w:rFonts w:ascii="Simplified Arabic" w:hAnsi="Simplified Arabic" w:cs="Simplified Arabic"/>
          <w:b/>
          <w:bCs/>
          <w:sz w:val="22"/>
          <w:szCs w:val="22"/>
          <w:rtl/>
        </w:rPr>
        <w:t xml:space="preserve">نسبة الأطفال دون سن الخامسة الذين يعانون من </w:t>
      </w:r>
      <w:r w:rsidR="00AB7227" w:rsidRPr="00064E00">
        <w:rPr>
          <w:rFonts w:ascii="Simplified Arabic" w:hAnsi="Simplified Arabic" w:cs="Simplified Arabic" w:hint="cs"/>
          <w:b/>
          <w:bCs/>
          <w:sz w:val="22"/>
          <w:szCs w:val="22"/>
          <w:rtl/>
        </w:rPr>
        <w:t>زيادة الوزن</w:t>
      </w:r>
      <w:r w:rsidR="00AB7227" w:rsidRPr="00064E00">
        <w:rPr>
          <w:rFonts w:ascii="Simplified Arabic" w:hAnsi="Simplified Arabic" w:cs="Simplified Arabic" w:hint="cs"/>
          <w:bCs/>
          <w:color w:val="000000"/>
          <w:sz w:val="22"/>
          <w:szCs w:val="22"/>
          <w:rtl/>
        </w:rPr>
        <w:t xml:space="preserve"> </w:t>
      </w:r>
      <w:r w:rsidR="00717C79" w:rsidRPr="00064E00">
        <w:rPr>
          <w:rFonts w:ascii="Simplified Arabic" w:hAnsi="Simplified Arabic" w:cs="Simplified Arabic" w:hint="cs"/>
          <w:bCs/>
          <w:color w:val="000000"/>
          <w:sz w:val="22"/>
          <w:szCs w:val="22"/>
          <w:rtl/>
        </w:rPr>
        <w:t xml:space="preserve">في فلسطين حسب المنطقة </w:t>
      </w:r>
    </w:p>
    <w:p w:rsidR="00845432" w:rsidRPr="00A46864" w:rsidRDefault="00E93B95" w:rsidP="00AB7227">
      <w:pPr>
        <w:contextualSpacing/>
        <w:jc w:val="center"/>
        <w:rPr>
          <w:rFonts w:ascii="Simplified Arabic" w:hAnsi="Simplified Arabic" w:cs="Simplified Arabic"/>
          <w:b/>
          <w:bCs/>
          <w:sz w:val="22"/>
          <w:szCs w:val="22"/>
        </w:rPr>
      </w:pPr>
      <w:r w:rsidRPr="00064E00">
        <w:rPr>
          <w:rFonts w:ascii="Simplified Arabic" w:hAnsi="Simplified Arabic" w:cs="Simplified Arabic" w:hint="cs"/>
          <w:bCs/>
          <w:color w:val="000000"/>
          <w:sz w:val="22"/>
          <w:szCs w:val="22"/>
          <w:rtl/>
        </w:rPr>
        <w:t>والجنس</w:t>
      </w:r>
      <w:r>
        <w:rPr>
          <w:rFonts w:ascii="Simplified Arabic" w:hAnsi="Simplified Arabic" w:cs="Simplified Arabic" w:hint="cs"/>
          <w:bCs/>
          <w:color w:val="000000"/>
          <w:sz w:val="22"/>
          <w:szCs w:val="22"/>
          <w:rtl/>
        </w:rPr>
        <w:t xml:space="preserve"> </w:t>
      </w:r>
      <w:r w:rsidR="00AB7227">
        <w:rPr>
          <w:rFonts w:ascii="Simplified Arabic" w:hAnsi="Simplified Arabic" w:cs="Simplified Arabic" w:hint="cs"/>
          <w:bCs/>
          <w:color w:val="000000"/>
          <w:sz w:val="22"/>
          <w:szCs w:val="22"/>
          <w:rtl/>
        </w:rPr>
        <w:t>2019-2020</w:t>
      </w:r>
      <w:r w:rsidR="00717C79" w:rsidRPr="00A46864">
        <w:rPr>
          <w:rFonts w:ascii="Simplified Arabic" w:hAnsi="Simplified Arabic" w:cs="Simplified Arabic" w:hint="cs"/>
          <w:bCs/>
          <w:color w:val="000000"/>
          <w:sz w:val="22"/>
          <w:szCs w:val="22"/>
          <w:shd w:val="clear" w:color="auto" w:fill="FFFFFF"/>
          <w:rtl/>
        </w:rPr>
        <w:t xml:space="preserve"> </w:t>
      </w:r>
    </w:p>
    <w:tbl>
      <w:tblPr>
        <w:tblStyle w:val="TableGrid"/>
        <w:tblW w:w="0" w:type="auto"/>
        <w:jc w:val="center"/>
        <w:tblLook w:val="04A0" w:firstRow="1" w:lastRow="0" w:firstColumn="1" w:lastColumn="0" w:noHBand="0" w:noVBand="1"/>
      </w:tblPr>
      <w:tblGrid>
        <w:gridCol w:w="8856"/>
      </w:tblGrid>
      <w:tr w:rsidR="00845432" w:rsidRPr="002E4F6D" w:rsidTr="003111B6">
        <w:trPr>
          <w:trHeight w:val="3652"/>
          <w:jc w:val="center"/>
        </w:trPr>
        <w:tc>
          <w:tcPr>
            <w:tcW w:w="8719" w:type="dxa"/>
          </w:tcPr>
          <w:p w:rsidR="00845432" w:rsidRPr="002E4F6D" w:rsidRDefault="00845432" w:rsidP="00271663">
            <w:pPr>
              <w:tabs>
                <w:tab w:val="right" w:pos="8609"/>
              </w:tabs>
              <w:rPr>
                <w:rtl/>
                <w14:textOutline w14:w="9525" w14:cap="rnd" w14:cmpd="sng" w14:algn="ctr">
                  <w14:solidFill>
                    <w14:schemeClr w14:val="tx1"/>
                  </w14:solidFill>
                  <w14:prstDash w14:val="solid"/>
                  <w14:bevel/>
                </w14:textOutline>
              </w:rPr>
            </w:pPr>
            <w:r w:rsidRPr="007728EF">
              <w:rPr>
                <w:rFonts w:ascii="Arial" w:hAnsi="Arial" w:cs="Arial"/>
                <w:noProof/>
                <w:sz w:val="18"/>
                <w:szCs w:val="18"/>
                <w:lang w:eastAsia="en-US"/>
              </w:rPr>
              <w:drawing>
                <wp:inline distT="0" distB="0" distL="0" distR="0" wp14:anchorId="0BC53001" wp14:editId="626040FB">
                  <wp:extent cx="5486400" cy="2303585"/>
                  <wp:effectExtent l="0" t="0" r="0" b="190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843387" w:rsidRPr="001B5FE2" w:rsidRDefault="00D34AF1" w:rsidP="00DD556B">
      <w:pPr>
        <w:contextualSpacing/>
        <w:rPr>
          <w:rFonts w:ascii="Simplified Arabic" w:hAnsi="Simplified Arabic" w:cs="Simplified Arabic"/>
          <w:b/>
          <w:color w:val="000000"/>
          <w:sz w:val="16"/>
          <w:szCs w:val="16"/>
          <w:rtl/>
        </w:rPr>
      </w:pPr>
      <w:r w:rsidRPr="0050087B">
        <w:rPr>
          <w:rFonts w:ascii="Simplified Arabic" w:hAnsi="Simplified Arabic" w:cs="Simplified Arabic"/>
          <w:bCs/>
          <w:color w:val="000000"/>
          <w:sz w:val="16"/>
          <w:szCs w:val="16"/>
          <w:rtl/>
        </w:rPr>
        <w:t>المصدر:</w:t>
      </w:r>
      <w:r w:rsidR="00843387" w:rsidRPr="001B5FE2">
        <w:rPr>
          <w:rFonts w:ascii="Simplified Arabic" w:hAnsi="Simplified Arabic" w:cs="Simplified Arabic" w:hint="cs"/>
          <w:bCs/>
          <w:color w:val="000000"/>
          <w:sz w:val="16"/>
          <w:szCs w:val="16"/>
          <w:rtl/>
        </w:rPr>
        <w:t xml:space="preserve"> </w:t>
      </w:r>
      <w:r w:rsidR="00843387" w:rsidRPr="001B5FE2">
        <w:rPr>
          <w:rFonts w:ascii="Simplified Arabic" w:hAnsi="Simplified Arabic" w:cs="Simplified Arabic"/>
          <w:bCs/>
          <w:color w:val="000000"/>
          <w:sz w:val="16"/>
          <w:szCs w:val="16"/>
          <w:rtl/>
        </w:rPr>
        <w:t>الجهاز المركزي للإحصاء الفلسطيني،</w:t>
      </w:r>
      <w:r w:rsidR="00843387" w:rsidRPr="001B5FE2">
        <w:rPr>
          <w:rFonts w:ascii="Simplified Arabic" w:hAnsi="Simplified Arabic" w:cs="Simplified Arabic"/>
          <w:b/>
          <w:color w:val="000000"/>
          <w:sz w:val="16"/>
          <w:szCs w:val="16"/>
          <w:rtl/>
        </w:rPr>
        <w:t xml:space="preserve"> قاعدة بيانات المسح العنقودي الفلسطيني متعدد المؤشرات، </w:t>
      </w:r>
      <w:r w:rsidR="00843387" w:rsidRPr="0050087B">
        <w:rPr>
          <w:rFonts w:ascii="Simplified Arabic" w:hAnsi="Simplified Arabic" w:cs="Simplified Arabic" w:hint="cs"/>
          <w:b/>
          <w:color w:val="000000"/>
          <w:sz w:val="16"/>
          <w:szCs w:val="16"/>
          <w:rtl/>
        </w:rPr>
        <w:t>2019</w:t>
      </w:r>
      <w:r w:rsidR="00843387">
        <w:rPr>
          <w:rFonts w:ascii="Simplified Arabic" w:hAnsi="Simplified Arabic" w:cs="Simplified Arabic" w:hint="cs"/>
          <w:b/>
          <w:color w:val="000000"/>
          <w:sz w:val="16"/>
          <w:szCs w:val="16"/>
          <w:rtl/>
        </w:rPr>
        <w:t>-2020</w:t>
      </w:r>
      <w:r w:rsidR="00843387" w:rsidRPr="001B5FE2">
        <w:rPr>
          <w:rFonts w:ascii="Simplified Arabic" w:hAnsi="Simplified Arabic" w:cs="Simplified Arabic" w:hint="cs"/>
          <w:b/>
          <w:color w:val="000000"/>
          <w:sz w:val="16"/>
          <w:szCs w:val="16"/>
          <w:rtl/>
        </w:rPr>
        <w:t xml:space="preserve"> رام الله- فلسطين.</w:t>
      </w:r>
      <w:r w:rsidR="00843387">
        <w:rPr>
          <w:rFonts w:ascii="Simplified Arabic" w:hAnsi="Simplified Arabic" w:cs="Simplified Arabic" w:hint="cs"/>
          <w:b/>
          <w:color w:val="000000"/>
          <w:sz w:val="16"/>
          <w:szCs w:val="16"/>
          <w:rtl/>
        </w:rPr>
        <w:t xml:space="preserve"> </w:t>
      </w:r>
    </w:p>
    <w:p w:rsidR="00D34AF1" w:rsidRPr="0086575B" w:rsidRDefault="00843387" w:rsidP="007D44B3">
      <w:pPr>
        <w:contextualSpacing/>
        <w:rPr>
          <w:rFonts w:ascii="Simplified Arabic" w:hAnsi="Simplified Arabic" w:cs="Simplified Arabic"/>
          <w:b/>
          <w:color w:val="000000"/>
          <w:rtl/>
        </w:rPr>
      </w:pPr>
      <w:r w:rsidRPr="0050087B">
        <w:rPr>
          <w:rFonts w:ascii="Simplified Arabic" w:hAnsi="Simplified Arabic" w:cs="Simplified Arabic"/>
          <w:b/>
          <w:color w:val="000000"/>
          <w:sz w:val="16"/>
          <w:szCs w:val="16"/>
          <w:rtl/>
        </w:rPr>
        <w:t xml:space="preserve"> </w:t>
      </w:r>
    </w:p>
    <w:p w:rsidR="002E0F91" w:rsidRDefault="00743A29" w:rsidP="00893B17">
      <w:pPr>
        <w:jc w:val="both"/>
        <w:rPr>
          <w:rFonts w:ascii="Simplified Arabic" w:hAnsi="Simplified Arabic" w:cs="Simplified Arabic"/>
          <w:sz w:val="22"/>
          <w:szCs w:val="22"/>
          <w:rtl/>
          <w:lang w:bidi="ar-JO"/>
        </w:rPr>
      </w:pPr>
      <w:r w:rsidRPr="00C70C31">
        <w:rPr>
          <w:rFonts w:ascii="Simplified Arabic" w:hAnsi="Simplified Arabic" w:cs="Simplified Arabic"/>
          <w:color w:val="000000"/>
          <w:rtl/>
          <w:lang w:bidi="ar-JO"/>
        </w:rPr>
        <w:t xml:space="preserve">أما </w:t>
      </w:r>
      <w:r w:rsidRPr="00C70C31">
        <w:rPr>
          <w:rFonts w:ascii="Simplified Arabic" w:hAnsi="Simplified Arabic" w:cs="Simplified Arabic" w:hint="cs"/>
          <w:color w:val="000000"/>
          <w:rtl/>
          <w:lang w:bidi="ar-JO"/>
        </w:rPr>
        <w:t>حسب الجنس</w:t>
      </w:r>
      <w:r w:rsidRPr="00C70C31">
        <w:rPr>
          <w:rFonts w:ascii="Simplified Arabic" w:hAnsi="Simplified Arabic" w:cs="Simplified Arabic"/>
          <w:color w:val="000000"/>
          <w:rtl/>
          <w:lang w:bidi="ar-JO"/>
        </w:rPr>
        <w:t xml:space="preserve"> فقد توزعت</w:t>
      </w:r>
      <w:r w:rsidRPr="00C70C31">
        <w:rPr>
          <w:rFonts w:ascii="Simplified Arabic" w:hAnsi="Simplified Arabic" w:cs="Simplified Arabic" w:hint="cs"/>
          <w:color w:val="000000"/>
          <w:rtl/>
          <w:lang w:bidi="ar-JO"/>
        </w:rPr>
        <w:t xml:space="preserve"> </w:t>
      </w:r>
      <w:r w:rsidR="002E0F91">
        <w:rPr>
          <w:rFonts w:ascii="Simplified Arabic" w:hAnsi="Simplified Arabic" w:cs="Simplified Arabic" w:hint="cs"/>
          <w:color w:val="000000"/>
          <w:rtl/>
          <w:lang w:bidi="ar-JO"/>
        </w:rPr>
        <w:t>نسبة زيادة الوزن</w:t>
      </w:r>
      <w:r w:rsidRPr="00C70C31">
        <w:rPr>
          <w:rFonts w:ascii="Simplified Arabic" w:hAnsi="Simplified Arabic" w:cs="Simplified Arabic"/>
          <w:color w:val="000000"/>
          <w:rtl/>
          <w:lang w:bidi="ar-JO"/>
        </w:rPr>
        <w:t xml:space="preserve"> لتبلغ </w:t>
      </w:r>
      <w:r>
        <w:rPr>
          <w:rFonts w:ascii="Simplified Arabic" w:hAnsi="Simplified Arabic" w:cs="Simplified Arabic" w:hint="cs"/>
          <w:color w:val="000000"/>
          <w:rtl/>
          <w:lang w:bidi="ar-JO"/>
        </w:rPr>
        <w:t>10.2</w:t>
      </w:r>
      <w:r w:rsidRPr="00C70C31">
        <w:rPr>
          <w:rFonts w:ascii="Simplified Arabic" w:hAnsi="Simplified Arabic" w:cs="Simplified Arabic"/>
          <w:color w:val="000000"/>
          <w:rtl/>
          <w:lang w:bidi="ar-JO"/>
        </w:rPr>
        <w:t xml:space="preserve">% بالنسبة للذكور مقابل </w:t>
      </w:r>
      <w:r>
        <w:rPr>
          <w:rFonts w:ascii="Simplified Arabic" w:hAnsi="Simplified Arabic" w:cs="Simplified Arabic" w:hint="cs"/>
          <w:color w:val="000000"/>
          <w:rtl/>
          <w:lang w:bidi="ar-JO"/>
        </w:rPr>
        <w:t>6.9</w:t>
      </w:r>
      <w:r w:rsidRPr="00C70C31">
        <w:rPr>
          <w:rFonts w:ascii="Simplified Arabic" w:hAnsi="Simplified Arabic" w:cs="Simplified Arabic"/>
          <w:color w:val="000000"/>
          <w:rtl/>
          <w:lang w:bidi="ar-JO"/>
        </w:rPr>
        <w:t>% بالنسبة للإناث</w:t>
      </w:r>
      <w:r w:rsidRPr="00C70C31">
        <w:rPr>
          <w:rFonts w:ascii="Simplified Arabic" w:hAnsi="Simplified Arabic" w:cs="Simplified Arabic" w:hint="cs"/>
          <w:color w:val="000000"/>
          <w:rtl/>
          <w:lang w:bidi="ar-JO"/>
        </w:rPr>
        <w:t xml:space="preserve"> خلال </w:t>
      </w:r>
      <w:r w:rsidR="00CE216A">
        <w:rPr>
          <w:rFonts w:ascii="Simplified Arabic" w:hAnsi="Simplified Arabic" w:cs="Simplified Arabic" w:hint="cs"/>
          <w:color w:val="000000"/>
          <w:rtl/>
          <w:lang w:bidi="ar-JO"/>
        </w:rPr>
        <w:t xml:space="preserve">           </w:t>
      </w:r>
      <w:r w:rsidRPr="00C70C31">
        <w:rPr>
          <w:rFonts w:ascii="Simplified Arabic" w:hAnsi="Simplified Arabic" w:cs="Simplified Arabic" w:hint="cs"/>
          <w:color w:val="000000"/>
          <w:rtl/>
          <w:lang w:bidi="ar-JO"/>
        </w:rPr>
        <w:t>العام 201</w:t>
      </w:r>
      <w:r>
        <w:rPr>
          <w:rFonts w:ascii="Simplified Arabic" w:hAnsi="Simplified Arabic" w:cs="Simplified Arabic" w:hint="cs"/>
          <w:color w:val="000000"/>
          <w:rtl/>
          <w:lang w:bidi="ar-JO"/>
        </w:rPr>
        <w:t>9</w:t>
      </w:r>
      <w:r w:rsidR="00893B17">
        <w:rPr>
          <w:rFonts w:ascii="Simplified Arabic" w:hAnsi="Simplified Arabic" w:cs="Simplified Arabic" w:hint="cs"/>
          <w:color w:val="000000"/>
          <w:rtl/>
          <w:lang w:bidi="ar-JO"/>
        </w:rPr>
        <w:t>-2020</w:t>
      </w:r>
      <w:r w:rsidR="002E0F91">
        <w:rPr>
          <w:rFonts w:ascii="Simplified Arabic" w:hAnsi="Simplified Arabic" w:cs="Simplified Arabic" w:hint="cs"/>
          <w:color w:val="000000"/>
          <w:rtl/>
          <w:lang w:bidi="ar-JO"/>
        </w:rPr>
        <w:t xml:space="preserve"> </w:t>
      </w:r>
    </w:p>
    <w:p w:rsidR="00FF6C56" w:rsidRPr="0086575B" w:rsidRDefault="00FF6C56" w:rsidP="00FF6C56">
      <w:pPr>
        <w:jc w:val="both"/>
        <w:rPr>
          <w:rFonts w:ascii="Simplified Arabic" w:hAnsi="Simplified Arabic" w:cs="Simplified Arabic"/>
          <w:rtl/>
          <w:lang w:bidi="ar-JO"/>
        </w:rPr>
      </w:pPr>
    </w:p>
    <w:tbl>
      <w:tblPr>
        <w:bidiVisual/>
        <w:tblW w:w="0" w:type="auto"/>
        <w:tblBorders>
          <w:top w:val="thinThickSmallGap" w:sz="24" w:space="0" w:color="3F8E3C"/>
          <w:left w:val="thinThickSmallGap" w:sz="24" w:space="0" w:color="3F8E3C"/>
          <w:bottom w:val="thickThinSmallGap" w:sz="24" w:space="0" w:color="3F8E3C"/>
          <w:right w:val="thickThinSmallGap" w:sz="24" w:space="0" w:color="3F8E3C"/>
        </w:tblBorders>
        <w:tblLook w:val="04A0" w:firstRow="1" w:lastRow="0" w:firstColumn="1" w:lastColumn="0" w:noHBand="0" w:noVBand="1"/>
      </w:tblPr>
      <w:tblGrid>
        <w:gridCol w:w="1696"/>
        <w:gridCol w:w="7236"/>
      </w:tblGrid>
      <w:tr w:rsidR="00845432" w:rsidRPr="00C70C31" w:rsidTr="00CE216A">
        <w:trPr>
          <w:trHeight w:val="1439"/>
        </w:trPr>
        <w:tc>
          <w:tcPr>
            <w:tcW w:w="1567" w:type="dxa"/>
            <w:shd w:val="clear" w:color="auto" w:fill="auto"/>
            <w:vAlign w:val="center"/>
          </w:tcPr>
          <w:p w:rsidR="00845432" w:rsidRPr="00064E00" w:rsidRDefault="00845432" w:rsidP="00064E00">
            <w:pPr>
              <w:pStyle w:val="Header"/>
              <w:tabs>
                <w:tab w:val="left" w:pos="720"/>
              </w:tabs>
              <w:spacing w:after="120"/>
              <w:rPr>
                <w:rFonts w:cs="Times New Roman"/>
                <w:b/>
                <w:bCs/>
                <w:color w:val="000000"/>
                <w:sz w:val="2"/>
                <w:szCs w:val="2"/>
              </w:rPr>
            </w:pPr>
            <w:r>
              <w:rPr>
                <w:noProof/>
                <w:lang w:eastAsia="en-US"/>
              </w:rPr>
              <w:drawing>
                <wp:inline distT="0" distB="0" distL="0" distR="0" wp14:anchorId="0684750B" wp14:editId="228ADBE6">
                  <wp:extent cx="940099" cy="947352"/>
                  <wp:effectExtent l="0" t="0" r="0" b="5715"/>
                  <wp:docPr id="73" name="Picture 1" descr="Description: Image result for â«Ø§ÙØ¯Ø§Ù Ø§ÙØªÙÙÙØ© Ø§ÙÙØ³ØªØ¯Ø§ÙØ© 2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2â¬â"/>
                          <pic:cNvPicPr>
                            <a:picLocks noChangeAspect="1" noChangeArrowheads="1"/>
                          </pic:cNvPicPr>
                        </pic:nvPicPr>
                        <pic:blipFill>
                          <a:blip r:embed="rId59" cstate="print"/>
                          <a:srcRect/>
                          <a:stretch>
                            <a:fillRect/>
                          </a:stretch>
                        </pic:blipFill>
                        <pic:spPr bwMode="auto">
                          <a:xfrm>
                            <a:off x="0" y="0"/>
                            <a:ext cx="944453" cy="951740"/>
                          </a:xfrm>
                          <a:prstGeom prst="rect">
                            <a:avLst/>
                          </a:prstGeom>
                          <a:noFill/>
                          <a:ln w="9525">
                            <a:noFill/>
                            <a:miter lim="800000"/>
                            <a:headEnd/>
                            <a:tailEnd/>
                          </a:ln>
                        </pic:spPr>
                      </pic:pic>
                    </a:graphicData>
                  </a:graphic>
                </wp:inline>
              </w:drawing>
            </w:r>
          </w:p>
        </w:tc>
        <w:tc>
          <w:tcPr>
            <w:tcW w:w="7365" w:type="dxa"/>
            <w:shd w:val="clear" w:color="auto" w:fill="auto"/>
            <w:vAlign w:val="center"/>
          </w:tcPr>
          <w:p w:rsidR="00845432" w:rsidRPr="00C70C31" w:rsidRDefault="00845432" w:rsidP="00064E00">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3-</w:t>
            </w:r>
            <w:r w:rsidRPr="00C70C31">
              <w:rPr>
                <w:rFonts w:ascii="Simplified Arabic" w:hAnsi="Simplified Arabic" w:hint="cs"/>
                <w:bCs/>
                <w:color w:val="000000"/>
                <w:sz w:val="28"/>
                <w:szCs w:val="28"/>
                <w:rtl/>
              </w:rPr>
              <w:t xml:space="preserve"> </w:t>
            </w:r>
            <w:r w:rsidRPr="00C70C31">
              <w:rPr>
                <w:rFonts w:ascii="Simplified Arabic" w:hAnsi="Simplified Arabic"/>
                <w:bCs/>
                <w:color w:val="000000"/>
                <w:sz w:val="28"/>
                <w:szCs w:val="28"/>
                <w:rtl/>
              </w:rPr>
              <w:t>ضمان تمتّع الجميع بأنماط عيش صحية وبالرفاهية في جميع الأعمار</w:t>
            </w:r>
          </w:p>
        </w:tc>
      </w:tr>
    </w:tbl>
    <w:p w:rsidR="0086575B" w:rsidRDefault="0086575B" w:rsidP="00C11190">
      <w:pPr>
        <w:jc w:val="both"/>
        <w:rPr>
          <w:rFonts w:ascii="Simplified Arabic" w:hAnsi="Simplified Arabic" w:cs="Simplified Arabic"/>
          <w:color w:val="000000"/>
          <w:rtl/>
          <w:lang w:bidi="ar-JO"/>
        </w:rPr>
      </w:pPr>
    </w:p>
    <w:p w:rsidR="00C751C6" w:rsidRDefault="001236C5" w:rsidP="00F719F4">
      <w:pPr>
        <w:jc w:val="both"/>
        <w:rPr>
          <w:rFonts w:ascii="Simplified Arabic" w:hAnsi="Simplified Arabic" w:cs="Simplified Arabic"/>
          <w:sz w:val="18"/>
          <w:szCs w:val="18"/>
          <w:rtl/>
          <w:lang w:eastAsia="en-US"/>
        </w:rPr>
      </w:pPr>
      <w:r w:rsidRPr="00C70C31">
        <w:rPr>
          <w:rFonts w:ascii="Simplified Arabic" w:hAnsi="Simplified Arabic" w:cs="Simplified Arabic"/>
          <w:color w:val="000000"/>
          <w:rtl/>
          <w:lang w:bidi="ar-JO"/>
        </w:rPr>
        <w:t xml:space="preserve">يسعى الهدف </w:t>
      </w:r>
      <w:r w:rsidR="00F719F4">
        <w:rPr>
          <w:rFonts w:ascii="Simplified Arabic" w:hAnsi="Simplified Arabic" w:cs="Simplified Arabic" w:hint="cs"/>
          <w:color w:val="000000"/>
          <w:rtl/>
          <w:lang w:bidi="ar-JO"/>
        </w:rPr>
        <w:t>الثالث</w:t>
      </w:r>
      <w:r w:rsidRPr="00C70C31">
        <w:rPr>
          <w:rFonts w:ascii="Simplified Arabic" w:hAnsi="Simplified Arabic" w:cs="Simplified Arabic"/>
          <w:color w:val="000000"/>
          <w:rtl/>
          <w:lang w:bidi="ar-JO"/>
        </w:rPr>
        <w:t xml:space="preserve"> إلى </w:t>
      </w:r>
      <w:r w:rsidRPr="00C70C31">
        <w:rPr>
          <w:rFonts w:ascii="Simplified Arabic" w:hAnsi="Simplified Arabic" w:cs="Simplified Arabic" w:hint="cs"/>
          <w:color w:val="000000"/>
          <w:rtl/>
          <w:lang w:bidi="ar-JO"/>
        </w:rPr>
        <w:t>ضمان</w:t>
      </w:r>
      <w:r w:rsidRPr="00C70C31">
        <w:rPr>
          <w:rFonts w:ascii="Simplified Arabic" w:hAnsi="Simplified Arabic" w:cs="Simplified Arabic"/>
          <w:color w:val="000000"/>
          <w:rtl/>
          <w:lang w:bidi="ar-JO"/>
        </w:rPr>
        <w:t xml:space="preserve"> ت</w:t>
      </w:r>
      <w:r w:rsidRPr="00C70C31">
        <w:rPr>
          <w:rFonts w:ascii="Simplified Arabic" w:hAnsi="Simplified Arabic" w:cs="Simplified Arabic" w:hint="cs"/>
          <w:color w:val="000000"/>
          <w:rtl/>
          <w:lang w:bidi="ar-JO"/>
        </w:rPr>
        <w:t>وفير</w:t>
      </w:r>
      <w:r w:rsidRPr="00C70C31">
        <w:rPr>
          <w:rFonts w:ascii="Simplified Arabic" w:hAnsi="Simplified Arabic" w:cs="Simplified Arabic"/>
          <w:color w:val="000000"/>
          <w:rtl/>
          <w:lang w:bidi="ar-JO"/>
        </w:rPr>
        <w:t xml:space="preserve"> الرفاه للجميع في كافة الأعمار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ويدعو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تحسين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الإنجابية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وصحة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 والطفل</w:t>
      </w:r>
      <w:r>
        <w:rPr>
          <w:rFonts w:ascii="Simplified Arabic" w:eastAsia="Calibri" w:hAnsi="Simplified Arabic" w:cs="Simplified Arabic" w:hint="cs"/>
          <w:rtl/>
        </w:rPr>
        <w:t xml:space="preserve"> من </w:t>
      </w:r>
      <w:r w:rsidR="00F719F4">
        <w:rPr>
          <w:rFonts w:ascii="Simplified Arabic" w:eastAsia="Calibri" w:hAnsi="Simplified Arabic" w:cs="Simplified Arabic" w:hint="cs"/>
          <w:rtl/>
        </w:rPr>
        <w:t xml:space="preserve">اجل </w:t>
      </w:r>
      <w:r w:rsidRPr="00C70C31">
        <w:rPr>
          <w:rFonts w:ascii="Simplified Arabic" w:hAnsi="Simplified Arabic" w:cs="Simplified Arabic"/>
          <w:color w:val="000000"/>
          <w:rtl/>
          <w:lang w:bidi="ar-JO"/>
        </w:rPr>
        <w:t>الحد من وفيات الأمهات والأطفال</w:t>
      </w:r>
      <w:r w:rsidRPr="00C70C31">
        <w:rPr>
          <w:rFonts w:ascii="Simplified Arabic" w:hAnsi="Simplified Arabic" w:cs="Simplified Arabic" w:hint="cs"/>
          <w:color w:val="000000"/>
          <w:rtl/>
          <w:lang w:bidi="ar-JO"/>
        </w:rPr>
        <w:t xml:space="preserve"> الرضع</w:t>
      </w:r>
      <w:r w:rsidRPr="00EE612D">
        <w:rPr>
          <w:rFonts w:ascii="Simplified Arabic" w:eastAsia="Calibri" w:hAnsi="Simplified Arabic" w:cs="Simplified Arabic" w:hint="cs"/>
          <w:rtl/>
        </w:rPr>
        <w:t>،</w:t>
      </w:r>
      <w:r w:rsidR="00C11190">
        <w:rPr>
          <w:rFonts w:ascii="Simplified Arabic" w:eastAsia="Calibri" w:hAnsi="Simplified Arabic" w:cs="Simplified Arabic" w:hint="cs"/>
          <w:rtl/>
        </w:rPr>
        <w:t xml:space="preserve"> و</w:t>
      </w:r>
      <w:r w:rsidRPr="00C70C31">
        <w:rPr>
          <w:rFonts w:ascii="Simplified Arabic" w:hAnsi="Simplified Arabic" w:cs="Simplified Arabic"/>
          <w:color w:val="000000"/>
          <w:rtl/>
          <w:lang w:bidi="ar-JO"/>
        </w:rPr>
        <w:t xml:space="preserve">القضاء على أوبئة الأمراض الفيروسية في العالم، </w:t>
      </w:r>
      <w:r w:rsidR="00C11190">
        <w:rPr>
          <w:rFonts w:ascii="Simplified Arabic" w:hAnsi="Simplified Arabic" w:cs="Simplified Arabic" w:hint="cs"/>
          <w:color w:val="000000"/>
          <w:rtl/>
          <w:lang w:bidi="ar-JO"/>
        </w:rPr>
        <w:t>و</w:t>
      </w:r>
      <w:r w:rsidRPr="00C70C31">
        <w:rPr>
          <w:rFonts w:ascii="Simplified Arabic" w:hAnsi="Simplified Arabic" w:cs="Simplified Arabic"/>
          <w:color w:val="000000"/>
          <w:rtl/>
          <w:lang w:bidi="ar-JO"/>
        </w:rPr>
        <w:t xml:space="preserve">مكافحة الأمراض غير السارية والأمراض المزمنة، </w:t>
      </w:r>
      <w:r w:rsidR="00C11190">
        <w:rPr>
          <w:rFonts w:ascii="Simplified Arabic" w:hAnsi="Simplified Arabic" w:cs="Simplified Arabic" w:hint="cs"/>
          <w:color w:val="000000"/>
          <w:rtl/>
          <w:lang w:bidi="ar-JO"/>
        </w:rPr>
        <w:t>و</w:t>
      </w:r>
      <w:r w:rsidRPr="00C70C31">
        <w:rPr>
          <w:rFonts w:ascii="Simplified Arabic" w:hAnsi="Simplified Arabic" w:cs="Simplified Arabic"/>
          <w:color w:val="000000"/>
          <w:rtl/>
          <w:lang w:bidi="ar-JO"/>
        </w:rPr>
        <w:t>تعزيز ا</w:t>
      </w:r>
      <w:r w:rsidRPr="00C70C31">
        <w:rPr>
          <w:rFonts w:ascii="Simplified Arabic" w:hAnsi="Simplified Arabic" w:cs="Simplified Arabic" w:hint="cs"/>
          <w:color w:val="000000"/>
          <w:rtl/>
          <w:lang w:bidi="ar-JO"/>
        </w:rPr>
        <w:t>لر</w:t>
      </w:r>
      <w:r w:rsidRPr="00C70C31">
        <w:rPr>
          <w:rFonts w:ascii="Simplified Arabic" w:hAnsi="Simplified Arabic" w:cs="Simplified Arabic"/>
          <w:color w:val="000000"/>
          <w:rtl/>
          <w:lang w:bidi="ar-JO"/>
        </w:rPr>
        <w:t>فاه والصحة العقلية</w:t>
      </w:r>
      <w:r w:rsidRPr="00EE612D">
        <w:rPr>
          <w:rFonts w:ascii="Simplified Arabic" w:eastAsia="Calibri" w:hAnsi="Simplified Arabic" w:cs="Simplified Arabic" w:hint="cs"/>
          <w:rtl/>
        </w:rPr>
        <w:t xml:space="preserve"> وإنهاء</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الأمراض</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المعدية، و</w:t>
      </w:r>
      <w:r w:rsidR="00F719F4">
        <w:rPr>
          <w:rFonts w:ascii="Simplified Arabic" w:eastAsia="Calibri" w:hAnsi="Simplified Arabic" w:cs="Simplified Arabic" w:hint="cs"/>
          <w:rtl/>
        </w:rPr>
        <w:t xml:space="preserve">كذلك </w:t>
      </w:r>
      <w:r w:rsidRPr="00EE612D">
        <w:rPr>
          <w:rFonts w:ascii="Simplified Arabic" w:eastAsia="Calibri" w:hAnsi="Simplified Arabic" w:cs="Simplified Arabic" w:hint="cs"/>
          <w:rtl/>
        </w:rPr>
        <w:t>الحدّ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المخاطر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وضمان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حصول الجميع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أدوية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ولقاحات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آمنة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وفعالة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وجيدة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وبأسعار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معقولة،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فضلاً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توفير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التغطية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الصحية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لهم</w:t>
      </w:r>
      <w:r>
        <w:rPr>
          <w:rFonts w:ascii="Simplified Arabic" w:eastAsia="Calibri" w:hAnsi="Simplified Arabic" w:cs="Simplified Arabic" w:hint="cs"/>
          <w:rtl/>
        </w:rPr>
        <w:t xml:space="preserve">. </w:t>
      </w:r>
      <w:r w:rsidR="00BC09D7">
        <w:rPr>
          <w:rFonts w:ascii="Simplified Arabic" w:eastAsia="Calibri" w:hAnsi="Simplified Arabic" w:cs="Simplified Arabic" w:hint="cs"/>
          <w:rtl/>
        </w:rPr>
        <w:t xml:space="preserve"> </w:t>
      </w:r>
    </w:p>
    <w:p w:rsidR="001F4A67" w:rsidRPr="00064E00" w:rsidRDefault="001F4A67" w:rsidP="00A54325">
      <w:pPr>
        <w:jc w:val="both"/>
        <w:rPr>
          <w:rFonts w:ascii="Simplified Arabic" w:hAnsi="Simplified Arabic" w:cs="Simplified Arabic"/>
          <w:sz w:val="20"/>
          <w:szCs w:val="20"/>
          <w:rtl/>
          <w:lang w:eastAsia="en-US"/>
        </w:rPr>
      </w:pPr>
    </w:p>
    <w:p w:rsidR="00C62E0B" w:rsidRPr="00AD716F" w:rsidRDefault="00206916" w:rsidP="00A35697">
      <w:pPr>
        <w:rPr>
          <w:rFonts w:ascii="Simplified Arabic" w:hAnsi="Simplified Arabic" w:cs="Simplified Arabic"/>
          <w:b/>
          <w:bCs/>
          <w:rtl/>
          <w:lang w:eastAsia="en-US"/>
        </w:rPr>
      </w:pPr>
      <w:r>
        <w:rPr>
          <w:rFonts w:ascii="Simplified Arabic" w:hAnsi="Simplified Arabic" w:cs="Simplified Arabic" w:hint="cs"/>
          <w:b/>
          <w:bCs/>
          <w:rtl/>
          <w:lang w:eastAsia="en-US"/>
        </w:rPr>
        <w:t>6</w:t>
      </w:r>
      <w:r w:rsidR="00AD716F" w:rsidRPr="00AD716F">
        <w:rPr>
          <w:rFonts w:ascii="Simplified Arabic" w:hAnsi="Simplified Arabic" w:cs="Simplified Arabic" w:hint="cs"/>
          <w:b/>
          <w:bCs/>
          <w:rtl/>
          <w:lang w:eastAsia="en-US"/>
        </w:rPr>
        <w:t>.4 وفيات الامومة</w:t>
      </w:r>
    </w:p>
    <w:p w:rsidR="00AD716F" w:rsidRDefault="00AD716F" w:rsidP="009E1736">
      <w:pPr>
        <w:autoSpaceDE w:val="0"/>
        <w:autoSpaceDN w:val="0"/>
        <w:adjustRightInd w:val="0"/>
        <w:jc w:val="both"/>
        <w:rPr>
          <w:rFonts w:ascii="Simplified Arabic" w:hAnsi="Simplified Arabic" w:cs="Simplified Arabic"/>
          <w:color w:val="000000"/>
          <w:rtl/>
        </w:rPr>
      </w:pPr>
      <w:r w:rsidRPr="000C22CA">
        <w:rPr>
          <w:rFonts w:ascii="Simplified Arabic" w:eastAsia="Calibri" w:hAnsi="Simplified Arabic" w:cs="Simplified Arabic"/>
          <w:rtl/>
        </w:rPr>
        <w:t xml:space="preserve">على الرغم من التقدم الحاصل في التكنولوجيا والطب </w:t>
      </w:r>
      <w:r w:rsidRPr="000C22CA">
        <w:rPr>
          <w:rFonts w:ascii="Simplified Arabic" w:eastAsia="Calibri" w:hAnsi="Simplified Arabic" w:cs="Simplified Arabic" w:hint="cs"/>
          <w:rtl/>
        </w:rPr>
        <w:t xml:space="preserve">إلا </w:t>
      </w:r>
      <w:r w:rsidR="00C11190">
        <w:rPr>
          <w:rFonts w:ascii="Simplified Arabic" w:eastAsia="Calibri" w:hAnsi="Simplified Arabic" w:cs="Simplified Arabic" w:hint="cs"/>
          <w:rtl/>
        </w:rPr>
        <w:t xml:space="preserve">انه ما زال هناك عدد من </w:t>
      </w:r>
      <w:r w:rsidRPr="000C22CA">
        <w:rPr>
          <w:rFonts w:ascii="Simplified Arabic" w:eastAsia="Calibri" w:hAnsi="Simplified Arabic" w:cs="Simplified Arabic" w:hint="cs"/>
          <w:rtl/>
        </w:rPr>
        <w:t xml:space="preserve">الامهات اللواتي </w:t>
      </w:r>
      <w:r w:rsidRPr="000C22CA">
        <w:rPr>
          <w:rFonts w:ascii="Simplified Arabic" w:eastAsia="Calibri" w:hAnsi="Simplified Arabic" w:cs="Simplified Arabic"/>
          <w:rtl/>
        </w:rPr>
        <w:t>يخسرن حياتهن اثناء الحمل والولادة</w:t>
      </w:r>
      <w:r w:rsidRPr="000C22CA">
        <w:rPr>
          <w:rFonts w:ascii="Simplified Arabic" w:eastAsia="Calibri" w:hAnsi="Simplified Arabic" w:cs="Simplified Arabic" w:hint="cs"/>
          <w:rtl/>
        </w:rPr>
        <w:t xml:space="preserve"> وبعدها، وذلك </w:t>
      </w:r>
      <w:r w:rsidRPr="000C22CA">
        <w:rPr>
          <w:rFonts w:ascii="Simplified Arabic" w:eastAsia="Calibri" w:hAnsi="Simplified Arabic" w:cs="Simplified Arabic"/>
          <w:rtl/>
        </w:rPr>
        <w:t xml:space="preserve">لأسباب عدة </w:t>
      </w:r>
      <w:r w:rsidR="00C11190">
        <w:rPr>
          <w:rFonts w:ascii="Simplified Arabic" w:eastAsia="Calibri" w:hAnsi="Simplified Arabic" w:cs="Simplified Arabic" w:hint="cs"/>
          <w:rtl/>
        </w:rPr>
        <w:t xml:space="preserve">قد يكون </w:t>
      </w:r>
      <w:r w:rsidRPr="000C22CA">
        <w:rPr>
          <w:rFonts w:ascii="Simplified Arabic" w:eastAsia="Calibri" w:hAnsi="Simplified Arabic" w:cs="Simplified Arabic" w:hint="cs"/>
          <w:rtl/>
        </w:rPr>
        <w:t>أ</w:t>
      </w:r>
      <w:r w:rsidRPr="000C22CA">
        <w:rPr>
          <w:rFonts w:ascii="Simplified Arabic" w:eastAsia="Calibri" w:hAnsi="Simplified Arabic" w:cs="Simplified Arabic"/>
          <w:rtl/>
        </w:rPr>
        <w:t xml:space="preserve">برزها التأخر في التشخيص، </w:t>
      </w:r>
      <w:r w:rsidRPr="000C22CA">
        <w:rPr>
          <w:rFonts w:ascii="Simplified Arabic" w:eastAsia="Calibri" w:hAnsi="Simplified Arabic" w:cs="Simplified Arabic" w:hint="cs"/>
          <w:rtl/>
        </w:rPr>
        <w:t>أ</w:t>
      </w:r>
      <w:r w:rsidRPr="000C22CA">
        <w:rPr>
          <w:rFonts w:ascii="Simplified Arabic" w:eastAsia="Calibri" w:hAnsi="Simplified Arabic" w:cs="Simplified Arabic"/>
          <w:rtl/>
        </w:rPr>
        <w:t xml:space="preserve">و </w:t>
      </w:r>
      <w:r w:rsidRPr="000C22CA">
        <w:rPr>
          <w:rFonts w:ascii="Simplified Arabic" w:eastAsia="Calibri" w:hAnsi="Simplified Arabic" w:cs="Simplified Arabic" w:hint="cs"/>
          <w:rtl/>
        </w:rPr>
        <w:t xml:space="preserve">عدم </w:t>
      </w:r>
      <w:r w:rsidRPr="000C22CA">
        <w:rPr>
          <w:rFonts w:ascii="Simplified Arabic" w:eastAsia="Calibri" w:hAnsi="Simplified Arabic" w:cs="Simplified Arabic"/>
          <w:rtl/>
        </w:rPr>
        <w:t xml:space="preserve">الوصول الى الرعاية الآمنة، أو </w:t>
      </w:r>
      <w:r w:rsidRPr="000C22CA">
        <w:rPr>
          <w:rFonts w:ascii="Simplified Arabic" w:eastAsia="Calibri" w:hAnsi="Simplified Arabic" w:cs="Simplified Arabic" w:hint="cs"/>
          <w:rtl/>
        </w:rPr>
        <w:t xml:space="preserve">عدم </w:t>
      </w:r>
      <w:r w:rsidRPr="000C22CA">
        <w:rPr>
          <w:rFonts w:ascii="Simplified Arabic" w:eastAsia="Calibri" w:hAnsi="Simplified Arabic" w:cs="Simplified Arabic"/>
          <w:rtl/>
        </w:rPr>
        <w:t>الحصول على الخدمات الصحية الفعّالة والسليمة</w:t>
      </w:r>
      <w:r w:rsidRPr="000C22CA">
        <w:rPr>
          <w:rFonts w:ascii="Simplified Arabic" w:eastAsia="Calibri" w:hAnsi="Simplified Arabic" w:cs="Simplified Arabic"/>
        </w:rPr>
        <w:t>.</w:t>
      </w:r>
      <w:r w:rsidR="00BC09D7">
        <w:rPr>
          <w:rFonts w:ascii="Simplified Arabic" w:eastAsia="Calibri" w:hAnsi="Simplified Arabic" w:cs="Simplified Arabic" w:hint="cs"/>
          <w:rtl/>
        </w:rPr>
        <w:t xml:space="preserve">  </w:t>
      </w:r>
      <w:r w:rsidRPr="000C22CA">
        <w:rPr>
          <w:rFonts w:ascii="Simplified Arabic" w:eastAsia="Calibri" w:hAnsi="Simplified Arabic" w:cs="Simplified Arabic" w:hint="cs"/>
          <w:rtl/>
        </w:rPr>
        <w:t>وفيات الأموم</w:t>
      </w:r>
      <w:r w:rsidR="00BD3DC6">
        <w:rPr>
          <w:rFonts w:ascii="Simplified Arabic" w:eastAsia="Calibri" w:hAnsi="Simplified Arabic" w:cs="Simplified Arabic" w:hint="cs"/>
          <w:rtl/>
        </w:rPr>
        <w:t>ة هي</w:t>
      </w:r>
      <w:r w:rsidRPr="000C22CA">
        <w:rPr>
          <w:rFonts w:ascii="Simplified Arabic" w:eastAsia="Calibri" w:hAnsi="Simplified Arabic" w:cs="Simplified Arabic" w:hint="cs"/>
          <w:rtl/>
        </w:rPr>
        <w:t xml:space="preserve"> </w:t>
      </w:r>
      <w:r w:rsidRPr="000C22CA">
        <w:rPr>
          <w:rFonts w:ascii="Simplified Arabic" w:hAnsi="Simplified Arabic" w:cs="Simplified Arabic" w:hint="eastAsia"/>
          <w:rtl/>
        </w:rPr>
        <w:t>عدد</w:t>
      </w:r>
      <w:r w:rsidRPr="000C22CA">
        <w:rPr>
          <w:rFonts w:ascii="Simplified Arabic" w:hAnsi="Simplified Arabic" w:cs="Simplified Arabic"/>
          <w:rtl/>
        </w:rPr>
        <w:t xml:space="preserve"> </w:t>
      </w:r>
      <w:r w:rsidRPr="000C22CA">
        <w:rPr>
          <w:rFonts w:ascii="Simplified Arabic" w:hAnsi="Simplified Arabic" w:cs="Simplified Arabic" w:hint="eastAsia"/>
          <w:rtl/>
        </w:rPr>
        <w:t>الوفيات</w:t>
      </w:r>
      <w:r w:rsidRPr="000C22CA">
        <w:rPr>
          <w:rFonts w:ascii="Simplified Arabic" w:hAnsi="Simplified Arabic" w:cs="Simplified Arabic"/>
          <w:rtl/>
        </w:rPr>
        <w:t xml:space="preserve"> </w:t>
      </w:r>
      <w:r w:rsidRPr="000C22CA">
        <w:rPr>
          <w:rFonts w:ascii="Simplified Arabic" w:hAnsi="Simplified Arabic" w:cs="Simplified Arabic" w:hint="cs"/>
          <w:rtl/>
        </w:rPr>
        <w:t>بين</w:t>
      </w:r>
      <w:r w:rsidRPr="000C22CA">
        <w:rPr>
          <w:rFonts w:ascii="Simplified Arabic" w:hAnsi="Simplified Arabic" w:cs="Simplified Arabic"/>
          <w:rtl/>
        </w:rPr>
        <w:t xml:space="preserve"> النساء نتيجة لمضاعفات الحمل والولادة</w:t>
      </w:r>
      <w:r w:rsidRPr="000C22CA">
        <w:rPr>
          <w:rFonts w:ascii="Simplified Arabic" w:eastAsia="Calibri" w:hAnsi="Simplified Arabic" w:cs="Simplified Arabic" w:hint="cs"/>
          <w:rtl/>
        </w:rPr>
        <w:t xml:space="preserve"> (أثناء الحمل أو في غضون 42 يوماً من إنهائه</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أو</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إدارته)،</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وقد</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شهدت</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فلسطين ارتفاعاً في</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معدل وفيات الامومة</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للفلسطينيات من</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15.7</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في</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عام</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2015،</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إلى 2</w:t>
      </w:r>
      <w:r w:rsidR="006059BF">
        <w:rPr>
          <w:rFonts w:ascii="Simplified Arabic" w:eastAsia="Calibri" w:hAnsi="Simplified Arabic" w:cs="Simplified Arabic" w:hint="cs"/>
          <w:rtl/>
        </w:rPr>
        <w:t>8</w:t>
      </w:r>
      <w:r w:rsidRPr="000C22CA">
        <w:rPr>
          <w:rFonts w:ascii="Simplified Arabic" w:eastAsia="Calibri" w:hAnsi="Simplified Arabic" w:cs="Simplified Arabic" w:hint="cs"/>
          <w:rtl/>
        </w:rPr>
        <w:t>.5</w:t>
      </w:r>
      <w:r w:rsidRPr="000C22CA">
        <w:rPr>
          <w:rFonts w:ascii="Simplified Arabic" w:eastAsia="Calibri" w:hAnsi="Simplified Arabic" w:cs="Simplified Arabic"/>
        </w:rPr>
        <w:t xml:space="preserve"> </w:t>
      </w:r>
      <w:r w:rsidRPr="000C22CA">
        <w:rPr>
          <w:rFonts w:ascii="Simplified Arabic" w:eastAsia="Calibri" w:hAnsi="Simplified Arabic" w:cs="Simplified Arabic" w:hint="cs"/>
          <w:rtl/>
        </w:rPr>
        <w:t xml:space="preserve">لكل 100,000 ولادة حية في عام 2020. </w:t>
      </w:r>
      <w:r w:rsidR="009E1736">
        <w:rPr>
          <w:rFonts w:ascii="Simplified Arabic" w:eastAsia="Calibri" w:hAnsi="Simplified Arabic" w:cs="Simplified Arabic" w:hint="cs"/>
          <w:rtl/>
        </w:rPr>
        <w:t xml:space="preserve">بالعموم تشير المعدلات الا ان وفيات الامومة في قطاع غزة اعلى من الضفة الغربية باستثناء عام 2020 الذي شهد ارتفاعا في </w:t>
      </w:r>
      <w:r w:rsidRPr="000C22CA">
        <w:rPr>
          <w:rFonts w:ascii="Simplified Arabic" w:hAnsi="Simplified Arabic" w:cs="Simplified Arabic"/>
          <w:color w:val="000000"/>
          <w:rtl/>
        </w:rPr>
        <w:t xml:space="preserve">الضفة </w:t>
      </w:r>
      <w:r w:rsidRPr="000C22CA">
        <w:rPr>
          <w:rFonts w:ascii="Simplified Arabic" w:hAnsi="Simplified Arabic" w:cs="Simplified Arabic"/>
          <w:color w:val="000000"/>
          <w:rtl/>
        </w:rPr>
        <w:lastRenderedPageBreak/>
        <w:t xml:space="preserve">الغربية </w:t>
      </w:r>
      <w:r w:rsidR="009E1736">
        <w:rPr>
          <w:rFonts w:ascii="Simplified Arabic" w:hAnsi="Simplified Arabic" w:cs="Simplified Arabic" w:hint="cs"/>
          <w:color w:val="000000"/>
          <w:rtl/>
        </w:rPr>
        <w:t xml:space="preserve">مقابل انخفاض في </w:t>
      </w:r>
      <w:r w:rsidRPr="000C22CA">
        <w:rPr>
          <w:rFonts w:ascii="Simplified Arabic" w:hAnsi="Simplified Arabic" w:cs="Simplified Arabic"/>
          <w:color w:val="000000"/>
          <w:rtl/>
        </w:rPr>
        <w:t xml:space="preserve">قطاع غزة </w:t>
      </w:r>
      <w:r w:rsidR="009E1736">
        <w:rPr>
          <w:rFonts w:ascii="Simplified Arabic" w:hAnsi="Simplified Arabic" w:cs="Simplified Arabic" w:hint="cs"/>
          <w:color w:val="000000"/>
          <w:rtl/>
        </w:rPr>
        <w:t>وذلك بسبب ان هناك</w:t>
      </w:r>
      <w:r w:rsidR="00E315B2">
        <w:rPr>
          <w:rFonts w:ascii="Simplified Arabic" w:hAnsi="Simplified Arabic" w:cs="Simplified Arabic" w:hint="cs"/>
          <w:color w:val="000000"/>
          <w:rtl/>
        </w:rPr>
        <w:t xml:space="preserve"> 10 من حالات وفيات الأمومة المبلغ عنها بسبب الإصابة بـــ كوفيد-19</w:t>
      </w:r>
      <w:r w:rsidR="009E1736">
        <w:rPr>
          <w:rFonts w:ascii="Simplified Arabic" w:hAnsi="Simplified Arabic" w:cs="Simplified Arabic" w:hint="cs"/>
          <w:color w:val="000000"/>
          <w:rtl/>
        </w:rPr>
        <w:t xml:space="preserve"> في الضفة الغربية</w:t>
      </w:r>
      <w:r w:rsidR="00E315B2">
        <w:rPr>
          <w:rFonts w:ascii="Simplified Arabic" w:hAnsi="Simplified Arabic" w:cs="Simplified Arabic" w:hint="cs"/>
          <w:color w:val="000000"/>
          <w:rtl/>
        </w:rPr>
        <w:t>، وفي قطاع غزة لم يتم الإبلاغ عن حالات وفيات الأمومة بسبب الإصابة بـــ كوفيد-19</w:t>
      </w:r>
      <w:r w:rsidRPr="000C22CA">
        <w:rPr>
          <w:rFonts w:ascii="Simplified Arabic" w:hAnsi="Simplified Arabic" w:cs="Simplified Arabic"/>
          <w:color w:val="000000"/>
          <w:rtl/>
        </w:rPr>
        <w:t>.</w:t>
      </w:r>
    </w:p>
    <w:p w:rsidR="000643C3" w:rsidRPr="000643C3" w:rsidRDefault="000643C3" w:rsidP="00E315B2">
      <w:pPr>
        <w:autoSpaceDE w:val="0"/>
        <w:autoSpaceDN w:val="0"/>
        <w:adjustRightInd w:val="0"/>
        <w:jc w:val="both"/>
        <w:rPr>
          <w:rFonts w:ascii="Simplified Arabic" w:hAnsi="Simplified Arabic" w:cs="Simplified Arabic"/>
          <w:color w:val="000000"/>
          <w:sz w:val="18"/>
          <w:szCs w:val="18"/>
          <w:rtl/>
        </w:rPr>
      </w:pPr>
    </w:p>
    <w:p w:rsidR="00845432" w:rsidRPr="00AF4E24" w:rsidRDefault="006059BF" w:rsidP="001D136A">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F4E24">
        <w:rPr>
          <w:rFonts w:ascii="Simplified Arabic" w:hAnsi="Simplified Arabic" w:cs="Simplified Arabic"/>
          <w:b/>
          <w:bCs/>
          <w:sz w:val="22"/>
          <w:szCs w:val="22"/>
          <w:rtl/>
        </w:rPr>
        <w:t>مؤشر1.1.3 معدل وفيات الأمومة لكل 100,000 ولادة حية</w:t>
      </w:r>
      <w:r w:rsidR="00FD24FE" w:rsidRPr="00AF4E24">
        <w:rPr>
          <w:rFonts w:ascii="Simplified Arabic" w:hAnsi="Simplified Arabic" w:cs="Simplified Arabic" w:hint="cs"/>
          <w:b/>
          <w:bCs/>
          <w:sz w:val="22"/>
          <w:szCs w:val="22"/>
          <w:rtl/>
        </w:rPr>
        <w:t xml:space="preserve"> في فلسطين</w:t>
      </w:r>
      <w:r w:rsidR="00845432" w:rsidRPr="00AF4E24">
        <w:rPr>
          <w:rFonts w:ascii="Simplified Arabic" w:hAnsi="Simplified Arabic" w:cs="Simplified Arabic"/>
          <w:b/>
          <w:bCs/>
          <w:sz w:val="22"/>
          <w:szCs w:val="22"/>
          <w:rtl/>
        </w:rPr>
        <w:t xml:space="preserve"> حسب المنطقة</w:t>
      </w:r>
      <w:r w:rsidR="001D136A">
        <w:rPr>
          <w:rFonts w:ascii="Simplified Arabic" w:hAnsi="Simplified Arabic" w:cs="Simplified Arabic" w:hint="cs"/>
          <w:b/>
          <w:bCs/>
          <w:sz w:val="22"/>
          <w:szCs w:val="22"/>
          <w:rtl/>
        </w:rPr>
        <w:t>، 2015</w:t>
      </w:r>
      <w:r w:rsidR="006620B9" w:rsidRPr="00AF4E24">
        <w:rPr>
          <w:rFonts w:ascii="Simplified Arabic" w:hAnsi="Simplified Arabic" w:cs="Simplified Arabic" w:hint="cs"/>
          <w:b/>
          <w:bCs/>
          <w:sz w:val="22"/>
          <w:szCs w:val="22"/>
          <w:rtl/>
        </w:rPr>
        <w:t xml:space="preserve"> </w:t>
      </w:r>
      <w:r w:rsidR="001D136A">
        <w:rPr>
          <w:rFonts w:ascii="Simplified Arabic" w:hAnsi="Simplified Arabic" w:cs="Simplified Arabic"/>
          <w:b/>
          <w:bCs/>
          <w:sz w:val="22"/>
          <w:szCs w:val="22"/>
          <w:rtl/>
        </w:rPr>
        <w:t>–</w:t>
      </w:r>
      <w:r w:rsidR="001D136A">
        <w:rPr>
          <w:rFonts w:ascii="Simplified Arabic" w:hAnsi="Simplified Arabic" w:cs="Simplified Arabic" w:hint="cs"/>
          <w:b/>
          <w:bCs/>
          <w:sz w:val="22"/>
          <w:szCs w:val="22"/>
          <w:rtl/>
        </w:rPr>
        <w:t xml:space="preserve"> 2020</w:t>
      </w:r>
    </w:p>
    <w:tbl>
      <w:tblPr>
        <w:tblStyle w:val="TableGrid"/>
        <w:bidiVisual/>
        <w:tblW w:w="9010" w:type="dxa"/>
        <w:jc w:val="center"/>
        <w:tblLook w:val="04A0" w:firstRow="1" w:lastRow="0" w:firstColumn="1" w:lastColumn="0" w:noHBand="0" w:noVBand="1"/>
      </w:tblPr>
      <w:tblGrid>
        <w:gridCol w:w="9012"/>
      </w:tblGrid>
      <w:tr w:rsidR="00845432" w:rsidTr="00CE216A">
        <w:trPr>
          <w:trHeight w:val="3917"/>
          <w:jc w:val="center"/>
        </w:trPr>
        <w:tc>
          <w:tcPr>
            <w:tcW w:w="9065" w:type="dxa"/>
          </w:tcPr>
          <w:p w:rsidR="00845432" w:rsidRPr="00E34FDA" w:rsidRDefault="00845432" w:rsidP="00E34FDA">
            <w:pPr>
              <w:tabs>
                <w:tab w:val="left" w:pos="1842"/>
              </w:tabs>
              <w:jc w:val="center"/>
              <w:rPr>
                <w:color w:val="000000" w:themeColor="text1"/>
                <w:rtl/>
              </w:rPr>
            </w:pPr>
            <w:r w:rsidRPr="00E34FDA">
              <w:rPr>
                <w:rFonts w:ascii="Arial" w:hAnsi="Arial" w:cs="Arial"/>
                <w:noProof/>
                <w:color w:val="000000" w:themeColor="text1"/>
                <w:sz w:val="18"/>
                <w:szCs w:val="18"/>
                <w:highlight w:val="yellow"/>
                <w:lang w:eastAsia="en-US"/>
              </w:rPr>
              <w:drawing>
                <wp:inline distT="0" distB="0" distL="0" distR="0" wp14:anchorId="30F100C3" wp14:editId="5046619C">
                  <wp:extent cx="5758180" cy="2463165"/>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857C4F" w:rsidRDefault="00857C4F" w:rsidP="004557B5">
      <w:pPr>
        <w:jc w:val="both"/>
        <w:rPr>
          <w:rFonts w:ascii="Simplified Arabic" w:hAnsi="Simplified Arabic" w:cs="Simplified Arabic"/>
          <w:color w:val="000000"/>
          <w:sz w:val="16"/>
          <w:szCs w:val="16"/>
          <w:rtl/>
        </w:rPr>
      </w:pPr>
      <w:r w:rsidRPr="00FF6C56">
        <w:rPr>
          <w:rFonts w:ascii="Simplified Arabic" w:hAnsi="Simplified Arabic" w:cs="Simplified Arabic"/>
          <w:b/>
          <w:bCs/>
          <w:color w:val="000000"/>
          <w:sz w:val="16"/>
          <w:szCs w:val="16"/>
          <w:rtl/>
        </w:rPr>
        <w:t>المصدر: وزارة الصحة</w:t>
      </w:r>
      <w:r w:rsidR="006059BF">
        <w:rPr>
          <w:rFonts w:ascii="Simplified Arabic" w:hAnsi="Simplified Arabic" w:cs="Simplified Arabic" w:hint="cs"/>
          <w:color w:val="000000"/>
          <w:sz w:val="16"/>
          <w:szCs w:val="16"/>
          <w:rtl/>
        </w:rPr>
        <w:t xml:space="preserve">. </w:t>
      </w:r>
      <w:r w:rsidRPr="00FF6C56">
        <w:rPr>
          <w:rFonts w:ascii="Simplified Arabic" w:hAnsi="Simplified Arabic" w:cs="Simplified Arabic"/>
          <w:color w:val="000000"/>
          <w:sz w:val="16"/>
          <w:szCs w:val="16"/>
          <w:rtl/>
        </w:rPr>
        <w:t xml:space="preserve"> </w:t>
      </w:r>
      <w:r w:rsidRPr="00FF6C56">
        <w:rPr>
          <w:rFonts w:ascii="Simplified Arabic" w:hAnsi="Simplified Arabic" w:cs="Simplified Arabic"/>
          <w:b/>
          <w:bCs/>
          <w:sz w:val="16"/>
          <w:szCs w:val="16"/>
          <w:rtl/>
        </w:rPr>
        <w:t xml:space="preserve">قاعدة البيانات </w:t>
      </w:r>
      <w:r w:rsidRPr="00FF6C56">
        <w:rPr>
          <w:rFonts w:ascii="Simplified Arabic" w:hAnsi="Simplified Arabic" w:cs="Simplified Arabic"/>
          <w:color w:val="000000"/>
          <w:sz w:val="16"/>
          <w:szCs w:val="16"/>
          <w:rtl/>
        </w:rPr>
        <w:t>2009-20</w:t>
      </w:r>
      <w:r w:rsidRPr="00FF6C56">
        <w:rPr>
          <w:rFonts w:ascii="Simplified Arabic" w:hAnsi="Simplified Arabic" w:cs="Simplified Arabic" w:hint="cs"/>
          <w:color w:val="000000"/>
          <w:sz w:val="16"/>
          <w:szCs w:val="16"/>
          <w:rtl/>
        </w:rPr>
        <w:t>20. رام الله</w:t>
      </w:r>
      <w:r w:rsidR="006059BF">
        <w:rPr>
          <w:rFonts w:ascii="Simplified Arabic" w:hAnsi="Simplified Arabic" w:cs="Simplified Arabic" w:hint="cs"/>
          <w:color w:val="000000"/>
          <w:sz w:val="16"/>
          <w:szCs w:val="16"/>
          <w:rtl/>
        </w:rPr>
        <w:t xml:space="preserve"> </w:t>
      </w:r>
      <w:r w:rsidRPr="00FF6C56">
        <w:rPr>
          <w:rFonts w:ascii="Simplified Arabic" w:hAnsi="Simplified Arabic" w:cs="Simplified Arabic" w:hint="cs"/>
          <w:color w:val="000000"/>
          <w:sz w:val="16"/>
          <w:szCs w:val="16"/>
          <w:rtl/>
        </w:rPr>
        <w:t>- فلسطين.</w:t>
      </w:r>
    </w:p>
    <w:p w:rsidR="00BC09D7" w:rsidRPr="000643C3" w:rsidRDefault="00BC09D7" w:rsidP="006059BF">
      <w:pPr>
        <w:ind w:left="112"/>
        <w:jc w:val="both"/>
        <w:rPr>
          <w:rFonts w:ascii="Simplified Arabic" w:hAnsi="Simplified Arabic" w:cs="Simplified Arabic"/>
          <w:color w:val="000000"/>
          <w:sz w:val="18"/>
          <w:szCs w:val="18"/>
          <w:rtl/>
        </w:rPr>
      </w:pPr>
    </w:p>
    <w:p w:rsidR="00845432" w:rsidRPr="00AD716F" w:rsidRDefault="00206916" w:rsidP="00845432">
      <w:pPr>
        <w:rPr>
          <w:rFonts w:ascii="Simplified Arabic" w:hAnsi="Simplified Arabic" w:cs="Simplified Arabic"/>
          <w:b/>
          <w:bCs/>
          <w:rtl/>
        </w:rPr>
      </w:pPr>
      <w:r>
        <w:rPr>
          <w:rFonts w:ascii="Simplified Arabic" w:hAnsi="Simplified Arabic" w:cs="Simplified Arabic" w:hint="cs"/>
          <w:b/>
          <w:bCs/>
          <w:rtl/>
        </w:rPr>
        <w:t>7</w:t>
      </w:r>
      <w:r w:rsidR="006D4F27">
        <w:rPr>
          <w:rFonts w:ascii="Simplified Arabic" w:hAnsi="Simplified Arabic" w:cs="Simplified Arabic" w:hint="cs"/>
          <w:b/>
          <w:bCs/>
          <w:rtl/>
        </w:rPr>
        <w:t xml:space="preserve">.4 </w:t>
      </w:r>
      <w:r w:rsidR="00AD716F" w:rsidRPr="00AD716F">
        <w:rPr>
          <w:rFonts w:ascii="Simplified Arabic" w:hAnsi="Simplified Arabic" w:cs="Simplified Arabic" w:hint="cs"/>
          <w:b/>
          <w:bCs/>
          <w:rtl/>
        </w:rPr>
        <w:t>نسبة الولادات التي يشرف عليها أخصائيون صحيون مهرة</w:t>
      </w:r>
    </w:p>
    <w:p w:rsidR="006D4F27" w:rsidRDefault="00AD716F" w:rsidP="003D781B">
      <w:pPr>
        <w:jc w:val="both"/>
        <w:rPr>
          <w:rFonts w:ascii="Simplified Arabic" w:eastAsia="Calibri" w:hAnsi="Simplified Arabic" w:cs="Simplified Arabic"/>
          <w:rtl/>
        </w:rPr>
      </w:pPr>
      <w:r w:rsidRPr="00B217AC">
        <w:rPr>
          <w:rFonts w:ascii="Simplified Arabic" w:eastAsia="Calibri" w:hAnsi="Simplified Arabic" w:cs="Simplified Arabic" w:hint="cs"/>
          <w:rtl/>
        </w:rPr>
        <w:t>ي</w:t>
      </w:r>
      <w:r w:rsidRPr="00B217AC">
        <w:rPr>
          <w:rFonts w:ascii="Simplified Arabic" w:eastAsia="Calibri" w:hAnsi="Simplified Arabic" w:cs="Simplified Arabic"/>
          <w:rtl/>
        </w:rPr>
        <w:t>عتبر</w:t>
      </w:r>
      <w:r w:rsidRPr="00B217AC">
        <w:rPr>
          <w:rFonts w:ascii="Simplified Arabic" w:eastAsia="Calibri" w:hAnsi="Simplified Arabic" w:cs="Simplified Arabic" w:hint="cs"/>
          <w:rtl/>
        </w:rPr>
        <w:t xml:space="preserve"> </w:t>
      </w:r>
      <w:r w:rsidRPr="00B217AC">
        <w:rPr>
          <w:rFonts w:ascii="Simplified Arabic" w:eastAsia="Calibri" w:hAnsi="Simplified Arabic" w:cs="Simplified Arabic"/>
          <w:rtl/>
        </w:rPr>
        <w:t xml:space="preserve">وجود المشرف الصحي الذي يتمتّع بالمهارة أثناء </w:t>
      </w:r>
      <w:r w:rsidRPr="00B217AC">
        <w:rPr>
          <w:rFonts w:ascii="Simplified Arabic" w:eastAsia="Calibri" w:hAnsi="Simplified Arabic" w:cs="Simplified Arabic" w:hint="cs"/>
          <w:rtl/>
        </w:rPr>
        <w:t>الولادة</w:t>
      </w:r>
      <w:r w:rsidRPr="00B217AC">
        <w:rPr>
          <w:rFonts w:ascii="Simplified Arabic" w:eastAsia="Calibri" w:hAnsi="Simplified Arabic" w:cs="Simplified Arabic"/>
          <w:rtl/>
        </w:rPr>
        <w:t xml:space="preserve"> </w:t>
      </w:r>
      <w:r w:rsidRPr="00B217AC">
        <w:rPr>
          <w:rFonts w:ascii="Simplified Arabic" w:eastAsia="Calibri" w:hAnsi="Simplified Arabic" w:cs="Simplified Arabic" w:hint="cs"/>
          <w:rtl/>
        </w:rPr>
        <w:t>مهم ل</w:t>
      </w:r>
      <w:r w:rsidRPr="00B217AC">
        <w:rPr>
          <w:rFonts w:ascii="Simplified Arabic" w:eastAsia="Calibri" w:hAnsi="Simplified Arabic" w:cs="Simplified Arabic"/>
          <w:rtl/>
        </w:rPr>
        <w:t>لتدّخل</w:t>
      </w:r>
      <w:r w:rsidRPr="00B217AC">
        <w:rPr>
          <w:rFonts w:ascii="Simplified Arabic" w:eastAsia="Calibri" w:hAnsi="Simplified Arabic" w:cs="Simplified Arabic" w:hint="cs"/>
          <w:rtl/>
        </w:rPr>
        <w:t xml:space="preserve"> في الوقت المناسب</w:t>
      </w:r>
      <w:r w:rsidRPr="00B217AC">
        <w:rPr>
          <w:rFonts w:ascii="Simplified Arabic" w:eastAsia="Calibri" w:hAnsi="Simplified Arabic" w:cs="Simplified Arabic"/>
          <w:rtl/>
        </w:rPr>
        <w:t xml:space="preserve"> </w:t>
      </w:r>
      <w:r w:rsidRPr="00B217AC">
        <w:rPr>
          <w:rFonts w:ascii="Simplified Arabic" w:eastAsia="Calibri" w:hAnsi="Simplified Arabic" w:cs="Simplified Arabic" w:hint="cs"/>
          <w:rtl/>
        </w:rPr>
        <w:t>حتى ينقذ حياة الأمهات والأطفال، وعدم توفر هذه المساعدة الاساسية يضر بصحة المرأة وتمكينها لأنه قد يتسبب بوفاة الأم أو يؤدي الى أعاقة طويلة الأمد لها.</w:t>
      </w:r>
      <w:r w:rsidRPr="00B217AC">
        <w:rPr>
          <w:rFonts w:ascii="Simplified Arabic" w:eastAsia="Calibri" w:hAnsi="Simplified Arabic" w:cs="Simplified Arabic"/>
          <w:rtl/>
        </w:rPr>
        <w:t xml:space="preserve"> </w:t>
      </w:r>
      <w:r w:rsidRPr="00B217AC">
        <w:rPr>
          <w:rFonts w:ascii="Simplified Arabic" w:eastAsia="Calibri" w:hAnsi="Simplified Arabic" w:cs="Simplified Arabic" w:hint="cs"/>
          <w:rtl/>
        </w:rPr>
        <w:t xml:space="preserve"> وتعبّر</w:t>
      </w:r>
      <w:r w:rsidRPr="00B217AC">
        <w:rPr>
          <w:rFonts w:ascii="Simplified Arabic" w:eastAsia="Calibri" w:hAnsi="Simplified Arabic" w:cs="Simplified Arabic"/>
          <w:rtl/>
        </w:rPr>
        <w:t xml:space="preserve"> </w:t>
      </w:r>
      <w:r w:rsidRPr="00B217AC">
        <w:rPr>
          <w:rFonts w:ascii="Simplified Arabic" w:eastAsia="Calibri" w:hAnsi="Simplified Arabic" w:cs="Simplified Arabic" w:hint="cs"/>
          <w:rtl/>
        </w:rPr>
        <w:t>ال</w:t>
      </w:r>
      <w:r w:rsidRPr="00B217AC">
        <w:rPr>
          <w:rFonts w:ascii="Simplified Arabic" w:eastAsia="Calibri" w:hAnsi="Simplified Arabic" w:cs="Simplified Arabic"/>
          <w:rtl/>
        </w:rPr>
        <w:t xml:space="preserve">نسـبة </w:t>
      </w:r>
      <w:r w:rsidRPr="00B217AC">
        <w:rPr>
          <w:rFonts w:ascii="Simplified Arabic" w:eastAsia="Calibri" w:hAnsi="Simplified Arabic" w:cs="Simplified Arabic" w:hint="cs"/>
          <w:rtl/>
        </w:rPr>
        <w:t>عن الولادات</w:t>
      </w:r>
      <w:r w:rsidRPr="00B217AC">
        <w:rPr>
          <w:rFonts w:ascii="Simplified Arabic" w:eastAsia="Calibri" w:hAnsi="Simplified Arabic" w:cs="Simplified Arabic"/>
          <w:rtl/>
        </w:rPr>
        <w:t xml:space="preserve"> الحية التي يشرف عليها أطباء أو موظفون صحيون مهر</w:t>
      </w:r>
      <w:r w:rsidRPr="00B217AC">
        <w:rPr>
          <w:rFonts w:ascii="Simplified Arabic" w:eastAsia="Calibri" w:hAnsi="Simplified Arabic" w:cs="Simplified Arabic" w:hint="cs"/>
          <w:rtl/>
        </w:rPr>
        <w:t>ة</w:t>
      </w:r>
      <w:r w:rsidRPr="00B217AC">
        <w:rPr>
          <w:rFonts w:ascii="Simplified Arabic" w:eastAsia="Calibri" w:hAnsi="Simplified Arabic" w:cs="Simplified Arabic"/>
          <w:rtl/>
        </w:rPr>
        <w:t xml:space="preserve">. </w:t>
      </w:r>
      <w:r w:rsidRPr="00B217AC">
        <w:rPr>
          <w:rFonts w:ascii="Simplified Arabic" w:eastAsia="Calibri" w:hAnsi="Simplified Arabic" w:cs="Simplified Arabic" w:hint="cs"/>
          <w:rtl/>
        </w:rPr>
        <w:t xml:space="preserve"> </w:t>
      </w:r>
      <w:r w:rsidRPr="00B217AC">
        <w:rPr>
          <w:rFonts w:ascii="Simplified Arabic" w:eastAsia="Calibri" w:hAnsi="Simplified Arabic" w:cs="Simplified Arabic"/>
          <w:rtl/>
        </w:rPr>
        <w:t>وقد بلغت نسبة الولادات التي يشرف عليها أطباء أو موظفون صح</w:t>
      </w:r>
      <w:r w:rsidRPr="00B217AC">
        <w:rPr>
          <w:rFonts w:ascii="Simplified Arabic" w:eastAsia="Calibri" w:hAnsi="Simplified Arabic" w:cs="Simplified Arabic" w:hint="cs"/>
          <w:rtl/>
        </w:rPr>
        <w:t>ّ</w:t>
      </w:r>
      <w:r w:rsidRPr="00B217AC">
        <w:rPr>
          <w:rFonts w:ascii="Simplified Arabic" w:eastAsia="Calibri" w:hAnsi="Simplified Arabic" w:cs="Simplified Arabic"/>
          <w:rtl/>
        </w:rPr>
        <w:t>يون مهرة</w:t>
      </w:r>
      <w:r w:rsidRPr="00B217AC">
        <w:rPr>
          <w:rFonts w:ascii="Simplified Arabic" w:eastAsia="Calibri" w:hAnsi="Simplified Arabic" w:cs="Simplified Arabic" w:hint="cs"/>
          <w:rtl/>
        </w:rPr>
        <w:t xml:space="preserve"> في فلسطين</w:t>
      </w:r>
      <w:r w:rsidRPr="00B217AC">
        <w:rPr>
          <w:rFonts w:ascii="Simplified Arabic" w:eastAsia="Calibri" w:hAnsi="Simplified Arabic" w:cs="Simplified Arabic"/>
          <w:rtl/>
        </w:rPr>
        <w:t xml:space="preserve"> </w:t>
      </w:r>
      <w:r w:rsidRPr="00B217AC">
        <w:rPr>
          <w:rFonts w:ascii="Simplified Arabic" w:eastAsia="Calibri" w:hAnsi="Simplified Arabic" w:cs="Simplified Arabic" w:hint="cs"/>
          <w:rtl/>
        </w:rPr>
        <w:t>99.7</w:t>
      </w:r>
      <w:r w:rsidRPr="00B217AC">
        <w:rPr>
          <w:rFonts w:ascii="Simplified Arabic" w:eastAsia="Calibri" w:hAnsi="Simplified Arabic" w:cs="Simplified Arabic"/>
          <w:rtl/>
        </w:rPr>
        <w:t>%</w:t>
      </w:r>
      <w:r w:rsidRPr="00B217AC">
        <w:rPr>
          <w:rFonts w:ascii="Simplified Arabic" w:eastAsia="Calibri" w:hAnsi="Simplified Arabic" w:cs="Simplified Arabic" w:hint="cs"/>
          <w:rtl/>
        </w:rPr>
        <w:t xml:space="preserve"> بواقع 99.4% في الضفة الغربية و100% في قطاع غزة </w:t>
      </w:r>
      <w:r w:rsidR="003D781B">
        <w:rPr>
          <w:rFonts w:ascii="Simplified Arabic" w:eastAsia="Calibri" w:hAnsi="Simplified Arabic" w:cs="Simplified Arabic" w:hint="cs"/>
          <w:rtl/>
        </w:rPr>
        <w:t>خلال العام 2019-2020</w:t>
      </w:r>
      <w:r w:rsidRPr="00B217AC">
        <w:rPr>
          <w:rFonts w:ascii="Simplified Arabic" w:eastAsia="Calibri" w:hAnsi="Simplified Arabic" w:cs="Simplified Arabic"/>
        </w:rPr>
        <w:t>.</w:t>
      </w:r>
    </w:p>
    <w:p w:rsidR="00BB75AE" w:rsidRPr="001D136A" w:rsidRDefault="00BB75AE" w:rsidP="006620B9">
      <w:pPr>
        <w:jc w:val="both"/>
        <w:rPr>
          <w:rFonts w:ascii="Simplified Arabic" w:eastAsia="Calibri" w:hAnsi="Simplified Arabic" w:cs="Simplified Arabic"/>
          <w:sz w:val="18"/>
          <w:szCs w:val="18"/>
          <w:rtl/>
        </w:rPr>
      </w:pPr>
    </w:p>
    <w:p w:rsidR="006C2253" w:rsidRPr="00AF4E24" w:rsidRDefault="00845432" w:rsidP="00C11190">
      <w:pPr>
        <w:jc w:val="center"/>
        <w:rPr>
          <w:rFonts w:ascii="Simplified Arabic" w:hAnsi="Simplified Arabic" w:cs="Simplified Arabic"/>
          <w:b/>
          <w:bCs/>
          <w:color w:val="000000"/>
          <w:sz w:val="22"/>
          <w:szCs w:val="22"/>
          <w:rtl/>
        </w:rPr>
      </w:pPr>
      <w:r w:rsidRPr="00AF4E24">
        <w:rPr>
          <w:rStyle w:val="Strong"/>
          <w:rFonts w:ascii="Simplified Arabic" w:hAnsi="Simplified Arabic" w:cs="Simplified Arabic" w:hint="cs"/>
          <w:color w:val="000000"/>
          <w:sz w:val="22"/>
          <w:szCs w:val="22"/>
          <w:rtl/>
        </w:rPr>
        <w:t xml:space="preserve">المؤشر 2.1.3 </w:t>
      </w:r>
      <w:r w:rsidRPr="00AF4E24">
        <w:rPr>
          <w:rStyle w:val="Strong"/>
          <w:rFonts w:ascii="Simplified Arabic" w:hAnsi="Simplified Arabic" w:cs="Simplified Arabic"/>
          <w:color w:val="000000"/>
          <w:sz w:val="22"/>
          <w:szCs w:val="22"/>
          <w:rtl/>
        </w:rPr>
        <w:t xml:space="preserve">نسبة الولادات التي تمت بإشراف </w:t>
      </w:r>
      <w:r w:rsidRPr="00AF4E24">
        <w:rPr>
          <w:rFonts w:ascii="Simplified Arabic" w:hAnsi="Simplified Arabic" w:cs="Simplified Arabic"/>
          <w:b/>
          <w:bCs/>
          <w:color w:val="000000"/>
          <w:sz w:val="22"/>
          <w:szCs w:val="22"/>
          <w:rtl/>
        </w:rPr>
        <w:t>أخصائيون صحيون مهرة</w:t>
      </w:r>
      <w:r w:rsidR="009F145F" w:rsidRPr="00AF4E24">
        <w:rPr>
          <w:rFonts w:ascii="Simplified Arabic" w:hAnsi="Simplified Arabic" w:cs="Simplified Arabic" w:hint="cs"/>
          <w:b/>
          <w:bCs/>
          <w:color w:val="000000"/>
          <w:sz w:val="22"/>
          <w:szCs w:val="22"/>
          <w:rtl/>
        </w:rPr>
        <w:t xml:space="preserve"> في فلسطين حسب المنطقة</w:t>
      </w:r>
      <w:r w:rsidR="00C11190">
        <w:rPr>
          <w:rFonts w:ascii="Simplified Arabic" w:hAnsi="Simplified Arabic" w:cs="Simplified Arabic" w:hint="cs"/>
          <w:b/>
          <w:bCs/>
          <w:color w:val="000000"/>
          <w:sz w:val="22"/>
          <w:szCs w:val="22"/>
          <w:rtl/>
        </w:rPr>
        <w:t xml:space="preserve">، </w:t>
      </w:r>
      <w:r w:rsidRPr="00AF4E24">
        <w:rPr>
          <w:rStyle w:val="Strong"/>
          <w:rFonts w:ascii="Simplified Arabic" w:hAnsi="Simplified Arabic" w:cs="Simplified Arabic"/>
          <w:color w:val="000000"/>
          <w:sz w:val="22"/>
          <w:szCs w:val="22"/>
          <w:rtl/>
        </w:rPr>
        <w:t>سنوات مختار</w:t>
      </w:r>
      <w:r w:rsidRPr="00AF4E24">
        <w:rPr>
          <w:rStyle w:val="Strong"/>
          <w:rFonts w:ascii="Simplified Arabic" w:hAnsi="Simplified Arabic" w:cs="Simplified Arabic" w:hint="cs"/>
          <w:color w:val="000000"/>
          <w:sz w:val="22"/>
          <w:szCs w:val="22"/>
          <w:rtl/>
        </w:rPr>
        <w:t>ة</w:t>
      </w:r>
      <w:r w:rsidRPr="00AF4E24">
        <w:rPr>
          <w:rFonts w:ascii="Simplified Arabic" w:hAnsi="Simplified Arabic" w:cs="Simplified Arabic"/>
          <w:b/>
          <w:bCs/>
          <w:color w:val="000000"/>
          <w:sz w:val="22"/>
          <w:szCs w:val="22"/>
        </w:rPr>
        <w:t xml:space="preserve"> </w:t>
      </w:r>
    </w:p>
    <w:tbl>
      <w:tblPr>
        <w:tblStyle w:val="TableGrid"/>
        <w:bidiVisual/>
        <w:tblW w:w="0" w:type="auto"/>
        <w:jc w:val="center"/>
        <w:tblLayout w:type="fixed"/>
        <w:tblLook w:val="04A0" w:firstRow="1" w:lastRow="0" w:firstColumn="1" w:lastColumn="0" w:noHBand="0" w:noVBand="1"/>
      </w:tblPr>
      <w:tblGrid>
        <w:gridCol w:w="8929"/>
      </w:tblGrid>
      <w:tr w:rsidR="00314BF9" w:rsidTr="00F1517A">
        <w:trPr>
          <w:trHeight w:val="3739"/>
          <w:jc w:val="center"/>
        </w:trPr>
        <w:tc>
          <w:tcPr>
            <w:tcW w:w="8929" w:type="dxa"/>
          </w:tcPr>
          <w:p w:rsidR="00314BF9" w:rsidRDefault="00314BF9" w:rsidP="00314BF9">
            <w:pPr>
              <w:ind w:right="342"/>
              <w:jc w:val="both"/>
              <w:rPr>
                <w:rFonts w:ascii="Simplified Arabic" w:hAnsi="Simplified Arabic" w:cs="Simplified Arabic"/>
                <w:color w:val="000000"/>
                <w:sz w:val="18"/>
                <w:szCs w:val="18"/>
                <w:rtl/>
              </w:rPr>
            </w:pPr>
            <w:r w:rsidRPr="00314BF9">
              <w:rPr>
                <w:rFonts w:ascii="Simplified Arabic" w:eastAsia="Calibri" w:hAnsi="Simplified Arabic" w:cs="Simplified Arabic"/>
                <w:noProof/>
                <w:rtl/>
                <w:lang w:eastAsia="en-US"/>
              </w:rPr>
              <w:drawing>
                <wp:inline distT="0" distB="0" distL="0" distR="0" wp14:anchorId="393054FB" wp14:editId="52B32126">
                  <wp:extent cx="5609968" cy="2322830"/>
                  <wp:effectExtent l="0" t="0" r="0" b="1270"/>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1B5FE2" w:rsidRPr="001B5FE2" w:rsidRDefault="001B5FE2" w:rsidP="006C7BD9">
      <w:pPr>
        <w:ind w:left="233" w:hanging="142"/>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المصدر: الجهاز المركزي للإحصاء الفلسطيني،</w:t>
      </w:r>
      <w:r w:rsidRPr="001B5FE2">
        <w:rPr>
          <w:rFonts w:ascii="Simplified Arabic" w:hAnsi="Simplified Arabic" w:cs="Simplified Arabic"/>
          <w:b/>
          <w:color w:val="000000"/>
          <w:sz w:val="16"/>
          <w:szCs w:val="16"/>
          <w:rtl/>
        </w:rPr>
        <w:t xml:space="preserve"> </w:t>
      </w:r>
      <w:r w:rsidR="00C77308">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w:t>
      </w:r>
      <w:r w:rsidR="00AE5006">
        <w:rPr>
          <w:rFonts w:ascii="Simplified Arabic" w:hAnsi="Simplified Arabic" w:cs="Simplified Arabic" w:hint="cs"/>
          <w:b/>
          <w:color w:val="000000"/>
          <w:sz w:val="16"/>
          <w:szCs w:val="16"/>
          <w:rtl/>
        </w:rPr>
        <w:t>ال</w:t>
      </w:r>
      <w:r w:rsidRPr="001B5FE2">
        <w:rPr>
          <w:rFonts w:ascii="Simplified Arabic" w:hAnsi="Simplified Arabic" w:cs="Simplified Arabic"/>
          <w:b/>
          <w:color w:val="000000"/>
          <w:sz w:val="16"/>
          <w:szCs w:val="16"/>
          <w:rtl/>
        </w:rPr>
        <w:t xml:space="preserve">مسح </w:t>
      </w:r>
      <w:r w:rsidR="006C7BD9">
        <w:rPr>
          <w:rFonts w:ascii="Simplified Arabic" w:hAnsi="Simplified Arabic" w:cs="Simplified Arabic" w:hint="cs"/>
          <w:b/>
          <w:color w:val="000000"/>
          <w:sz w:val="16"/>
          <w:szCs w:val="16"/>
          <w:rtl/>
        </w:rPr>
        <w:t>ا</w:t>
      </w:r>
      <w:r w:rsidR="00AE5006">
        <w:rPr>
          <w:rFonts w:ascii="Simplified Arabic" w:hAnsi="Simplified Arabic" w:cs="Simplified Arabic" w:hint="cs"/>
          <w:b/>
          <w:color w:val="000000"/>
          <w:sz w:val="16"/>
          <w:szCs w:val="16"/>
          <w:rtl/>
        </w:rPr>
        <w:t>لصحي-</w:t>
      </w:r>
      <w:r w:rsidRPr="001B5FE2">
        <w:rPr>
          <w:rFonts w:ascii="Simplified Arabic" w:hAnsi="Simplified Arabic" w:cs="Simplified Arabic"/>
          <w:b/>
          <w:color w:val="000000"/>
          <w:sz w:val="16"/>
          <w:szCs w:val="16"/>
          <w:rtl/>
        </w:rPr>
        <w:t xml:space="preserve"> 20</w:t>
      </w:r>
      <w:r w:rsidRPr="001B5FE2">
        <w:rPr>
          <w:rFonts w:ascii="Simplified Arabic" w:hAnsi="Simplified Arabic" w:cs="Simplified Arabic" w:hint="cs"/>
          <w:b/>
          <w:color w:val="000000"/>
          <w:sz w:val="16"/>
          <w:szCs w:val="16"/>
          <w:rtl/>
        </w:rPr>
        <w:t>00</w:t>
      </w:r>
      <w:r w:rsidRPr="001B5FE2">
        <w:rPr>
          <w:rFonts w:ascii="Simplified Arabic" w:hAnsi="Simplified Arabic" w:cs="Simplified Arabic"/>
          <w:b/>
          <w:color w:val="000000"/>
          <w:sz w:val="16"/>
          <w:szCs w:val="16"/>
          <w:rtl/>
        </w:rPr>
        <w:t>.</w:t>
      </w:r>
      <w:r w:rsidRPr="001B5FE2">
        <w:rPr>
          <w:rFonts w:ascii="Simplified Arabic" w:hAnsi="Simplified Arabic" w:cs="Simplified Arabic" w:hint="cs"/>
          <w:b/>
          <w:color w:val="000000"/>
          <w:sz w:val="16"/>
          <w:szCs w:val="16"/>
          <w:rtl/>
        </w:rPr>
        <w:t xml:space="preserve"> رام الله- فلسطين.</w:t>
      </w:r>
    </w:p>
    <w:p w:rsidR="001B5FE2" w:rsidRPr="001B5FE2" w:rsidRDefault="001B5FE2" w:rsidP="00AE5006">
      <w:pPr>
        <w:ind w:left="233" w:firstLine="284"/>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C77308">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مسح </w:t>
      </w:r>
      <w:r w:rsidR="00AE5006">
        <w:rPr>
          <w:rFonts w:ascii="Simplified Arabic" w:hAnsi="Simplified Arabic" w:cs="Simplified Arabic" w:hint="cs"/>
          <w:b/>
          <w:color w:val="000000"/>
          <w:sz w:val="16"/>
          <w:szCs w:val="16"/>
          <w:rtl/>
        </w:rPr>
        <w:t>الاسرة الفلسطيني</w:t>
      </w:r>
      <w:r w:rsidR="006C7BD9">
        <w:rPr>
          <w:rFonts w:ascii="Simplified Arabic" w:hAnsi="Simplified Arabic" w:cs="Simplified Arabic" w:hint="cs"/>
          <w:b/>
          <w:color w:val="000000"/>
          <w:sz w:val="16"/>
          <w:szCs w:val="16"/>
          <w:rtl/>
        </w:rPr>
        <w:t xml:space="preserve"> </w:t>
      </w:r>
      <w:r w:rsidRPr="001B5FE2">
        <w:rPr>
          <w:rFonts w:ascii="Simplified Arabic" w:hAnsi="Simplified Arabic" w:cs="Simplified Arabic"/>
          <w:b/>
          <w:color w:val="000000"/>
          <w:sz w:val="16"/>
          <w:szCs w:val="16"/>
          <w:rtl/>
        </w:rPr>
        <w:t>20</w:t>
      </w:r>
      <w:r w:rsidRPr="001B5FE2">
        <w:rPr>
          <w:rFonts w:ascii="Simplified Arabic" w:hAnsi="Simplified Arabic" w:cs="Simplified Arabic" w:hint="cs"/>
          <w:b/>
          <w:color w:val="000000"/>
          <w:sz w:val="16"/>
          <w:szCs w:val="16"/>
          <w:rtl/>
        </w:rPr>
        <w:t>10</w:t>
      </w:r>
      <w:r w:rsidRPr="001B5FE2">
        <w:rPr>
          <w:rFonts w:ascii="Simplified Arabic" w:hAnsi="Simplified Arabic" w:cs="Simplified Arabic"/>
          <w:b/>
          <w:color w:val="000000"/>
          <w:sz w:val="16"/>
          <w:szCs w:val="16"/>
          <w:rtl/>
        </w:rPr>
        <w:t>.</w:t>
      </w:r>
      <w:r w:rsidRPr="001B5FE2">
        <w:rPr>
          <w:rFonts w:ascii="Simplified Arabic" w:hAnsi="Simplified Arabic" w:cs="Simplified Arabic" w:hint="cs"/>
          <w:b/>
          <w:color w:val="000000"/>
          <w:sz w:val="16"/>
          <w:szCs w:val="16"/>
          <w:rtl/>
        </w:rPr>
        <w:t xml:space="preserve"> رام الله- فلسطين.</w:t>
      </w:r>
    </w:p>
    <w:p w:rsidR="00D9742F" w:rsidRDefault="00D9742F" w:rsidP="00F1517A">
      <w:pPr>
        <w:tabs>
          <w:tab w:val="left" w:pos="523"/>
        </w:tabs>
        <w:ind w:left="233" w:firstLine="284"/>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C77308">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المسح العنقودي الفلسطيني متعدد المؤشرات، </w:t>
      </w:r>
      <w:r w:rsidRPr="001B5FE2">
        <w:rPr>
          <w:rFonts w:ascii="Simplified Arabic" w:hAnsi="Simplified Arabic" w:cs="Simplified Arabic" w:hint="cs"/>
          <w:b/>
          <w:color w:val="000000"/>
          <w:sz w:val="16"/>
          <w:szCs w:val="16"/>
          <w:rtl/>
        </w:rPr>
        <w:t>2014</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Pr="001B5FE2">
        <w:rPr>
          <w:rFonts w:ascii="Simplified Arabic" w:hAnsi="Simplified Arabic" w:cs="Simplified Arabic" w:hint="cs"/>
          <w:b/>
          <w:color w:val="000000"/>
          <w:sz w:val="16"/>
          <w:szCs w:val="16"/>
          <w:rtl/>
        </w:rPr>
        <w:t xml:space="preserve"> رام الله- فلسطين.</w:t>
      </w:r>
      <w:r>
        <w:rPr>
          <w:rFonts w:ascii="Simplified Arabic" w:hAnsi="Simplified Arabic" w:cs="Simplified Arabic" w:hint="cs"/>
          <w:b/>
          <w:color w:val="000000"/>
          <w:sz w:val="16"/>
          <w:szCs w:val="16"/>
          <w:rtl/>
        </w:rPr>
        <w:t xml:space="preserve"> </w:t>
      </w:r>
    </w:p>
    <w:p w:rsidR="0004731D" w:rsidRPr="000643C3" w:rsidRDefault="0004731D" w:rsidP="000643C3">
      <w:pPr>
        <w:tabs>
          <w:tab w:val="left" w:pos="523"/>
        </w:tabs>
        <w:contextualSpacing/>
        <w:rPr>
          <w:rFonts w:ascii="Simplified Arabic" w:hAnsi="Simplified Arabic" w:cs="Simplified Arabic"/>
          <w:b/>
          <w:color w:val="000000"/>
          <w:rtl/>
        </w:rPr>
      </w:pPr>
    </w:p>
    <w:p w:rsidR="00845432" w:rsidRPr="006C2253" w:rsidRDefault="00206916" w:rsidP="006C2253">
      <w:pPr>
        <w:jc w:val="both"/>
        <w:rPr>
          <w:rFonts w:ascii="Simplified Arabic" w:hAnsi="Simplified Arabic" w:cs="Simplified Arabic"/>
          <w:color w:val="000000"/>
          <w:sz w:val="18"/>
          <w:szCs w:val="18"/>
          <w:rtl/>
        </w:rPr>
      </w:pPr>
      <w:r>
        <w:rPr>
          <w:rFonts w:ascii="Simplified Arabic" w:hAnsi="Simplified Arabic" w:cs="Simplified Arabic" w:hint="cs"/>
          <w:b/>
          <w:bCs/>
          <w:rtl/>
        </w:rPr>
        <w:lastRenderedPageBreak/>
        <w:t>8</w:t>
      </w:r>
      <w:r w:rsidR="00AD716F">
        <w:rPr>
          <w:rFonts w:ascii="Simplified Arabic" w:hAnsi="Simplified Arabic" w:cs="Simplified Arabic" w:hint="cs"/>
          <w:b/>
          <w:bCs/>
          <w:rtl/>
        </w:rPr>
        <w:t xml:space="preserve">.4 </w:t>
      </w:r>
      <w:r w:rsidR="00AD716F" w:rsidRPr="00AD716F">
        <w:rPr>
          <w:rFonts w:ascii="Simplified Arabic" w:hAnsi="Simplified Arabic" w:cs="Simplified Arabic" w:hint="cs"/>
          <w:b/>
          <w:bCs/>
          <w:rtl/>
        </w:rPr>
        <w:t>وفيات الاطفال دون سن الخامسة</w:t>
      </w:r>
    </w:p>
    <w:p w:rsidR="001D136A" w:rsidRDefault="00AD716F" w:rsidP="00F91A9A">
      <w:pPr>
        <w:ind w:left="-1"/>
        <w:jc w:val="both"/>
        <w:rPr>
          <w:rFonts w:ascii="Simplified Arabic" w:hAnsi="Simplified Arabic" w:cs="Simplified Arabic"/>
          <w:color w:val="000000"/>
        </w:rPr>
      </w:pPr>
      <w:r w:rsidRPr="00EE612D">
        <w:rPr>
          <w:rFonts w:ascii="Simplified Arabic" w:eastAsia="Calibri" w:hAnsi="Simplified Arabic" w:cs="Simplified Arabic" w:hint="cs"/>
          <w:rtl/>
        </w:rPr>
        <w:t>هو احتمال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وفاة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الطفل الذي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يولد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بلوغه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سن</w:t>
      </w:r>
      <w:r w:rsidRPr="00EE612D">
        <w:rPr>
          <w:rFonts w:ascii="Simplified Arabic" w:eastAsia="Calibri" w:hAnsi="Simplified Arabic" w:cs="Simplified Arabic"/>
        </w:rPr>
        <w:t xml:space="preserve"> </w:t>
      </w:r>
      <w:r>
        <w:rPr>
          <w:rFonts w:ascii="Simplified Arabic" w:eastAsia="Calibri" w:hAnsi="Simplified Arabic" w:cs="Simplified Arabic" w:hint="cs"/>
          <w:rtl/>
        </w:rPr>
        <w:t>الخامسة</w:t>
      </w:r>
      <w:r w:rsidR="001B5FE2">
        <w:rPr>
          <w:rFonts w:ascii="Simplified Arabic" w:eastAsia="Calibri" w:hAnsi="Simplified Arabic" w:cs="Simplified Arabic" w:hint="cs"/>
          <w:rtl/>
        </w:rPr>
        <w:t xml:space="preserve">، </w:t>
      </w:r>
      <w:r w:rsidR="001B5FE2" w:rsidRPr="00C70C31">
        <w:rPr>
          <w:rFonts w:ascii="Simplified Arabic" w:hAnsi="Simplified Arabic" w:cs="Simplified Arabic"/>
          <w:color w:val="000000"/>
          <w:rtl/>
          <w:lang w:bidi="ar-JO"/>
        </w:rPr>
        <w:t xml:space="preserve">وتمكنت فلسطين من </w:t>
      </w:r>
      <w:r w:rsidR="001B5FE2" w:rsidRPr="00C70C31">
        <w:rPr>
          <w:rFonts w:ascii="Simplified Arabic" w:hAnsi="Simplified Arabic" w:cs="Simplified Arabic" w:hint="cs"/>
          <w:color w:val="000000"/>
          <w:rtl/>
          <w:lang w:bidi="ar-JO"/>
        </w:rPr>
        <w:t xml:space="preserve">تحقيق </w:t>
      </w:r>
      <w:r w:rsidR="001B5FE2" w:rsidRPr="00C70C31">
        <w:rPr>
          <w:rFonts w:ascii="Simplified Arabic" w:hAnsi="Simplified Arabic" w:cs="Simplified Arabic"/>
          <w:color w:val="000000"/>
          <w:rtl/>
          <w:lang w:bidi="ar-JO"/>
        </w:rPr>
        <w:t xml:space="preserve">غايات أهداف التنمية المستدامة المتعلقة بتخفيض معدل وفيات الأطفال دون الخامسة </w:t>
      </w:r>
      <w:r w:rsidR="00C11190">
        <w:rPr>
          <w:rFonts w:ascii="Simplified Arabic" w:hAnsi="Simplified Arabic" w:cs="Simplified Arabic" w:hint="cs"/>
          <w:color w:val="000000"/>
          <w:rtl/>
          <w:lang w:bidi="ar-JO"/>
        </w:rPr>
        <w:t xml:space="preserve">الى 14.2 وفاة لكل </w:t>
      </w:r>
      <w:r w:rsidR="00C11190" w:rsidRPr="00C70C31">
        <w:rPr>
          <w:rFonts w:ascii="Simplified Arabic" w:hAnsi="Simplified Arabic" w:cs="Simplified Arabic"/>
          <w:color w:val="000000"/>
          <w:rtl/>
          <w:lang w:bidi="ar-JO"/>
        </w:rPr>
        <w:t>1000 مولد حي</w:t>
      </w:r>
      <w:r w:rsidR="00C11190">
        <w:rPr>
          <w:rFonts w:ascii="Simplified Arabic" w:hAnsi="Simplified Arabic" w:cs="Simplified Arabic" w:hint="cs"/>
          <w:color w:val="000000"/>
          <w:rtl/>
          <w:lang w:bidi="ar-JO"/>
        </w:rPr>
        <w:t xml:space="preserve"> </w:t>
      </w:r>
      <w:r w:rsidR="007F746F">
        <w:rPr>
          <w:rFonts w:ascii="Simplified Arabic" w:hAnsi="Simplified Arabic" w:cs="Simplified Arabic" w:hint="cs"/>
          <w:color w:val="000000"/>
          <w:rtl/>
          <w:lang w:bidi="ar-JO"/>
        </w:rPr>
        <w:t xml:space="preserve">خلال </w:t>
      </w:r>
      <w:r w:rsidR="00C11190">
        <w:rPr>
          <w:rFonts w:ascii="Simplified Arabic" w:hAnsi="Simplified Arabic" w:cs="Simplified Arabic" w:hint="cs"/>
          <w:color w:val="000000"/>
          <w:rtl/>
          <w:lang w:bidi="ar-JO"/>
        </w:rPr>
        <w:t xml:space="preserve">العام </w:t>
      </w:r>
      <w:r w:rsidR="007F746F">
        <w:rPr>
          <w:rFonts w:ascii="Simplified Arabic" w:hAnsi="Simplified Arabic" w:cs="Simplified Arabic" w:hint="cs"/>
          <w:color w:val="000000"/>
          <w:rtl/>
          <w:lang w:bidi="ar-JO"/>
        </w:rPr>
        <w:t>2019-2020</w:t>
      </w:r>
      <w:r w:rsidR="00C11190">
        <w:rPr>
          <w:rFonts w:ascii="Simplified Arabic" w:hAnsi="Simplified Arabic" w:cs="Simplified Arabic" w:hint="cs"/>
          <w:color w:val="000000"/>
          <w:rtl/>
          <w:lang w:bidi="ar-JO"/>
        </w:rPr>
        <w:t xml:space="preserve"> والذي كان</w:t>
      </w:r>
      <w:r w:rsidR="009A5113">
        <w:rPr>
          <w:rFonts w:ascii="Simplified Arabic" w:hAnsi="Simplified Arabic" w:cs="Simplified Arabic" w:hint="cs"/>
          <w:color w:val="000000"/>
          <w:rtl/>
          <w:lang w:bidi="ar-JO"/>
        </w:rPr>
        <w:t xml:space="preserve"> </w:t>
      </w:r>
      <w:r w:rsidR="001D136A" w:rsidRPr="00C70C31">
        <w:rPr>
          <w:rFonts w:ascii="Simplified Arabic" w:hAnsi="Simplified Arabic" w:cs="Simplified Arabic" w:hint="cs"/>
          <w:color w:val="000000"/>
          <w:rtl/>
          <w:lang w:bidi="ar-JO"/>
        </w:rPr>
        <w:t xml:space="preserve"> </w:t>
      </w:r>
      <w:r w:rsidR="001D136A">
        <w:rPr>
          <w:rFonts w:ascii="Simplified Arabic" w:hAnsi="Simplified Arabic" w:cs="Simplified Arabic" w:hint="cs"/>
          <w:color w:val="000000"/>
          <w:rtl/>
          <w:lang w:bidi="ar-JO"/>
        </w:rPr>
        <w:t>31.6</w:t>
      </w:r>
      <w:r w:rsidR="001D136A" w:rsidRPr="00C70C31">
        <w:rPr>
          <w:rFonts w:ascii="Simplified Arabic" w:hAnsi="Simplified Arabic" w:cs="Simplified Arabic"/>
          <w:color w:val="000000"/>
          <w:rtl/>
          <w:lang w:bidi="ar-JO"/>
        </w:rPr>
        <w:t xml:space="preserve"> وفاة لكل </w:t>
      </w:r>
      <w:r w:rsidR="001D136A" w:rsidRPr="00C70C31">
        <w:rPr>
          <w:rFonts w:ascii="Simplified Arabic" w:hAnsi="Simplified Arabic" w:cs="Simplified Arabic"/>
          <w:color w:val="000000"/>
          <w:lang w:bidi="ar-JO"/>
        </w:rPr>
        <w:t>0</w:t>
      </w:r>
      <w:r w:rsidR="001D136A" w:rsidRPr="00C70C31">
        <w:rPr>
          <w:rFonts w:ascii="Simplified Arabic" w:hAnsi="Simplified Arabic" w:cs="Simplified Arabic"/>
          <w:color w:val="000000"/>
          <w:rtl/>
          <w:lang w:bidi="ar-JO"/>
        </w:rPr>
        <w:t xml:space="preserve">100 مولود حي في العام </w:t>
      </w:r>
      <w:r w:rsidR="001D136A">
        <w:rPr>
          <w:rFonts w:ascii="Simplified Arabic" w:hAnsi="Simplified Arabic" w:cs="Simplified Arabic" w:hint="cs"/>
          <w:color w:val="000000"/>
          <w:rtl/>
          <w:lang w:bidi="ar-JO"/>
        </w:rPr>
        <w:t>2006</w:t>
      </w:r>
      <w:r w:rsidR="001D136A" w:rsidRPr="00C70C31">
        <w:rPr>
          <w:rFonts w:ascii="Simplified Arabic" w:hAnsi="Simplified Arabic" w:cs="Simplified Arabic"/>
          <w:color w:val="000000"/>
          <w:rtl/>
          <w:lang w:bidi="ar-JO"/>
        </w:rPr>
        <w:t xml:space="preserve">، </w:t>
      </w:r>
      <w:r w:rsidR="00C11190">
        <w:rPr>
          <w:rFonts w:ascii="Simplified Arabic" w:hAnsi="Simplified Arabic" w:cs="Simplified Arabic" w:hint="cs"/>
          <w:color w:val="000000"/>
          <w:rtl/>
          <w:lang w:bidi="ar-JO"/>
        </w:rPr>
        <w:t xml:space="preserve">أي </w:t>
      </w:r>
      <w:r w:rsidR="001D136A" w:rsidRPr="00C70C31">
        <w:rPr>
          <w:rFonts w:ascii="Simplified Arabic" w:hAnsi="Simplified Arabic" w:cs="Simplified Arabic" w:hint="cs"/>
          <w:color w:val="000000"/>
          <w:rtl/>
          <w:lang w:bidi="ar-JO"/>
        </w:rPr>
        <w:t>انخفاض بنسبة</w:t>
      </w:r>
      <w:r w:rsidR="001D136A">
        <w:rPr>
          <w:rFonts w:ascii="Simplified Arabic" w:hAnsi="Simplified Arabic" w:cs="Simplified Arabic" w:hint="cs"/>
          <w:color w:val="000000"/>
          <w:rtl/>
          <w:lang w:bidi="ar-JO"/>
        </w:rPr>
        <w:t xml:space="preserve"> 55.</w:t>
      </w:r>
      <w:r w:rsidR="00C11190">
        <w:rPr>
          <w:rFonts w:ascii="Simplified Arabic" w:hAnsi="Simplified Arabic" w:cs="Simplified Arabic" w:hint="cs"/>
          <w:color w:val="000000"/>
          <w:rtl/>
          <w:lang w:bidi="ar-JO"/>
        </w:rPr>
        <w:t>1</w:t>
      </w:r>
      <w:r w:rsidR="001D136A">
        <w:rPr>
          <w:rFonts w:ascii="Simplified Arabic" w:hAnsi="Simplified Arabic" w:cs="Simplified Arabic" w:hint="cs"/>
          <w:color w:val="000000"/>
          <w:rtl/>
          <w:lang w:bidi="ar-JO"/>
        </w:rPr>
        <w:t>% عن العام 2006</w:t>
      </w:r>
      <w:r w:rsidR="001D136A">
        <w:rPr>
          <w:rFonts w:ascii="Simplified Arabic" w:hAnsi="Simplified Arabic" w:cs="Simplified Arabic" w:hint="cs"/>
          <w:color w:val="000000"/>
          <w:rtl/>
        </w:rPr>
        <w:t>.</w:t>
      </w:r>
    </w:p>
    <w:p w:rsidR="0003021B" w:rsidRDefault="0003021B" w:rsidP="007F746F">
      <w:pPr>
        <w:ind w:left="-1"/>
        <w:jc w:val="both"/>
        <w:rPr>
          <w:rFonts w:ascii="Simplified Arabic" w:hAnsi="Simplified Arabic" w:cs="Simplified Arabic"/>
          <w:color w:val="000000"/>
          <w:rtl/>
        </w:rPr>
      </w:pPr>
    </w:p>
    <w:p w:rsidR="001B5FE2" w:rsidRDefault="00C77308" w:rsidP="001D136A">
      <w:pPr>
        <w:ind w:left="-1"/>
        <w:jc w:val="both"/>
        <w:rPr>
          <w:rFonts w:ascii="Simplified Arabic" w:hAnsi="Simplified Arabic" w:cs="Simplified Arabic"/>
          <w:b/>
          <w:bCs/>
          <w:sz w:val="22"/>
          <w:szCs w:val="22"/>
        </w:rPr>
      </w:pPr>
      <w:r>
        <w:rPr>
          <w:rFonts w:ascii="Simplified Arabic" w:hAnsi="Simplified Arabic" w:cs="Simplified Arabic" w:hint="cs"/>
          <w:b/>
          <w:bCs/>
          <w:sz w:val="22"/>
          <w:szCs w:val="22"/>
          <w:rtl/>
        </w:rPr>
        <w:t>ال</w:t>
      </w:r>
      <w:r w:rsidR="001D136A" w:rsidRPr="00AF4E24">
        <w:rPr>
          <w:rFonts w:ascii="Simplified Arabic" w:hAnsi="Simplified Arabic" w:cs="Simplified Arabic"/>
          <w:b/>
          <w:bCs/>
          <w:sz w:val="22"/>
          <w:szCs w:val="22"/>
          <w:rtl/>
        </w:rPr>
        <w:t>مؤشر</w:t>
      </w:r>
      <w:r w:rsidR="001D136A" w:rsidRPr="00AF4E24">
        <w:rPr>
          <w:rFonts w:ascii="Simplified Arabic" w:hAnsi="Simplified Arabic" w:cs="Simplified Arabic" w:hint="cs"/>
          <w:b/>
          <w:bCs/>
          <w:sz w:val="22"/>
          <w:szCs w:val="22"/>
          <w:rtl/>
        </w:rPr>
        <w:t>1.1</w:t>
      </w:r>
      <w:r w:rsidR="001D136A" w:rsidRPr="00AF4E24">
        <w:rPr>
          <w:rFonts w:ascii="Simplified Arabic" w:hAnsi="Simplified Arabic" w:cs="Simplified Arabic"/>
          <w:b/>
          <w:bCs/>
          <w:sz w:val="22"/>
          <w:szCs w:val="22"/>
          <w:rtl/>
        </w:rPr>
        <w:t>.2.3</w:t>
      </w:r>
      <w:r w:rsidR="001D136A" w:rsidRPr="00AF4E24">
        <w:rPr>
          <w:rFonts w:ascii="Simplified Arabic" w:hAnsi="Simplified Arabic" w:cs="Simplified Arabic" w:hint="cs"/>
          <w:b/>
          <w:bCs/>
          <w:sz w:val="22"/>
          <w:szCs w:val="22"/>
          <w:rtl/>
        </w:rPr>
        <w:t xml:space="preserve"> </w:t>
      </w:r>
      <w:r w:rsidR="001D136A" w:rsidRPr="00AF4E24">
        <w:rPr>
          <w:rFonts w:ascii="Simplified Arabic" w:hAnsi="Simplified Arabic" w:cs="Simplified Arabic"/>
          <w:b/>
          <w:bCs/>
          <w:sz w:val="22"/>
          <w:szCs w:val="22"/>
          <w:rtl/>
        </w:rPr>
        <w:t xml:space="preserve">معدل وفيات الأطفال دون سن الخامسة لكل 1,000 ولادة حية </w:t>
      </w:r>
      <w:r w:rsidR="001D136A" w:rsidRPr="00AF4E24">
        <w:rPr>
          <w:rFonts w:ascii="Simplified Arabic" w:hAnsi="Simplified Arabic" w:cs="Simplified Arabic" w:hint="cs"/>
          <w:b/>
          <w:bCs/>
          <w:sz w:val="22"/>
          <w:szCs w:val="22"/>
          <w:rtl/>
        </w:rPr>
        <w:t xml:space="preserve">في فلسطين </w:t>
      </w:r>
      <w:r w:rsidR="001D136A" w:rsidRPr="00AF4E24">
        <w:rPr>
          <w:rFonts w:ascii="Simplified Arabic" w:hAnsi="Simplified Arabic" w:cs="Simplified Arabic"/>
          <w:b/>
          <w:bCs/>
          <w:sz w:val="22"/>
          <w:szCs w:val="22"/>
          <w:rtl/>
        </w:rPr>
        <w:t xml:space="preserve">حسب </w:t>
      </w:r>
      <w:r w:rsidR="001D136A" w:rsidRPr="00AF4E24">
        <w:rPr>
          <w:rFonts w:ascii="Simplified Arabic" w:hAnsi="Simplified Arabic" w:cs="Simplified Arabic" w:hint="cs"/>
          <w:b/>
          <w:bCs/>
          <w:sz w:val="22"/>
          <w:szCs w:val="22"/>
          <w:rtl/>
        </w:rPr>
        <w:t>المنطقة</w:t>
      </w:r>
      <w:r w:rsidR="001D136A" w:rsidRPr="00AF4E24">
        <w:rPr>
          <w:rFonts w:ascii="Simplified Arabic" w:hAnsi="Simplified Arabic" w:cs="Simplified Arabic"/>
          <w:b/>
          <w:bCs/>
          <w:sz w:val="22"/>
          <w:szCs w:val="22"/>
          <w:rtl/>
        </w:rPr>
        <w:t xml:space="preserve"> </w:t>
      </w:r>
      <w:r w:rsidR="001D136A" w:rsidRPr="00AF4E24">
        <w:rPr>
          <w:rFonts w:ascii="Simplified Arabic" w:hAnsi="Simplified Arabic" w:cs="Simplified Arabic" w:hint="cs"/>
          <w:b/>
          <w:bCs/>
          <w:sz w:val="22"/>
          <w:szCs w:val="22"/>
          <w:rtl/>
        </w:rPr>
        <w:t>ل</w:t>
      </w:r>
      <w:r w:rsidR="001D136A" w:rsidRPr="00AF4E24">
        <w:rPr>
          <w:rFonts w:ascii="Simplified Arabic" w:hAnsi="Simplified Arabic" w:cs="Simplified Arabic"/>
          <w:b/>
          <w:bCs/>
          <w:sz w:val="22"/>
          <w:szCs w:val="22"/>
          <w:rtl/>
        </w:rPr>
        <w:t>سنوات مختارة</w:t>
      </w:r>
    </w:p>
    <w:tbl>
      <w:tblPr>
        <w:tblStyle w:val="TableGrid"/>
        <w:bidiVisual/>
        <w:tblW w:w="0" w:type="auto"/>
        <w:tblInd w:w="-1" w:type="dxa"/>
        <w:tblLook w:val="04A0" w:firstRow="1" w:lastRow="0" w:firstColumn="1" w:lastColumn="0" w:noHBand="0" w:noVBand="1"/>
      </w:tblPr>
      <w:tblGrid>
        <w:gridCol w:w="9012"/>
      </w:tblGrid>
      <w:tr w:rsidR="0003021B" w:rsidTr="00CE216A">
        <w:trPr>
          <w:trHeight w:val="3589"/>
        </w:trPr>
        <w:tc>
          <w:tcPr>
            <w:tcW w:w="9012" w:type="dxa"/>
          </w:tcPr>
          <w:p w:rsidR="0003021B" w:rsidRDefault="0003021B" w:rsidP="001D136A">
            <w:pPr>
              <w:jc w:val="both"/>
              <w:rPr>
                <w:rFonts w:ascii="Simplified Arabic" w:hAnsi="Simplified Arabic" w:cs="Simplified Arabic"/>
                <w:color w:val="000000"/>
                <w:rtl/>
                <w:lang w:bidi="ar-JO"/>
              </w:rPr>
            </w:pPr>
            <w:r w:rsidRPr="007728EF">
              <w:rPr>
                <w:rFonts w:ascii="Arial" w:hAnsi="Arial" w:cs="Arial"/>
                <w:noProof/>
                <w:sz w:val="18"/>
                <w:szCs w:val="18"/>
                <w:lang w:eastAsia="en-US"/>
              </w:rPr>
              <w:drawing>
                <wp:inline distT="0" distB="0" distL="0" distR="0" wp14:anchorId="62865CEE" wp14:editId="57A7F5B2">
                  <wp:extent cx="5486400" cy="2232454"/>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2E71E0" w:rsidRPr="001B5FE2" w:rsidRDefault="002E71E0" w:rsidP="00AE5006">
      <w:pPr>
        <w:ind w:left="433" w:hanging="411"/>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المصدر: الجهاز المركزي للإحصاء الفلسطيني،</w:t>
      </w:r>
      <w:r w:rsidRPr="001B5FE2">
        <w:rPr>
          <w:rFonts w:ascii="Simplified Arabic" w:hAnsi="Simplified Arabic" w:cs="Simplified Arabic"/>
          <w:b/>
          <w:color w:val="000000"/>
          <w:sz w:val="16"/>
          <w:szCs w:val="16"/>
          <w:rtl/>
        </w:rPr>
        <w:t xml:space="preserve"> </w:t>
      </w:r>
      <w:r w:rsidR="00C77308">
        <w:rPr>
          <w:rFonts w:ascii="Simplified Arabic" w:hAnsi="Simplified Arabic" w:cs="Simplified Arabic" w:hint="cs"/>
          <w:b/>
          <w:color w:val="000000"/>
          <w:sz w:val="16"/>
          <w:szCs w:val="16"/>
          <w:rtl/>
        </w:rPr>
        <w:t xml:space="preserve">2021.  </w:t>
      </w:r>
      <w:r w:rsidR="00AE5006" w:rsidRPr="001B5FE2">
        <w:rPr>
          <w:rFonts w:ascii="Simplified Arabic" w:hAnsi="Simplified Arabic" w:cs="Simplified Arabic"/>
          <w:b/>
          <w:color w:val="000000"/>
          <w:sz w:val="16"/>
          <w:szCs w:val="16"/>
          <w:rtl/>
        </w:rPr>
        <w:t xml:space="preserve">قاعدة بيانات </w:t>
      </w:r>
      <w:r w:rsidR="00AE5006">
        <w:rPr>
          <w:rFonts w:ascii="Simplified Arabic" w:hAnsi="Simplified Arabic" w:cs="Simplified Arabic" w:hint="cs"/>
          <w:b/>
          <w:color w:val="000000"/>
          <w:sz w:val="16"/>
          <w:szCs w:val="16"/>
          <w:rtl/>
        </w:rPr>
        <w:t>ال</w:t>
      </w:r>
      <w:r w:rsidR="00AE5006" w:rsidRPr="001B5FE2">
        <w:rPr>
          <w:rFonts w:ascii="Simplified Arabic" w:hAnsi="Simplified Arabic" w:cs="Simplified Arabic"/>
          <w:b/>
          <w:color w:val="000000"/>
          <w:sz w:val="16"/>
          <w:szCs w:val="16"/>
          <w:rtl/>
        </w:rPr>
        <w:t xml:space="preserve">مسح </w:t>
      </w:r>
      <w:r w:rsidR="00AE5006">
        <w:rPr>
          <w:rFonts w:ascii="Simplified Arabic" w:hAnsi="Simplified Arabic" w:cs="Simplified Arabic" w:hint="cs"/>
          <w:b/>
          <w:color w:val="000000"/>
          <w:sz w:val="16"/>
          <w:szCs w:val="16"/>
          <w:rtl/>
        </w:rPr>
        <w:t>الصحي-</w:t>
      </w:r>
      <w:r w:rsidR="00AE5006" w:rsidRPr="001B5FE2">
        <w:rPr>
          <w:rFonts w:ascii="Simplified Arabic" w:hAnsi="Simplified Arabic" w:cs="Simplified Arabic"/>
          <w:b/>
          <w:color w:val="000000"/>
          <w:sz w:val="16"/>
          <w:szCs w:val="16"/>
          <w:rtl/>
        </w:rPr>
        <w:t xml:space="preserve"> 20</w:t>
      </w:r>
      <w:r w:rsidR="00AE5006" w:rsidRPr="001B5FE2">
        <w:rPr>
          <w:rFonts w:ascii="Simplified Arabic" w:hAnsi="Simplified Arabic" w:cs="Simplified Arabic" w:hint="cs"/>
          <w:b/>
          <w:color w:val="000000"/>
          <w:sz w:val="16"/>
          <w:szCs w:val="16"/>
          <w:rtl/>
        </w:rPr>
        <w:t>00</w:t>
      </w:r>
      <w:r w:rsidR="00AE5006" w:rsidRPr="001B5FE2">
        <w:rPr>
          <w:rFonts w:ascii="Simplified Arabic" w:hAnsi="Simplified Arabic" w:cs="Simplified Arabic"/>
          <w:b/>
          <w:color w:val="000000"/>
          <w:sz w:val="16"/>
          <w:szCs w:val="16"/>
          <w:rtl/>
        </w:rPr>
        <w:t>.</w:t>
      </w:r>
      <w:r w:rsidR="00AE5006" w:rsidRPr="001B5FE2">
        <w:rPr>
          <w:rFonts w:ascii="Simplified Arabic" w:hAnsi="Simplified Arabic" w:cs="Simplified Arabic" w:hint="cs"/>
          <w:b/>
          <w:color w:val="000000"/>
          <w:sz w:val="16"/>
          <w:szCs w:val="16"/>
          <w:rtl/>
        </w:rPr>
        <w:t xml:space="preserve"> رام الله- فلسطين.</w:t>
      </w:r>
    </w:p>
    <w:p w:rsidR="00CC4473" w:rsidRPr="00CC4473" w:rsidRDefault="002E71E0" w:rsidP="00206916">
      <w:pPr>
        <w:ind w:left="818" w:hanging="346"/>
        <w:jc w:val="both"/>
        <w:rPr>
          <w:rStyle w:val="Strong"/>
          <w:rFonts w:ascii="Simplified Arabic" w:hAnsi="Simplified Arabic" w:cs="Simplified Arabic"/>
          <w:b w:val="0"/>
          <w:bCs w:val="0"/>
          <w:color w:val="000000"/>
          <w:sz w:val="16"/>
          <w:szCs w:val="16"/>
          <w:rtl/>
        </w:rPr>
      </w:pPr>
      <w:r w:rsidRPr="00CC4473">
        <w:rPr>
          <w:rFonts w:ascii="Simplified Arabic" w:hAnsi="Simplified Arabic" w:cs="Simplified Arabic"/>
          <w:bCs/>
          <w:color w:val="000000"/>
          <w:sz w:val="14"/>
          <w:szCs w:val="14"/>
          <w:rtl/>
        </w:rPr>
        <w:t xml:space="preserve"> </w:t>
      </w:r>
      <w:r w:rsidR="00CC4473" w:rsidRPr="00CC4473">
        <w:rPr>
          <w:rStyle w:val="Strong"/>
          <w:rFonts w:ascii="Simplified Arabic" w:hAnsi="Simplified Arabic" w:cs="Simplified Arabic"/>
          <w:color w:val="000000"/>
          <w:sz w:val="16"/>
          <w:szCs w:val="16"/>
          <w:rtl/>
        </w:rPr>
        <w:t xml:space="preserve">الجهاز المركزي </w:t>
      </w:r>
      <w:r w:rsidR="001D136A" w:rsidRPr="00CC4473">
        <w:rPr>
          <w:rStyle w:val="Strong"/>
          <w:rFonts w:ascii="Simplified Arabic" w:hAnsi="Simplified Arabic" w:cs="Simplified Arabic" w:hint="cs"/>
          <w:color w:val="000000"/>
          <w:sz w:val="16"/>
          <w:szCs w:val="16"/>
          <w:rtl/>
        </w:rPr>
        <w:t>للإحصاء</w:t>
      </w:r>
      <w:r w:rsidR="00CC4473" w:rsidRPr="00CC4473">
        <w:rPr>
          <w:rStyle w:val="Strong"/>
          <w:rFonts w:ascii="Simplified Arabic" w:hAnsi="Simplified Arabic" w:cs="Simplified Arabic"/>
          <w:color w:val="000000"/>
          <w:sz w:val="16"/>
          <w:szCs w:val="16"/>
          <w:rtl/>
        </w:rPr>
        <w:t xml:space="preserve"> الفلسطيني</w:t>
      </w:r>
      <w:r w:rsidR="00CC4473" w:rsidRPr="00CC4473">
        <w:rPr>
          <w:rStyle w:val="Strong"/>
          <w:rFonts w:ascii="Simplified Arabic" w:hAnsi="Simplified Arabic" w:cs="Simplified Arabic"/>
          <w:b w:val="0"/>
          <w:bCs w:val="0"/>
          <w:color w:val="000000"/>
          <w:sz w:val="16"/>
          <w:szCs w:val="16"/>
          <w:rtl/>
        </w:rPr>
        <w:t xml:space="preserve">. </w:t>
      </w:r>
      <w:r w:rsidR="00C77308">
        <w:rPr>
          <w:rStyle w:val="Strong"/>
          <w:rFonts w:ascii="Simplified Arabic" w:hAnsi="Simplified Arabic" w:cs="Simplified Arabic" w:hint="cs"/>
          <w:b w:val="0"/>
          <w:bCs w:val="0"/>
          <w:color w:val="000000"/>
          <w:sz w:val="16"/>
          <w:szCs w:val="16"/>
          <w:rtl/>
        </w:rPr>
        <w:t xml:space="preserve">2021.  </w:t>
      </w:r>
      <w:r w:rsidR="00CC4473" w:rsidRPr="00CC4473">
        <w:rPr>
          <w:rStyle w:val="Strong"/>
          <w:rFonts w:ascii="Simplified Arabic" w:hAnsi="Simplified Arabic" w:cs="Simplified Arabic"/>
          <w:b w:val="0"/>
          <w:bCs w:val="0"/>
          <w:color w:val="000000"/>
          <w:sz w:val="16"/>
          <w:szCs w:val="16"/>
          <w:rtl/>
        </w:rPr>
        <w:t>قاعدة بيانات مسح صحة الاسرة</w:t>
      </w:r>
      <w:r w:rsidR="00CC4473" w:rsidRPr="00CC4473">
        <w:rPr>
          <w:rStyle w:val="Strong"/>
          <w:rFonts w:ascii="Simplified Arabic" w:hAnsi="Simplified Arabic" w:cs="Simplified Arabic" w:hint="cs"/>
          <w:b w:val="0"/>
          <w:bCs w:val="0"/>
          <w:color w:val="000000"/>
          <w:sz w:val="16"/>
          <w:szCs w:val="16"/>
          <w:rtl/>
        </w:rPr>
        <w:t>، 2006. رام الله- فلسطين.</w:t>
      </w:r>
    </w:p>
    <w:p w:rsidR="00AE5006" w:rsidRPr="001B5FE2" w:rsidRDefault="002E71E0" w:rsidP="00AE5006">
      <w:pPr>
        <w:ind w:left="233" w:firstLine="284"/>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C77308">
        <w:rPr>
          <w:rFonts w:ascii="Simplified Arabic" w:hAnsi="Simplified Arabic" w:cs="Simplified Arabic" w:hint="cs"/>
          <w:b/>
          <w:color w:val="000000"/>
          <w:sz w:val="16"/>
          <w:szCs w:val="16"/>
          <w:rtl/>
        </w:rPr>
        <w:t xml:space="preserve">2021.  </w:t>
      </w:r>
      <w:r w:rsidR="00AE5006" w:rsidRPr="001B5FE2">
        <w:rPr>
          <w:rFonts w:ascii="Simplified Arabic" w:hAnsi="Simplified Arabic" w:cs="Simplified Arabic"/>
          <w:b/>
          <w:color w:val="000000"/>
          <w:sz w:val="16"/>
          <w:szCs w:val="16"/>
          <w:rtl/>
        </w:rPr>
        <w:t xml:space="preserve">قاعدة بيانات مسح </w:t>
      </w:r>
      <w:r w:rsidR="00AE5006">
        <w:rPr>
          <w:rFonts w:ascii="Simplified Arabic" w:hAnsi="Simplified Arabic" w:cs="Simplified Arabic" w:hint="cs"/>
          <w:b/>
          <w:color w:val="000000"/>
          <w:sz w:val="16"/>
          <w:szCs w:val="16"/>
          <w:rtl/>
        </w:rPr>
        <w:t xml:space="preserve">الاسرة الفلسطيني </w:t>
      </w:r>
      <w:r w:rsidR="00AE5006" w:rsidRPr="001B5FE2">
        <w:rPr>
          <w:rFonts w:ascii="Simplified Arabic" w:hAnsi="Simplified Arabic" w:cs="Simplified Arabic"/>
          <w:b/>
          <w:color w:val="000000"/>
          <w:sz w:val="16"/>
          <w:szCs w:val="16"/>
          <w:rtl/>
        </w:rPr>
        <w:t>20</w:t>
      </w:r>
      <w:r w:rsidR="00AE5006" w:rsidRPr="001B5FE2">
        <w:rPr>
          <w:rFonts w:ascii="Simplified Arabic" w:hAnsi="Simplified Arabic" w:cs="Simplified Arabic" w:hint="cs"/>
          <w:b/>
          <w:color w:val="000000"/>
          <w:sz w:val="16"/>
          <w:szCs w:val="16"/>
          <w:rtl/>
        </w:rPr>
        <w:t>10</w:t>
      </w:r>
      <w:r w:rsidR="00AE5006" w:rsidRPr="001B5FE2">
        <w:rPr>
          <w:rFonts w:ascii="Simplified Arabic" w:hAnsi="Simplified Arabic" w:cs="Simplified Arabic"/>
          <w:b/>
          <w:color w:val="000000"/>
          <w:sz w:val="16"/>
          <w:szCs w:val="16"/>
          <w:rtl/>
        </w:rPr>
        <w:t>.</w:t>
      </w:r>
      <w:r w:rsidR="00AE5006" w:rsidRPr="001B5FE2">
        <w:rPr>
          <w:rFonts w:ascii="Simplified Arabic" w:hAnsi="Simplified Arabic" w:cs="Simplified Arabic" w:hint="cs"/>
          <w:b/>
          <w:color w:val="000000"/>
          <w:sz w:val="16"/>
          <w:szCs w:val="16"/>
          <w:rtl/>
        </w:rPr>
        <w:t xml:space="preserve"> رام الله- فلسطين.</w:t>
      </w:r>
    </w:p>
    <w:p w:rsidR="002E71E0" w:rsidRDefault="002E71E0" w:rsidP="00C77308">
      <w:pPr>
        <w:ind w:hanging="346"/>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 xml:space="preserve">          </w:t>
      </w:r>
      <w:r w:rsidRPr="001B5FE2">
        <w:rPr>
          <w:rFonts w:ascii="Simplified Arabic" w:hAnsi="Simplified Arabic" w:cs="Simplified Arabic" w:hint="cs"/>
          <w:bCs/>
          <w:color w:val="000000"/>
          <w:sz w:val="16"/>
          <w:szCs w:val="16"/>
          <w:rtl/>
        </w:rPr>
        <w:t xml:space="preserve">       </w:t>
      </w: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C77308">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المسح العنقودي الفلسطيني متعدد المؤشرات، </w:t>
      </w:r>
      <w:r w:rsidR="00D9742F" w:rsidRPr="001B5FE2">
        <w:rPr>
          <w:rFonts w:ascii="Simplified Arabic" w:hAnsi="Simplified Arabic" w:cs="Simplified Arabic" w:hint="cs"/>
          <w:b/>
          <w:color w:val="000000"/>
          <w:sz w:val="16"/>
          <w:szCs w:val="16"/>
          <w:rtl/>
        </w:rPr>
        <w:t>2014</w:t>
      </w:r>
      <w:r w:rsidR="00D9742F">
        <w:rPr>
          <w:rFonts w:ascii="Simplified Arabic" w:hAnsi="Simplified Arabic" w:cs="Simplified Arabic" w:hint="cs"/>
          <w:b/>
          <w:color w:val="000000"/>
          <w:sz w:val="16"/>
          <w:szCs w:val="16"/>
          <w:rtl/>
        </w:rPr>
        <w:t xml:space="preserve">، </w:t>
      </w:r>
      <w:r w:rsidR="00D9742F" w:rsidRPr="0050087B">
        <w:rPr>
          <w:rFonts w:ascii="Simplified Arabic" w:hAnsi="Simplified Arabic" w:cs="Simplified Arabic" w:hint="cs"/>
          <w:b/>
          <w:color w:val="000000"/>
          <w:sz w:val="16"/>
          <w:szCs w:val="16"/>
          <w:rtl/>
        </w:rPr>
        <w:t>2019</w:t>
      </w:r>
      <w:r w:rsidR="00D9742F">
        <w:rPr>
          <w:rFonts w:ascii="Simplified Arabic" w:hAnsi="Simplified Arabic" w:cs="Simplified Arabic" w:hint="cs"/>
          <w:b/>
          <w:color w:val="000000"/>
          <w:sz w:val="16"/>
          <w:szCs w:val="16"/>
          <w:rtl/>
        </w:rPr>
        <w:t>-2020</w:t>
      </w:r>
      <w:r w:rsidRPr="001B5FE2">
        <w:rPr>
          <w:rFonts w:ascii="Simplified Arabic" w:hAnsi="Simplified Arabic" w:cs="Simplified Arabic" w:hint="cs"/>
          <w:b/>
          <w:color w:val="000000"/>
          <w:sz w:val="16"/>
          <w:szCs w:val="16"/>
          <w:rtl/>
        </w:rPr>
        <w:t xml:space="preserve"> رام الله- فلسطين.</w:t>
      </w:r>
      <w:r w:rsidR="00D9742F">
        <w:rPr>
          <w:rFonts w:ascii="Simplified Arabic" w:hAnsi="Simplified Arabic" w:cs="Simplified Arabic" w:hint="cs"/>
          <w:b/>
          <w:color w:val="000000"/>
          <w:sz w:val="16"/>
          <w:szCs w:val="16"/>
          <w:rtl/>
        </w:rPr>
        <w:t xml:space="preserve"> </w:t>
      </w:r>
    </w:p>
    <w:p w:rsidR="00BC09D7" w:rsidRPr="00FA0DAF" w:rsidRDefault="00BC09D7" w:rsidP="00C77308">
      <w:pPr>
        <w:ind w:hanging="346"/>
        <w:contextualSpacing/>
        <w:rPr>
          <w:rFonts w:ascii="Simplified Arabic" w:hAnsi="Simplified Arabic" w:cs="Simplified Arabic"/>
          <w:b/>
          <w:color w:val="000000"/>
          <w:rtl/>
        </w:rPr>
      </w:pPr>
    </w:p>
    <w:p w:rsidR="001B5FE2" w:rsidRDefault="001B5FE2" w:rsidP="000A3849">
      <w:pPr>
        <w:jc w:val="both"/>
        <w:rPr>
          <w:rFonts w:ascii="Simplified Arabic" w:eastAsia="Calibri" w:hAnsi="Simplified Arabic" w:cs="Simplified Arabic"/>
          <w:rtl/>
        </w:rPr>
      </w:pPr>
      <w:r w:rsidRPr="00C70C31">
        <w:rPr>
          <w:rFonts w:ascii="Simplified Arabic" w:hAnsi="Simplified Arabic" w:cs="Simplified Arabic"/>
          <w:color w:val="000000"/>
          <w:rtl/>
          <w:lang w:bidi="ar-JO"/>
        </w:rPr>
        <w:t xml:space="preserve">بلغ معدل وفيات الأطفال دون الخامسة </w:t>
      </w:r>
      <w:r w:rsidRPr="00C70C31">
        <w:rPr>
          <w:rFonts w:ascii="Simplified Arabic" w:hAnsi="Simplified Arabic" w:cs="Simplified Arabic" w:hint="cs"/>
          <w:color w:val="000000"/>
          <w:rtl/>
          <w:lang w:bidi="ar-JO"/>
        </w:rPr>
        <w:t xml:space="preserve">في فلسطين </w:t>
      </w:r>
      <w:r>
        <w:rPr>
          <w:rFonts w:ascii="Simplified Arabic" w:hAnsi="Simplified Arabic" w:cs="Simplified Arabic" w:hint="cs"/>
          <w:color w:val="000000"/>
          <w:rtl/>
          <w:lang w:bidi="ar-JO"/>
        </w:rPr>
        <w:t xml:space="preserve">حسب </w:t>
      </w:r>
      <w:r w:rsidR="002E71E0">
        <w:rPr>
          <w:rFonts w:ascii="Simplified Arabic" w:hAnsi="Simplified Arabic" w:cs="Simplified Arabic" w:hint="cs"/>
          <w:color w:val="000000"/>
          <w:rtl/>
          <w:lang w:bidi="ar-JO"/>
        </w:rPr>
        <w:t>ا</w:t>
      </w:r>
      <w:r>
        <w:rPr>
          <w:rFonts w:ascii="Simplified Arabic" w:hAnsi="Simplified Arabic" w:cs="Simplified Arabic" w:hint="cs"/>
          <w:color w:val="000000"/>
          <w:rtl/>
        </w:rPr>
        <w:t xml:space="preserve">لجنس 16.3 وفاه للذكور مقابل 12.0 وفاة للإناث </w:t>
      </w:r>
      <w:r w:rsidRPr="00C70C31">
        <w:rPr>
          <w:rFonts w:ascii="Simplified Arabic" w:hAnsi="Simplified Arabic" w:cs="Simplified Arabic"/>
          <w:color w:val="000000"/>
          <w:rtl/>
          <w:lang w:bidi="ar-JO"/>
        </w:rPr>
        <w:t xml:space="preserve">لكل </w:t>
      </w:r>
      <w:r w:rsidRPr="00C70C31">
        <w:rPr>
          <w:rFonts w:ascii="Simplified Arabic" w:hAnsi="Simplified Arabic" w:cs="Simplified Arabic"/>
          <w:color w:val="000000"/>
          <w:lang w:bidi="ar-JO"/>
        </w:rPr>
        <w:t>0</w:t>
      </w:r>
      <w:r w:rsidRPr="00C70C31">
        <w:rPr>
          <w:rFonts w:ascii="Simplified Arabic" w:hAnsi="Simplified Arabic" w:cs="Simplified Arabic"/>
          <w:color w:val="000000"/>
          <w:rtl/>
          <w:lang w:bidi="ar-JO"/>
        </w:rPr>
        <w:t>100 مولود حي</w:t>
      </w:r>
      <w:r>
        <w:rPr>
          <w:rFonts w:ascii="Simplified Arabic" w:hAnsi="Simplified Arabic" w:cs="Simplified Arabic" w:hint="cs"/>
          <w:color w:val="000000"/>
          <w:rtl/>
          <w:lang w:bidi="ar-JO"/>
        </w:rPr>
        <w:t xml:space="preserve"> </w:t>
      </w:r>
      <w:r w:rsidR="000A3849">
        <w:rPr>
          <w:rFonts w:ascii="Simplified Arabic" w:hAnsi="Simplified Arabic" w:cs="Simplified Arabic" w:hint="cs"/>
          <w:color w:val="000000"/>
          <w:rtl/>
          <w:lang w:bidi="ar-JO"/>
        </w:rPr>
        <w:t>خلال العام 2019-2020</w:t>
      </w:r>
      <w:r w:rsidRPr="00EE612D">
        <w:rPr>
          <w:rFonts w:ascii="Simplified Arabic" w:eastAsia="Calibri" w:hAnsi="Simplified Arabic" w:cs="Simplified Arabic" w:hint="cs"/>
          <w:rtl/>
        </w:rPr>
        <w:t>.</w:t>
      </w:r>
    </w:p>
    <w:p w:rsidR="00183B6D" w:rsidRPr="00FA0DAF" w:rsidRDefault="00183B6D" w:rsidP="00845432">
      <w:pPr>
        <w:rPr>
          <w:rFonts w:ascii="Simplified Arabic" w:hAnsi="Simplified Arabic" w:cs="Simplified Arabic"/>
          <w:rtl/>
        </w:rPr>
      </w:pPr>
    </w:p>
    <w:p w:rsidR="00845432" w:rsidRPr="00AF4E24" w:rsidRDefault="00BE563F" w:rsidP="00AF4E2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ال</w:t>
      </w:r>
      <w:r w:rsidR="00845432" w:rsidRPr="00AF4E24">
        <w:rPr>
          <w:rFonts w:ascii="Simplified Arabic" w:hAnsi="Simplified Arabic" w:cs="Simplified Arabic"/>
          <w:b/>
          <w:bCs/>
          <w:sz w:val="22"/>
          <w:szCs w:val="22"/>
          <w:rtl/>
        </w:rPr>
        <w:t>مؤشر</w:t>
      </w:r>
      <w:r w:rsidR="00845432" w:rsidRPr="00AF4E24">
        <w:rPr>
          <w:rFonts w:ascii="Simplified Arabic" w:hAnsi="Simplified Arabic" w:cs="Simplified Arabic" w:hint="cs"/>
          <w:b/>
          <w:bCs/>
          <w:sz w:val="22"/>
          <w:szCs w:val="22"/>
          <w:rtl/>
        </w:rPr>
        <w:t>1.1</w:t>
      </w:r>
      <w:r w:rsidR="00845432" w:rsidRPr="00AF4E24">
        <w:rPr>
          <w:rFonts w:ascii="Simplified Arabic" w:hAnsi="Simplified Arabic" w:cs="Simplified Arabic"/>
          <w:b/>
          <w:bCs/>
          <w:sz w:val="22"/>
          <w:szCs w:val="22"/>
          <w:rtl/>
        </w:rPr>
        <w:t>.2.3</w:t>
      </w:r>
      <w:r w:rsidR="00845432" w:rsidRPr="00AF4E24">
        <w:rPr>
          <w:rFonts w:ascii="Simplified Arabic" w:hAnsi="Simplified Arabic" w:cs="Simplified Arabic" w:hint="cs"/>
          <w:b/>
          <w:bCs/>
          <w:sz w:val="22"/>
          <w:szCs w:val="22"/>
          <w:rtl/>
        </w:rPr>
        <w:t xml:space="preserve"> </w:t>
      </w:r>
      <w:r w:rsidR="00D9742F" w:rsidRPr="00AF4E24">
        <w:rPr>
          <w:rFonts w:ascii="Simplified Arabic" w:hAnsi="Simplified Arabic" w:cs="Simplified Arabic"/>
          <w:b/>
          <w:bCs/>
          <w:sz w:val="22"/>
          <w:szCs w:val="22"/>
          <w:rtl/>
        </w:rPr>
        <w:t xml:space="preserve">معدل وفيات الأطفال دون سن الخامسة لكل 1,000 ولادة حية </w:t>
      </w:r>
      <w:r w:rsidR="00D9742F" w:rsidRPr="00AF4E24">
        <w:rPr>
          <w:rFonts w:ascii="Simplified Arabic" w:hAnsi="Simplified Arabic" w:cs="Simplified Arabic" w:hint="cs"/>
          <w:b/>
          <w:bCs/>
          <w:sz w:val="22"/>
          <w:szCs w:val="22"/>
          <w:rtl/>
        </w:rPr>
        <w:t xml:space="preserve">في فلسطين </w:t>
      </w:r>
      <w:r w:rsidR="00D9742F" w:rsidRPr="00AF4E24">
        <w:rPr>
          <w:rFonts w:ascii="Simplified Arabic" w:hAnsi="Simplified Arabic" w:cs="Simplified Arabic"/>
          <w:b/>
          <w:bCs/>
          <w:sz w:val="22"/>
          <w:szCs w:val="22"/>
          <w:rtl/>
        </w:rPr>
        <w:t xml:space="preserve">حسب </w:t>
      </w:r>
      <w:r w:rsidR="00D9742F" w:rsidRPr="00AF4E24">
        <w:rPr>
          <w:rFonts w:ascii="Simplified Arabic" w:hAnsi="Simplified Arabic" w:cs="Simplified Arabic" w:hint="cs"/>
          <w:b/>
          <w:bCs/>
          <w:sz w:val="22"/>
          <w:szCs w:val="22"/>
          <w:rtl/>
        </w:rPr>
        <w:t>الجنس</w:t>
      </w:r>
      <w:r w:rsidR="00D9742F" w:rsidRPr="00AF4E24">
        <w:rPr>
          <w:rFonts w:ascii="Simplified Arabic" w:hAnsi="Simplified Arabic" w:cs="Simplified Arabic"/>
          <w:b/>
          <w:bCs/>
          <w:sz w:val="22"/>
          <w:szCs w:val="22"/>
          <w:rtl/>
        </w:rPr>
        <w:t xml:space="preserve"> </w:t>
      </w:r>
      <w:r w:rsidR="00D9742F" w:rsidRPr="00AF4E24">
        <w:rPr>
          <w:rFonts w:ascii="Simplified Arabic" w:hAnsi="Simplified Arabic" w:cs="Simplified Arabic" w:hint="cs"/>
          <w:b/>
          <w:bCs/>
          <w:sz w:val="22"/>
          <w:szCs w:val="22"/>
          <w:rtl/>
        </w:rPr>
        <w:t>ل</w:t>
      </w:r>
      <w:r w:rsidR="00D9742F" w:rsidRPr="00AF4E24">
        <w:rPr>
          <w:rFonts w:ascii="Simplified Arabic" w:hAnsi="Simplified Arabic" w:cs="Simplified Arabic"/>
          <w:b/>
          <w:bCs/>
          <w:sz w:val="22"/>
          <w:szCs w:val="22"/>
          <w:rtl/>
        </w:rPr>
        <w:t>سنوات مختارة</w:t>
      </w:r>
    </w:p>
    <w:tbl>
      <w:tblPr>
        <w:tblStyle w:val="TableGrid"/>
        <w:bidiVisual/>
        <w:tblW w:w="0" w:type="auto"/>
        <w:jc w:val="center"/>
        <w:tblLayout w:type="fixed"/>
        <w:tblLook w:val="04A0" w:firstRow="1" w:lastRow="0" w:firstColumn="1" w:lastColumn="0" w:noHBand="0" w:noVBand="1"/>
      </w:tblPr>
      <w:tblGrid>
        <w:gridCol w:w="8748"/>
      </w:tblGrid>
      <w:tr w:rsidR="00845432" w:rsidTr="00CE216A">
        <w:trPr>
          <w:trHeight w:val="3755"/>
          <w:jc w:val="center"/>
        </w:trPr>
        <w:tc>
          <w:tcPr>
            <w:tcW w:w="8748" w:type="dxa"/>
          </w:tcPr>
          <w:p w:rsidR="00845432" w:rsidRDefault="00845432" w:rsidP="00E352D9">
            <w:pPr>
              <w:ind w:right="162"/>
              <w:rPr>
                <w:rtl/>
              </w:rPr>
            </w:pPr>
            <w:r w:rsidRPr="007728EF">
              <w:rPr>
                <w:rFonts w:ascii="Arial" w:hAnsi="Arial" w:cs="Arial"/>
                <w:noProof/>
                <w:sz w:val="18"/>
                <w:szCs w:val="18"/>
                <w:lang w:eastAsia="en-US"/>
              </w:rPr>
              <w:drawing>
                <wp:inline distT="0" distB="0" distL="0" distR="0" wp14:anchorId="039FF670" wp14:editId="4F2C9019">
                  <wp:extent cx="5410200" cy="2314832"/>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BB2EC5" w:rsidRPr="00290F6A" w:rsidRDefault="00CE216A" w:rsidP="00BE563F">
      <w:pPr>
        <w:tabs>
          <w:tab w:val="left" w:pos="433"/>
        </w:tabs>
        <w:ind w:left="433" w:hanging="360"/>
        <w:contextualSpacing/>
        <w:rPr>
          <w:rStyle w:val="Strong"/>
          <w:rFonts w:ascii="Simplified Arabic" w:hAnsi="Simplified Arabic" w:cs="Simplified Arabic"/>
          <w:b w:val="0"/>
          <w:bCs w:val="0"/>
          <w:color w:val="000000"/>
          <w:sz w:val="16"/>
          <w:szCs w:val="16"/>
          <w:rtl/>
        </w:rPr>
      </w:pPr>
      <w:r>
        <w:rPr>
          <w:rFonts w:ascii="Simplified Arabic" w:hAnsi="Simplified Arabic" w:cs="Simplified Arabic" w:hint="cs"/>
          <w:bCs/>
          <w:color w:val="000000"/>
          <w:sz w:val="16"/>
          <w:szCs w:val="16"/>
          <w:rtl/>
        </w:rPr>
        <w:t xml:space="preserve"> </w:t>
      </w:r>
      <w:r w:rsidR="00BB2EC5" w:rsidRPr="00290F6A">
        <w:rPr>
          <w:rFonts w:ascii="Simplified Arabic" w:hAnsi="Simplified Arabic" w:cs="Simplified Arabic"/>
          <w:bCs/>
          <w:color w:val="000000"/>
          <w:sz w:val="16"/>
          <w:szCs w:val="16"/>
          <w:rtl/>
        </w:rPr>
        <w:t xml:space="preserve">المصدر: </w:t>
      </w:r>
      <w:r w:rsidR="00BB2EC5" w:rsidRPr="00290F6A">
        <w:rPr>
          <w:rStyle w:val="Strong"/>
          <w:rFonts w:ascii="Simplified Arabic" w:hAnsi="Simplified Arabic" w:cs="Simplified Arabic"/>
          <w:color w:val="000000"/>
          <w:sz w:val="16"/>
          <w:szCs w:val="16"/>
          <w:rtl/>
        </w:rPr>
        <w:t xml:space="preserve">الجهاز المركزي </w:t>
      </w:r>
      <w:r w:rsidR="00BB2EC5" w:rsidRPr="00290F6A">
        <w:rPr>
          <w:rStyle w:val="Strong"/>
          <w:rFonts w:ascii="Simplified Arabic" w:hAnsi="Simplified Arabic" w:cs="Simplified Arabic" w:hint="cs"/>
          <w:color w:val="000000"/>
          <w:sz w:val="16"/>
          <w:szCs w:val="16"/>
          <w:rtl/>
        </w:rPr>
        <w:t>للإحصاء</w:t>
      </w:r>
      <w:r w:rsidR="00BB2EC5" w:rsidRPr="00290F6A">
        <w:rPr>
          <w:rStyle w:val="Strong"/>
          <w:rFonts w:ascii="Simplified Arabic" w:hAnsi="Simplified Arabic" w:cs="Simplified Arabic"/>
          <w:color w:val="000000"/>
          <w:sz w:val="16"/>
          <w:szCs w:val="16"/>
          <w:rtl/>
        </w:rPr>
        <w:t xml:space="preserve"> الفلسطيني</w:t>
      </w:r>
      <w:r w:rsidR="00BE563F">
        <w:rPr>
          <w:rStyle w:val="Strong"/>
          <w:rFonts w:ascii="Simplified Arabic" w:hAnsi="Simplified Arabic" w:cs="Simplified Arabic" w:hint="cs"/>
          <w:color w:val="000000"/>
          <w:sz w:val="16"/>
          <w:szCs w:val="16"/>
          <w:rtl/>
        </w:rPr>
        <w:t xml:space="preserve">، 2021. </w:t>
      </w:r>
      <w:r w:rsidR="00BB2EC5" w:rsidRPr="00290F6A">
        <w:rPr>
          <w:rStyle w:val="Strong"/>
          <w:rFonts w:ascii="Simplified Arabic" w:hAnsi="Simplified Arabic" w:cs="Simplified Arabic"/>
          <w:color w:val="000000"/>
          <w:sz w:val="16"/>
          <w:szCs w:val="16"/>
          <w:rtl/>
        </w:rPr>
        <w:t xml:space="preserve"> </w:t>
      </w:r>
      <w:r w:rsidR="00BB2EC5" w:rsidRPr="00290F6A">
        <w:rPr>
          <w:rStyle w:val="Strong"/>
          <w:rFonts w:ascii="Simplified Arabic" w:hAnsi="Simplified Arabic" w:cs="Simplified Arabic"/>
          <w:b w:val="0"/>
          <w:bCs w:val="0"/>
          <w:color w:val="000000"/>
          <w:sz w:val="16"/>
          <w:szCs w:val="16"/>
          <w:rtl/>
        </w:rPr>
        <w:t xml:space="preserve">قاعدة بيانات المسح </w:t>
      </w:r>
      <w:r w:rsidR="00BB2EC5" w:rsidRPr="00290F6A">
        <w:rPr>
          <w:rStyle w:val="Strong"/>
          <w:rFonts w:ascii="Simplified Arabic" w:hAnsi="Simplified Arabic" w:cs="Simplified Arabic" w:hint="cs"/>
          <w:b w:val="0"/>
          <w:bCs w:val="0"/>
          <w:color w:val="000000"/>
          <w:sz w:val="16"/>
          <w:szCs w:val="16"/>
          <w:rtl/>
        </w:rPr>
        <w:t>الديموغرافي، 2004</w:t>
      </w:r>
      <w:r w:rsidR="00BB2EC5" w:rsidRPr="00290F6A">
        <w:rPr>
          <w:rStyle w:val="Strong"/>
          <w:rFonts w:ascii="Simplified Arabic" w:hAnsi="Simplified Arabic" w:cs="Simplified Arabic" w:hint="cs"/>
          <w:color w:val="000000"/>
          <w:sz w:val="16"/>
          <w:szCs w:val="16"/>
          <w:rtl/>
        </w:rPr>
        <w:t xml:space="preserve">. </w:t>
      </w:r>
      <w:r w:rsidR="00BB2EC5" w:rsidRPr="008063B5">
        <w:rPr>
          <w:rStyle w:val="Strong"/>
          <w:rFonts w:ascii="Simplified Arabic" w:hAnsi="Simplified Arabic" w:cs="Simplified Arabic" w:hint="cs"/>
          <w:b w:val="0"/>
          <w:bCs w:val="0"/>
          <w:color w:val="000000"/>
          <w:sz w:val="16"/>
          <w:szCs w:val="16"/>
          <w:rtl/>
        </w:rPr>
        <w:t>رام الله- فلسطين.</w:t>
      </w:r>
    </w:p>
    <w:p w:rsidR="00BB2EC5" w:rsidRPr="001B5FE2" w:rsidRDefault="00BB2EC5" w:rsidP="00AE5006">
      <w:pPr>
        <w:ind w:left="433"/>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 xml:space="preserve">   </w:t>
      </w:r>
      <w:r w:rsidR="00CE216A">
        <w:rPr>
          <w:rFonts w:ascii="Simplified Arabic" w:hAnsi="Simplified Arabic" w:cs="Simplified Arabic" w:hint="cs"/>
          <w:bCs/>
          <w:color w:val="000000"/>
          <w:sz w:val="16"/>
          <w:szCs w:val="16"/>
          <w:rtl/>
        </w:rPr>
        <w:t xml:space="preserve"> </w:t>
      </w: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BE563F">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مسح ال</w:t>
      </w:r>
      <w:r w:rsidRPr="001B5FE2">
        <w:rPr>
          <w:rFonts w:ascii="Simplified Arabic" w:hAnsi="Simplified Arabic" w:cs="Simplified Arabic" w:hint="cs"/>
          <w:b/>
          <w:color w:val="000000"/>
          <w:sz w:val="16"/>
          <w:szCs w:val="16"/>
          <w:rtl/>
        </w:rPr>
        <w:t>أسرة</w:t>
      </w:r>
      <w:r w:rsidR="00AE5006">
        <w:rPr>
          <w:rFonts w:ascii="Simplified Arabic" w:hAnsi="Simplified Arabic" w:cs="Simplified Arabic" w:hint="cs"/>
          <w:b/>
          <w:color w:val="000000"/>
          <w:sz w:val="16"/>
          <w:szCs w:val="16"/>
          <w:rtl/>
        </w:rPr>
        <w:t xml:space="preserve"> الفلسطيني</w:t>
      </w:r>
      <w:r w:rsidRPr="001B5FE2">
        <w:rPr>
          <w:rFonts w:ascii="Simplified Arabic" w:hAnsi="Simplified Arabic" w:cs="Simplified Arabic"/>
          <w:b/>
          <w:color w:val="000000"/>
          <w:sz w:val="16"/>
          <w:szCs w:val="16"/>
          <w:rtl/>
        </w:rPr>
        <w:t xml:space="preserve"> 20</w:t>
      </w:r>
      <w:r w:rsidRPr="001B5FE2">
        <w:rPr>
          <w:rFonts w:ascii="Simplified Arabic" w:hAnsi="Simplified Arabic" w:cs="Simplified Arabic" w:hint="cs"/>
          <w:b/>
          <w:color w:val="000000"/>
          <w:sz w:val="16"/>
          <w:szCs w:val="16"/>
          <w:rtl/>
        </w:rPr>
        <w:t>10</w:t>
      </w:r>
      <w:r w:rsidRPr="001B5FE2">
        <w:rPr>
          <w:rFonts w:ascii="Simplified Arabic" w:hAnsi="Simplified Arabic" w:cs="Simplified Arabic"/>
          <w:b/>
          <w:color w:val="000000"/>
          <w:sz w:val="16"/>
          <w:szCs w:val="16"/>
          <w:rtl/>
        </w:rPr>
        <w:t>.</w:t>
      </w:r>
      <w:r w:rsidRPr="001B5FE2">
        <w:rPr>
          <w:rFonts w:ascii="Simplified Arabic" w:hAnsi="Simplified Arabic" w:cs="Simplified Arabic" w:hint="cs"/>
          <w:b/>
          <w:color w:val="000000"/>
          <w:sz w:val="16"/>
          <w:szCs w:val="16"/>
          <w:rtl/>
        </w:rPr>
        <w:t xml:space="preserve"> </w:t>
      </w:r>
      <w:r w:rsidRPr="008063B5">
        <w:rPr>
          <w:rFonts w:ascii="Simplified Arabic" w:hAnsi="Simplified Arabic" w:cs="Simplified Arabic" w:hint="cs"/>
          <w:b/>
          <w:color w:val="000000"/>
          <w:sz w:val="16"/>
          <w:szCs w:val="16"/>
          <w:rtl/>
        </w:rPr>
        <w:t>رام الله- فلسطين.</w:t>
      </w:r>
    </w:p>
    <w:p w:rsidR="00BB2EC5" w:rsidRPr="001B5FE2" w:rsidRDefault="00BB2EC5" w:rsidP="00BE563F">
      <w:pPr>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 xml:space="preserve">        </w:t>
      </w:r>
      <w:r w:rsidR="00CE216A">
        <w:rPr>
          <w:rFonts w:ascii="Simplified Arabic" w:hAnsi="Simplified Arabic" w:cs="Simplified Arabic" w:hint="cs"/>
          <w:bCs/>
          <w:color w:val="000000"/>
          <w:sz w:val="16"/>
          <w:szCs w:val="16"/>
          <w:rtl/>
        </w:rPr>
        <w:t xml:space="preserve"> </w:t>
      </w:r>
      <w:r w:rsidRPr="001B5FE2">
        <w:rPr>
          <w:rFonts w:ascii="Simplified Arabic" w:hAnsi="Simplified Arabic" w:cs="Simplified Arabic"/>
          <w:bCs/>
          <w:color w:val="000000"/>
          <w:sz w:val="16"/>
          <w:szCs w:val="16"/>
          <w:rtl/>
        </w:rPr>
        <w:t xml:space="preserve">  </w:t>
      </w:r>
      <w:r w:rsidRPr="001B5FE2">
        <w:rPr>
          <w:rFonts w:ascii="Simplified Arabic" w:hAnsi="Simplified Arabic" w:cs="Simplified Arabic" w:hint="cs"/>
          <w:bCs/>
          <w:color w:val="000000"/>
          <w:sz w:val="16"/>
          <w:szCs w:val="16"/>
          <w:rtl/>
        </w:rPr>
        <w:t xml:space="preserve"> </w:t>
      </w: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BE563F">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المسح العنقودي الفلسطيني متعدد المؤشرات، </w:t>
      </w:r>
      <w:r w:rsidRPr="001B5FE2">
        <w:rPr>
          <w:rFonts w:ascii="Simplified Arabic" w:hAnsi="Simplified Arabic" w:cs="Simplified Arabic" w:hint="cs"/>
          <w:b/>
          <w:color w:val="000000"/>
          <w:sz w:val="16"/>
          <w:szCs w:val="16"/>
          <w:rtl/>
        </w:rPr>
        <w:t>2014</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8063B5">
        <w:rPr>
          <w:rFonts w:ascii="Simplified Arabic" w:hAnsi="Simplified Arabic" w:cs="Simplified Arabic" w:hint="cs"/>
          <w:b/>
          <w:color w:val="000000"/>
          <w:sz w:val="16"/>
          <w:szCs w:val="16"/>
          <w:rtl/>
        </w:rPr>
        <w:t xml:space="preserve">.  </w:t>
      </w:r>
      <w:r w:rsidRPr="008063B5">
        <w:rPr>
          <w:rFonts w:ascii="Simplified Arabic" w:hAnsi="Simplified Arabic" w:cs="Simplified Arabic" w:hint="cs"/>
          <w:b/>
          <w:color w:val="000000"/>
          <w:sz w:val="16"/>
          <w:szCs w:val="16"/>
          <w:rtl/>
        </w:rPr>
        <w:t>رام الله- فلسطين.</w:t>
      </w:r>
      <w:r>
        <w:rPr>
          <w:rFonts w:ascii="Simplified Arabic" w:hAnsi="Simplified Arabic" w:cs="Simplified Arabic" w:hint="cs"/>
          <w:b/>
          <w:color w:val="000000"/>
          <w:sz w:val="16"/>
          <w:szCs w:val="16"/>
          <w:rtl/>
        </w:rPr>
        <w:t xml:space="preserve"> </w:t>
      </w:r>
    </w:p>
    <w:p w:rsidR="00BC09D7" w:rsidRDefault="00BC09D7" w:rsidP="00845432">
      <w:pPr>
        <w:rPr>
          <w:rFonts w:ascii="Simplified Arabic" w:hAnsi="Simplified Arabic" w:cs="Simplified Arabic"/>
        </w:rPr>
      </w:pPr>
    </w:p>
    <w:p w:rsidR="00AD716F" w:rsidRDefault="00206916" w:rsidP="00AD716F">
      <w:pPr>
        <w:rPr>
          <w:rFonts w:ascii="Simplified Arabic" w:hAnsi="Simplified Arabic" w:cs="Simplified Arabic"/>
          <w:b/>
          <w:bCs/>
          <w:rtl/>
        </w:rPr>
      </w:pPr>
      <w:r>
        <w:rPr>
          <w:rFonts w:ascii="Simplified Arabic" w:hAnsi="Simplified Arabic" w:cs="Simplified Arabic" w:hint="cs"/>
          <w:b/>
          <w:bCs/>
          <w:rtl/>
        </w:rPr>
        <w:lastRenderedPageBreak/>
        <w:t>9</w:t>
      </w:r>
      <w:r w:rsidR="00AD716F">
        <w:rPr>
          <w:rFonts w:ascii="Simplified Arabic" w:hAnsi="Simplified Arabic" w:cs="Simplified Arabic" w:hint="cs"/>
          <w:b/>
          <w:bCs/>
          <w:rtl/>
        </w:rPr>
        <w:t xml:space="preserve">.4 </w:t>
      </w:r>
      <w:r w:rsidR="00AD716F" w:rsidRPr="00AD716F">
        <w:rPr>
          <w:rFonts w:ascii="Simplified Arabic" w:hAnsi="Simplified Arabic" w:cs="Simplified Arabic" w:hint="cs"/>
          <w:b/>
          <w:bCs/>
          <w:rtl/>
        </w:rPr>
        <w:t xml:space="preserve">وفيات </w:t>
      </w:r>
      <w:r w:rsidR="00AD716F">
        <w:rPr>
          <w:rFonts w:ascii="Simplified Arabic" w:hAnsi="Simplified Arabic" w:cs="Simplified Arabic" w:hint="cs"/>
          <w:b/>
          <w:bCs/>
          <w:rtl/>
        </w:rPr>
        <w:t>الرضع</w:t>
      </w:r>
    </w:p>
    <w:p w:rsidR="00E00976" w:rsidRDefault="000A3849" w:rsidP="009215A0">
      <w:pPr>
        <w:jc w:val="both"/>
        <w:rPr>
          <w:rFonts w:ascii="Simplified Arabic" w:hAnsi="Simplified Arabic" w:cs="Simplified Arabic"/>
          <w:color w:val="000000"/>
          <w:rtl/>
          <w:lang w:bidi="ar-JO"/>
        </w:rPr>
      </w:pPr>
      <w:r>
        <w:rPr>
          <w:rFonts w:ascii="Simplified Arabic" w:hAnsi="Simplified Arabic" w:cs="Simplified Arabic" w:hint="cs"/>
          <w:color w:val="000000"/>
          <w:rtl/>
          <w:lang w:bidi="ar-JO"/>
        </w:rPr>
        <w:t>خلال العام 2019-2020</w:t>
      </w:r>
      <w:r w:rsidR="00777DEF">
        <w:rPr>
          <w:rFonts w:ascii="Simplified Arabic" w:hAnsi="Simplified Arabic" w:cs="Simplified Arabic" w:hint="cs"/>
          <w:color w:val="000000"/>
          <w:rtl/>
          <w:lang w:bidi="ar-JO"/>
        </w:rPr>
        <w:t xml:space="preserve"> ب</w:t>
      </w:r>
      <w:r w:rsidR="00E00976" w:rsidRPr="00C70C31">
        <w:rPr>
          <w:rFonts w:ascii="Simplified Arabic" w:hAnsi="Simplified Arabic" w:cs="Simplified Arabic" w:hint="cs"/>
          <w:color w:val="000000"/>
          <w:rtl/>
          <w:lang w:bidi="ar-JO"/>
        </w:rPr>
        <w:t xml:space="preserve">لغ </w:t>
      </w:r>
      <w:r w:rsidR="00E00976" w:rsidRPr="00C70C31">
        <w:rPr>
          <w:rFonts w:ascii="Simplified Arabic" w:hAnsi="Simplified Arabic" w:cs="Simplified Arabic"/>
          <w:color w:val="000000"/>
          <w:rtl/>
          <w:lang w:bidi="ar-JO"/>
        </w:rPr>
        <w:t xml:space="preserve">معدل وفيات </w:t>
      </w:r>
      <w:r w:rsidR="00E00976" w:rsidRPr="00C70C31">
        <w:rPr>
          <w:rFonts w:ascii="Simplified Arabic" w:hAnsi="Simplified Arabic" w:cs="Simplified Arabic" w:hint="cs"/>
          <w:color w:val="000000"/>
          <w:rtl/>
          <w:lang w:bidi="ar-JO"/>
        </w:rPr>
        <w:t>الرضع</w:t>
      </w:r>
      <w:r w:rsidR="00E00976" w:rsidRPr="00C70C31">
        <w:rPr>
          <w:rFonts w:ascii="Simplified Arabic" w:hAnsi="Simplified Arabic" w:cs="Simplified Arabic"/>
          <w:color w:val="000000"/>
          <w:rtl/>
          <w:lang w:bidi="ar-JO"/>
        </w:rPr>
        <w:t xml:space="preserve"> (أقل من سنة) </w:t>
      </w:r>
      <w:r w:rsidR="00E00976">
        <w:rPr>
          <w:rFonts w:ascii="Simplified Arabic" w:hAnsi="Simplified Arabic" w:cs="Simplified Arabic" w:hint="cs"/>
          <w:color w:val="000000"/>
          <w:rtl/>
          <w:lang w:bidi="ar-JO"/>
        </w:rPr>
        <w:t>12</w:t>
      </w:r>
      <w:r w:rsidR="00E00976" w:rsidRPr="00C70C31">
        <w:rPr>
          <w:rFonts w:ascii="Simplified Arabic" w:hAnsi="Simplified Arabic" w:cs="Simplified Arabic"/>
          <w:color w:val="000000"/>
          <w:rtl/>
          <w:lang w:bidi="ar-JO"/>
        </w:rPr>
        <w:t>.</w:t>
      </w:r>
      <w:r w:rsidR="00E00976">
        <w:rPr>
          <w:rFonts w:ascii="Simplified Arabic" w:hAnsi="Simplified Arabic" w:cs="Simplified Arabic" w:hint="cs"/>
          <w:color w:val="000000"/>
          <w:rtl/>
          <w:lang w:bidi="ar-JO"/>
        </w:rPr>
        <w:t>1</w:t>
      </w:r>
      <w:r w:rsidR="00E00976" w:rsidRPr="00C70C31">
        <w:rPr>
          <w:rFonts w:ascii="Simplified Arabic" w:hAnsi="Simplified Arabic" w:cs="Simplified Arabic"/>
          <w:color w:val="000000"/>
          <w:rtl/>
          <w:lang w:bidi="ar-JO"/>
        </w:rPr>
        <w:t xml:space="preserve"> </w:t>
      </w:r>
      <w:r w:rsidR="00E82621">
        <w:rPr>
          <w:rFonts w:ascii="Simplified Arabic" w:hAnsi="Simplified Arabic" w:cs="Simplified Arabic" w:hint="cs"/>
          <w:color w:val="000000"/>
          <w:rtl/>
          <w:lang w:bidi="ar-JO"/>
        </w:rPr>
        <w:t xml:space="preserve">مولود </w:t>
      </w:r>
      <w:r w:rsidR="00E00976" w:rsidRPr="00C70C31">
        <w:rPr>
          <w:rFonts w:ascii="Simplified Arabic" w:hAnsi="Simplified Arabic" w:cs="Simplified Arabic"/>
          <w:color w:val="000000"/>
          <w:rtl/>
          <w:lang w:bidi="ar-JO"/>
        </w:rPr>
        <w:t>لكل 1000 مولود حي</w:t>
      </w:r>
      <w:r w:rsidR="00E00976">
        <w:rPr>
          <w:rFonts w:ascii="Simplified Arabic" w:hAnsi="Simplified Arabic" w:cs="Simplified Arabic" w:hint="cs"/>
          <w:color w:val="000000"/>
          <w:rtl/>
          <w:lang w:bidi="ar-JO"/>
        </w:rPr>
        <w:t xml:space="preserve"> في فلسطين بواقع 11.7 مولود في الضفة الغربية و12.7 مولود في قطاع غزة وكانت معدلات الوفاة للمواليد الذكور </w:t>
      </w:r>
      <w:r w:rsidR="00777DEF">
        <w:rPr>
          <w:rFonts w:ascii="Simplified Arabic" w:hAnsi="Simplified Arabic" w:cs="Simplified Arabic" w:hint="cs"/>
          <w:color w:val="000000"/>
          <w:rtl/>
          <w:lang w:bidi="ar-JO"/>
        </w:rPr>
        <w:t>أ</w:t>
      </w:r>
      <w:r w:rsidR="00E00976">
        <w:rPr>
          <w:rFonts w:ascii="Simplified Arabic" w:hAnsi="Simplified Arabic" w:cs="Simplified Arabic" w:hint="cs"/>
          <w:color w:val="000000"/>
          <w:rtl/>
          <w:lang w:bidi="ar-JO"/>
        </w:rPr>
        <w:t>على من المواليد الاناث بواقع 14.0 مولود للذكور مقابل 10.</w:t>
      </w:r>
      <w:r w:rsidR="00777DEF">
        <w:rPr>
          <w:rFonts w:ascii="Simplified Arabic" w:hAnsi="Simplified Arabic" w:cs="Simplified Arabic" w:hint="cs"/>
          <w:color w:val="000000"/>
          <w:rtl/>
          <w:lang w:bidi="ar-JO"/>
        </w:rPr>
        <w:t>0 للمواليد الاناث</w:t>
      </w:r>
      <w:r w:rsidR="00E00976">
        <w:rPr>
          <w:rFonts w:ascii="Simplified Arabic" w:hAnsi="Simplified Arabic" w:cs="Simplified Arabic" w:hint="cs"/>
          <w:color w:val="000000"/>
          <w:rtl/>
          <w:lang w:bidi="ar-JO"/>
        </w:rPr>
        <w:t>.</w:t>
      </w:r>
    </w:p>
    <w:p w:rsidR="00050DB1" w:rsidRPr="001D136A" w:rsidRDefault="00050DB1" w:rsidP="00845432">
      <w:pPr>
        <w:rPr>
          <w:rFonts w:ascii="Simplified Arabic" w:hAnsi="Simplified Arabic" w:cs="Simplified Arabic"/>
          <w:sz w:val="18"/>
          <w:szCs w:val="18"/>
          <w:rtl/>
        </w:rPr>
      </w:pPr>
    </w:p>
    <w:p w:rsidR="00845432" w:rsidRPr="00AF4E24" w:rsidRDefault="00BE563F" w:rsidP="00E82621">
      <w:pPr>
        <w:jc w:val="center"/>
        <w:rPr>
          <w:rFonts w:ascii="Simplified Arabic" w:hAnsi="Simplified Arabic" w:cs="Simplified Arabic"/>
          <w:sz w:val="16"/>
          <w:szCs w:val="16"/>
        </w:rPr>
      </w:pPr>
      <w:r>
        <w:rPr>
          <w:rFonts w:ascii="Simplified Arabic" w:hAnsi="Simplified Arabic" w:cs="Simplified Arabic" w:hint="cs"/>
          <w:b/>
          <w:bCs/>
          <w:sz w:val="22"/>
          <w:szCs w:val="22"/>
          <w:rtl/>
        </w:rPr>
        <w:t>ال</w:t>
      </w:r>
      <w:r w:rsidR="00845432" w:rsidRPr="00AF4E24">
        <w:rPr>
          <w:rFonts w:ascii="Simplified Arabic" w:hAnsi="Simplified Arabic" w:cs="Simplified Arabic"/>
          <w:b/>
          <w:bCs/>
          <w:sz w:val="22"/>
          <w:szCs w:val="22"/>
          <w:rtl/>
        </w:rPr>
        <w:t>مؤشر</w:t>
      </w:r>
      <w:r w:rsidR="00845432" w:rsidRPr="00AF4E24">
        <w:rPr>
          <w:rFonts w:ascii="Simplified Arabic" w:hAnsi="Simplified Arabic" w:cs="Simplified Arabic" w:hint="cs"/>
          <w:b/>
          <w:bCs/>
          <w:sz w:val="22"/>
          <w:szCs w:val="22"/>
          <w:rtl/>
        </w:rPr>
        <w:t>2.1</w:t>
      </w:r>
      <w:r w:rsidR="00845432" w:rsidRPr="00AF4E24">
        <w:rPr>
          <w:rFonts w:ascii="Simplified Arabic" w:hAnsi="Simplified Arabic" w:cs="Simplified Arabic"/>
          <w:b/>
          <w:bCs/>
          <w:sz w:val="22"/>
          <w:szCs w:val="22"/>
          <w:rtl/>
        </w:rPr>
        <w:t>.2.3</w:t>
      </w:r>
      <w:r w:rsidR="00845432" w:rsidRPr="00AF4E24">
        <w:rPr>
          <w:rFonts w:ascii="Simplified Arabic" w:hAnsi="Simplified Arabic" w:cs="Simplified Arabic" w:hint="cs"/>
          <w:b/>
          <w:bCs/>
          <w:sz w:val="22"/>
          <w:szCs w:val="22"/>
          <w:rtl/>
        </w:rPr>
        <w:t xml:space="preserve"> </w:t>
      </w:r>
      <w:r w:rsidR="00845432" w:rsidRPr="00AF4E24">
        <w:rPr>
          <w:rFonts w:ascii="Simplified Arabic" w:hAnsi="Simplified Arabic" w:cs="Simplified Arabic"/>
          <w:b/>
          <w:bCs/>
          <w:sz w:val="22"/>
          <w:szCs w:val="22"/>
          <w:rtl/>
        </w:rPr>
        <w:t>معدل وفيات الرضَع</w:t>
      </w:r>
      <w:r w:rsidR="00845432" w:rsidRPr="00AF4E24">
        <w:rPr>
          <w:rFonts w:ascii="Simplified Arabic" w:hAnsi="Simplified Arabic" w:cs="Simplified Arabic" w:hint="cs"/>
          <w:b/>
          <w:bCs/>
          <w:sz w:val="22"/>
          <w:szCs w:val="22"/>
          <w:rtl/>
        </w:rPr>
        <w:t xml:space="preserve"> </w:t>
      </w:r>
      <w:r w:rsidR="00845432" w:rsidRPr="00AF4E24">
        <w:rPr>
          <w:rFonts w:ascii="Simplified Arabic" w:hAnsi="Simplified Arabic" w:cs="Simplified Arabic"/>
          <w:b/>
          <w:bCs/>
          <w:sz w:val="22"/>
          <w:szCs w:val="22"/>
          <w:rtl/>
        </w:rPr>
        <w:t xml:space="preserve">لكل 1,000 ولادة حية </w:t>
      </w:r>
      <w:r w:rsidR="00777DEF" w:rsidRPr="00AF4E24">
        <w:rPr>
          <w:rFonts w:ascii="Simplified Arabic" w:hAnsi="Simplified Arabic" w:cs="Simplified Arabic" w:hint="cs"/>
          <w:b/>
          <w:bCs/>
          <w:sz w:val="22"/>
          <w:szCs w:val="22"/>
          <w:rtl/>
        </w:rPr>
        <w:t xml:space="preserve">في فلسطين </w:t>
      </w:r>
      <w:r w:rsidR="00845432" w:rsidRPr="00AF4E24">
        <w:rPr>
          <w:rFonts w:ascii="Simplified Arabic" w:hAnsi="Simplified Arabic" w:cs="Simplified Arabic"/>
          <w:b/>
          <w:bCs/>
          <w:sz w:val="22"/>
          <w:szCs w:val="22"/>
          <w:rtl/>
        </w:rPr>
        <w:t xml:space="preserve">حسب </w:t>
      </w:r>
      <w:r>
        <w:rPr>
          <w:rFonts w:ascii="Simplified Arabic" w:hAnsi="Simplified Arabic" w:cs="Simplified Arabic" w:hint="cs"/>
          <w:b/>
          <w:bCs/>
          <w:sz w:val="22"/>
          <w:szCs w:val="22"/>
          <w:rtl/>
        </w:rPr>
        <w:t>المنطقة</w:t>
      </w:r>
      <w:r w:rsidR="00E82621">
        <w:rPr>
          <w:rFonts w:ascii="Simplified Arabic" w:hAnsi="Simplified Arabic" w:cs="Simplified Arabic" w:hint="cs"/>
          <w:b/>
          <w:bCs/>
          <w:sz w:val="22"/>
          <w:szCs w:val="22"/>
          <w:rtl/>
        </w:rPr>
        <w:t xml:space="preserve"> و</w:t>
      </w:r>
      <w:r w:rsidR="00845432" w:rsidRPr="00AF4E24">
        <w:rPr>
          <w:rFonts w:ascii="Simplified Arabic" w:hAnsi="Simplified Arabic" w:cs="Simplified Arabic" w:hint="cs"/>
          <w:b/>
          <w:bCs/>
          <w:sz w:val="22"/>
          <w:szCs w:val="22"/>
          <w:rtl/>
        </w:rPr>
        <w:t>الجنس،</w:t>
      </w:r>
      <w:r w:rsidR="00845432" w:rsidRPr="00AF4E24">
        <w:rPr>
          <w:rFonts w:ascii="Simplified Arabic" w:hAnsi="Simplified Arabic" w:cs="Simplified Arabic"/>
          <w:b/>
          <w:bCs/>
          <w:sz w:val="22"/>
          <w:szCs w:val="22"/>
          <w:rtl/>
        </w:rPr>
        <w:t xml:space="preserve"> </w:t>
      </w:r>
      <w:r w:rsidR="00845432" w:rsidRPr="00AF4E24">
        <w:rPr>
          <w:rFonts w:ascii="Simplified Arabic" w:hAnsi="Simplified Arabic" w:cs="Simplified Arabic" w:hint="cs"/>
          <w:b/>
          <w:bCs/>
          <w:sz w:val="22"/>
          <w:szCs w:val="22"/>
          <w:rtl/>
        </w:rPr>
        <w:t>2019</w:t>
      </w:r>
    </w:p>
    <w:tbl>
      <w:tblPr>
        <w:tblStyle w:val="TableGrid"/>
        <w:bidiVisual/>
        <w:tblW w:w="0" w:type="auto"/>
        <w:jc w:val="center"/>
        <w:tblLook w:val="04A0" w:firstRow="1" w:lastRow="0" w:firstColumn="1" w:lastColumn="0" w:noHBand="0" w:noVBand="1"/>
      </w:tblPr>
      <w:tblGrid>
        <w:gridCol w:w="8856"/>
      </w:tblGrid>
      <w:tr w:rsidR="00845432" w:rsidTr="007029EB">
        <w:trPr>
          <w:jc w:val="center"/>
        </w:trPr>
        <w:tc>
          <w:tcPr>
            <w:tcW w:w="8624"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52ABF4CE" wp14:editId="53923B1D">
                  <wp:extent cx="5486400" cy="2492759"/>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777DEF" w:rsidRDefault="00777DEF" w:rsidP="00BE563F">
      <w:pPr>
        <w:ind w:left="73"/>
        <w:jc w:val="both"/>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المصدر: الجهاز المركزي للإحصاء الفلسطيني،</w:t>
      </w:r>
      <w:r w:rsidRPr="001B5FE2">
        <w:rPr>
          <w:rFonts w:ascii="Simplified Arabic" w:hAnsi="Simplified Arabic" w:cs="Simplified Arabic"/>
          <w:b/>
          <w:color w:val="000000"/>
          <w:sz w:val="16"/>
          <w:szCs w:val="16"/>
          <w:rtl/>
        </w:rPr>
        <w:t xml:space="preserve"> </w:t>
      </w:r>
      <w:r w:rsidR="00BE563F">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المسح العنقودي الفلسطيني متعدد المؤشرات، </w:t>
      </w:r>
      <w:r w:rsidRPr="001B5FE2">
        <w:rPr>
          <w:rFonts w:ascii="Simplified Arabic" w:hAnsi="Simplified Arabic" w:cs="Simplified Arabic" w:hint="cs"/>
          <w:b/>
          <w:color w:val="000000"/>
          <w:sz w:val="16"/>
          <w:szCs w:val="16"/>
          <w:rtl/>
        </w:rPr>
        <w:t>2014</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Pr="001B5FE2">
        <w:rPr>
          <w:rFonts w:ascii="Simplified Arabic" w:hAnsi="Simplified Arabic" w:cs="Simplified Arabic" w:hint="cs"/>
          <w:b/>
          <w:color w:val="000000"/>
          <w:sz w:val="16"/>
          <w:szCs w:val="16"/>
          <w:rtl/>
        </w:rPr>
        <w:t xml:space="preserve"> رام الله- فلسطين.</w:t>
      </w:r>
      <w:r>
        <w:rPr>
          <w:rFonts w:ascii="Simplified Arabic" w:hAnsi="Simplified Arabic" w:cs="Simplified Arabic" w:hint="cs"/>
          <w:b/>
          <w:color w:val="000000"/>
          <w:sz w:val="16"/>
          <w:szCs w:val="16"/>
          <w:rtl/>
        </w:rPr>
        <w:t xml:space="preserve"> </w:t>
      </w:r>
    </w:p>
    <w:p w:rsidR="001D136A" w:rsidRPr="00FA0DAF" w:rsidRDefault="001D136A" w:rsidP="00777DEF">
      <w:pPr>
        <w:ind w:left="73"/>
        <w:jc w:val="both"/>
        <w:rPr>
          <w:rFonts w:ascii="Simplified Arabic" w:hAnsi="Simplified Arabic" w:cs="Simplified Arabic"/>
          <w:b/>
          <w:color w:val="000000"/>
          <w:rtl/>
        </w:rPr>
      </w:pPr>
    </w:p>
    <w:p w:rsidR="00E00976" w:rsidRPr="00AD716F" w:rsidRDefault="00206916" w:rsidP="00295D3D">
      <w:pPr>
        <w:rPr>
          <w:rFonts w:ascii="Simplified Arabic" w:hAnsi="Simplified Arabic" w:cs="Simplified Arabic"/>
          <w:b/>
          <w:bCs/>
          <w:rtl/>
        </w:rPr>
      </w:pPr>
      <w:r>
        <w:rPr>
          <w:rFonts w:ascii="Simplified Arabic" w:hAnsi="Simplified Arabic" w:cs="Simplified Arabic" w:hint="cs"/>
          <w:b/>
          <w:bCs/>
          <w:rtl/>
        </w:rPr>
        <w:t>10</w:t>
      </w:r>
      <w:r w:rsidR="00E00976">
        <w:rPr>
          <w:rFonts w:ascii="Simplified Arabic" w:hAnsi="Simplified Arabic" w:cs="Simplified Arabic" w:hint="cs"/>
          <w:b/>
          <w:bCs/>
          <w:rtl/>
        </w:rPr>
        <w:t>.4 وفيات</w:t>
      </w:r>
      <w:r w:rsidR="00295D3D">
        <w:rPr>
          <w:rFonts w:ascii="Simplified Arabic" w:hAnsi="Simplified Arabic" w:cs="Simplified Arabic" w:hint="cs"/>
          <w:b/>
          <w:bCs/>
          <w:rtl/>
        </w:rPr>
        <w:t xml:space="preserve"> </w:t>
      </w:r>
      <w:r w:rsidR="003D3A6E">
        <w:rPr>
          <w:rFonts w:ascii="Simplified Arabic" w:hAnsi="Simplified Arabic" w:cs="Simplified Arabic" w:hint="cs"/>
          <w:b/>
          <w:bCs/>
          <w:rtl/>
        </w:rPr>
        <w:t xml:space="preserve">الاطفال </w:t>
      </w:r>
      <w:r w:rsidR="00295D3D">
        <w:rPr>
          <w:rFonts w:ascii="Simplified Arabic" w:hAnsi="Simplified Arabic" w:cs="Simplified Arabic" w:hint="cs"/>
          <w:b/>
          <w:bCs/>
          <w:rtl/>
        </w:rPr>
        <w:t>حديثي الولادة</w:t>
      </w:r>
    </w:p>
    <w:p w:rsidR="006D4F27" w:rsidRDefault="00E82621" w:rsidP="003D3A6E">
      <w:pPr>
        <w:jc w:val="both"/>
        <w:rPr>
          <w:rFonts w:ascii="Simplified Arabic" w:eastAsia="Calibri" w:hAnsi="Simplified Arabic" w:cs="Simplified Arabic"/>
          <w:rtl/>
        </w:rPr>
      </w:pPr>
      <w:r>
        <w:rPr>
          <w:rFonts w:ascii="Simplified Arabic" w:eastAsia="Calibri" w:hAnsi="Simplified Arabic" w:cs="Simplified Arabic" w:hint="cs"/>
          <w:rtl/>
        </w:rPr>
        <w:t xml:space="preserve">يعرف </w:t>
      </w:r>
      <w:r w:rsidR="00E00976" w:rsidRPr="009C2D58">
        <w:rPr>
          <w:rFonts w:ascii="Simplified Arabic" w:eastAsia="Calibri" w:hAnsi="Simplified Arabic" w:cs="Simplified Arabic" w:hint="cs"/>
          <w:rtl/>
        </w:rPr>
        <w:t xml:space="preserve">معدل وفيات </w:t>
      </w:r>
      <w:r w:rsidR="003D3A6E">
        <w:rPr>
          <w:rFonts w:ascii="Simplified Arabic" w:eastAsia="Calibri" w:hAnsi="Simplified Arabic" w:cs="Simplified Arabic" w:hint="cs"/>
          <w:rtl/>
        </w:rPr>
        <w:t xml:space="preserve">الاطفال </w:t>
      </w:r>
      <w:r w:rsidR="00295D3D">
        <w:rPr>
          <w:rFonts w:ascii="Simplified Arabic" w:eastAsia="Calibri" w:hAnsi="Simplified Arabic" w:cs="Simplified Arabic" w:hint="cs"/>
          <w:rtl/>
        </w:rPr>
        <w:t xml:space="preserve">حديثي الولادة هو احتمال ان يموت الطفل المولود خلال الايام الـ 28 المكتملة من العمر، </w:t>
      </w:r>
      <w:r>
        <w:rPr>
          <w:rFonts w:ascii="Simplified Arabic" w:eastAsia="Calibri" w:hAnsi="Simplified Arabic" w:cs="Simplified Arabic" w:hint="cs"/>
          <w:rtl/>
        </w:rPr>
        <w:t>فقد</w:t>
      </w:r>
      <w:r w:rsidR="00777DEF">
        <w:rPr>
          <w:rFonts w:ascii="Simplified Arabic" w:eastAsia="Calibri" w:hAnsi="Simplified Arabic" w:cs="Simplified Arabic" w:hint="cs"/>
          <w:rtl/>
        </w:rPr>
        <w:t xml:space="preserve"> </w:t>
      </w:r>
      <w:r w:rsidR="00777DEF" w:rsidRPr="009C2D58">
        <w:rPr>
          <w:rFonts w:ascii="Simplified Arabic" w:eastAsia="Calibri" w:hAnsi="Simplified Arabic" w:cs="Simplified Arabic" w:hint="cs"/>
          <w:rtl/>
        </w:rPr>
        <w:t xml:space="preserve">بلغ </w:t>
      </w:r>
      <w:r w:rsidR="00777DEF">
        <w:rPr>
          <w:rFonts w:ascii="Simplified Arabic" w:eastAsia="Calibri" w:hAnsi="Simplified Arabic" w:cs="Simplified Arabic" w:hint="cs"/>
          <w:rtl/>
        </w:rPr>
        <w:t xml:space="preserve">معدل وفيات </w:t>
      </w:r>
      <w:r w:rsidR="00295D3D">
        <w:rPr>
          <w:rFonts w:ascii="Simplified Arabic" w:eastAsia="Calibri" w:hAnsi="Simplified Arabic" w:cs="Simplified Arabic" w:hint="cs"/>
          <w:rtl/>
        </w:rPr>
        <w:t xml:space="preserve">حديثي الولادة </w:t>
      </w:r>
      <w:r w:rsidR="000A3849">
        <w:rPr>
          <w:rFonts w:ascii="Simplified Arabic" w:eastAsia="Calibri" w:hAnsi="Simplified Arabic" w:cs="Simplified Arabic" w:hint="cs"/>
          <w:rtl/>
        </w:rPr>
        <w:t>خلال العام 2019-2020</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في</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فلسطين</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9.4</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مولود</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لكل</w:t>
      </w:r>
      <w:r w:rsidR="00777DEF" w:rsidRPr="009C2D58">
        <w:rPr>
          <w:rFonts w:ascii="Simplified Arabic" w:eastAsia="Calibri" w:hAnsi="Simplified Arabic" w:cs="Simplified Arabic"/>
        </w:rPr>
        <w:t xml:space="preserve"> </w:t>
      </w:r>
      <w:r w:rsidR="00195F1D" w:rsidRPr="00295D3D">
        <w:rPr>
          <w:rFonts w:ascii="Simplified Arabic" w:hAnsi="Simplified Arabic" w:cs="Simplified Arabic"/>
          <w:sz w:val="22"/>
          <w:szCs w:val="22"/>
          <w:rtl/>
        </w:rPr>
        <w:t>1,000</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مولود</w:t>
      </w:r>
      <w:r w:rsidR="00777DEF" w:rsidRPr="009C2D58">
        <w:rPr>
          <w:rFonts w:ascii="Simplified Arabic" w:eastAsia="Calibri" w:hAnsi="Simplified Arabic" w:cs="Simplified Arabic"/>
        </w:rPr>
        <w:t xml:space="preserve"> </w:t>
      </w:r>
      <w:r w:rsidR="00777DEF" w:rsidRPr="009C2D58">
        <w:rPr>
          <w:rFonts w:ascii="Simplified Arabic" w:eastAsia="Calibri" w:hAnsi="Simplified Arabic" w:cs="Simplified Arabic" w:hint="cs"/>
          <w:rtl/>
        </w:rPr>
        <w:t>حي</w:t>
      </w:r>
      <w:r w:rsidR="00777DEF">
        <w:rPr>
          <w:rFonts w:ascii="Simplified Arabic" w:eastAsia="Calibri" w:hAnsi="Simplified Arabic" w:cs="Simplified Arabic" w:hint="cs"/>
          <w:rtl/>
        </w:rPr>
        <w:t>،</w:t>
      </w:r>
      <w:r w:rsidR="00777DEF" w:rsidRPr="009C2D58">
        <w:rPr>
          <w:rFonts w:ascii="Simplified Arabic" w:eastAsia="Calibri" w:hAnsi="Simplified Arabic" w:cs="Simplified Arabic" w:hint="cs"/>
          <w:rtl/>
        </w:rPr>
        <w:t xml:space="preserve"> بواقع 9.8 </w:t>
      </w:r>
      <w:r w:rsidR="00295D3D">
        <w:rPr>
          <w:rFonts w:ascii="Simplified Arabic" w:eastAsia="Calibri" w:hAnsi="Simplified Arabic" w:cs="Simplified Arabic" w:hint="cs"/>
          <w:rtl/>
        </w:rPr>
        <w:t>لحديثي الولادة</w:t>
      </w:r>
      <w:r w:rsidR="00777DEF" w:rsidRPr="009C2D58">
        <w:rPr>
          <w:rFonts w:ascii="Simplified Arabic" w:eastAsia="Calibri" w:hAnsi="Simplified Arabic" w:cs="Simplified Arabic" w:hint="cs"/>
          <w:rtl/>
        </w:rPr>
        <w:t xml:space="preserve"> في الضفة الغربية مقابل 8.8 </w:t>
      </w:r>
      <w:r w:rsidR="00295D3D">
        <w:rPr>
          <w:rFonts w:ascii="Simplified Arabic" w:eastAsia="Calibri" w:hAnsi="Simplified Arabic" w:cs="Simplified Arabic" w:hint="cs"/>
          <w:rtl/>
        </w:rPr>
        <w:t>لحديثي الولادة</w:t>
      </w:r>
      <w:r w:rsidR="00777DEF" w:rsidRPr="009C2D58">
        <w:rPr>
          <w:rFonts w:ascii="Simplified Arabic" w:eastAsia="Calibri" w:hAnsi="Simplified Arabic" w:cs="Simplified Arabic" w:hint="cs"/>
          <w:rtl/>
        </w:rPr>
        <w:t xml:space="preserve"> في قطاع غزة.</w:t>
      </w:r>
    </w:p>
    <w:p w:rsidR="00B16D84" w:rsidRDefault="00B16D84" w:rsidP="00777DEF">
      <w:pPr>
        <w:jc w:val="both"/>
        <w:rPr>
          <w:rFonts w:ascii="Simplified Arabic" w:eastAsia="Calibri" w:hAnsi="Simplified Arabic" w:cs="Simplified Arabic"/>
          <w:rtl/>
        </w:rPr>
      </w:pPr>
    </w:p>
    <w:p w:rsidR="00845432" w:rsidRPr="00AF4E24" w:rsidRDefault="001F54BC" w:rsidP="00295D3D">
      <w:pPr>
        <w:jc w:val="center"/>
        <w:rPr>
          <w:rFonts w:ascii="Simplified Arabic" w:hAnsi="Simplified Arabic" w:cs="Simplified Arabic"/>
          <w:sz w:val="16"/>
          <w:szCs w:val="16"/>
        </w:rPr>
      </w:pPr>
      <w:r>
        <w:rPr>
          <w:rFonts w:ascii="Simplified Arabic" w:hAnsi="Simplified Arabic" w:cs="Simplified Arabic" w:hint="cs"/>
          <w:b/>
          <w:bCs/>
          <w:sz w:val="22"/>
          <w:szCs w:val="22"/>
          <w:rtl/>
        </w:rPr>
        <w:t>ال</w:t>
      </w:r>
      <w:r w:rsidR="00845432" w:rsidRPr="00AF4E24">
        <w:rPr>
          <w:rFonts w:ascii="Simplified Arabic" w:hAnsi="Simplified Arabic" w:cs="Simplified Arabic"/>
          <w:b/>
          <w:bCs/>
          <w:sz w:val="22"/>
          <w:szCs w:val="22"/>
          <w:rtl/>
        </w:rPr>
        <w:t>مؤشر</w:t>
      </w:r>
      <w:r w:rsidR="00845432" w:rsidRPr="00AF4E24">
        <w:rPr>
          <w:rFonts w:ascii="Simplified Arabic" w:hAnsi="Simplified Arabic" w:cs="Simplified Arabic" w:hint="cs"/>
          <w:b/>
          <w:bCs/>
          <w:sz w:val="22"/>
          <w:szCs w:val="22"/>
          <w:rtl/>
        </w:rPr>
        <w:t>2</w:t>
      </w:r>
      <w:r w:rsidR="00845432" w:rsidRPr="00AF4E24">
        <w:rPr>
          <w:rFonts w:ascii="Simplified Arabic" w:hAnsi="Simplified Arabic" w:cs="Simplified Arabic"/>
          <w:b/>
          <w:bCs/>
          <w:sz w:val="22"/>
          <w:szCs w:val="22"/>
          <w:rtl/>
        </w:rPr>
        <w:t>.2.3</w:t>
      </w:r>
      <w:r w:rsidR="00845432" w:rsidRPr="00AF4E24">
        <w:rPr>
          <w:rFonts w:ascii="Simplified Arabic" w:hAnsi="Simplified Arabic" w:cs="Simplified Arabic" w:hint="cs"/>
          <w:b/>
          <w:bCs/>
          <w:sz w:val="22"/>
          <w:szCs w:val="22"/>
          <w:rtl/>
        </w:rPr>
        <w:t xml:space="preserve"> </w:t>
      </w:r>
      <w:r w:rsidR="00845432" w:rsidRPr="00AF4E24">
        <w:rPr>
          <w:rFonts w:ascii="Simplified Arabic" w:hAnsi="Simplified Arabic" w:cs="Simplified Arabic"/>
          <w:b/>
          <w:bCs/>
          <w:sz w:val="22"/>
          <w:szCs w:val="22"/>
          <w:rtl/>
        </w:rPr>
        <w:t xml:space="preserve">معدل وفيات </w:t>
      </w:r>
      <w:r w:rsidR="003D3A6E">
        <w:rPr>
          <w:rFonts w:ascii="Simplified Arabic" w:hAnsi="Simplified Arabic" w:cs="Simplified Arabic" w:hint="cs"/>
          <w:b/>
          <w:bCs/>
          <w:sz w:val="22"/>
          <w:szCs w:val="22"/>
          <w:rtl/>
        </w:rPr>
        <w:t xml:space="preserve">الاطفال </w:t>
      </w:r>
      <w:r w:rsidR="00295D3D">
        <w:rPr>
          <w:rFonts w:ascii="Simplified Arabic" w:hAnsi="Simplified Arabic" w:cs="Simplified Arabic" w:hint="cs"/>
          <w:b/>
          <w:bCs/>
          <w:sz w:val="22"/>
          <w:szCs w:val="22"/>
          <w:rtl/>
        </w:rPr>
        <w:t>حديثي الولادة</w:t>
      </w:r>
      <w:r w:rsidR="00724FB8" w:rsidRPr="00AF4E24">
        <w:rPr>
          <w:rFonts w:ascii="Simplified Arabic" w:hAnsi="Simplified Arabic" w:cs="Simplified Arabic"/>
          <w:b/>
          <w:bCs/>
          <w:sz w:val="22"/>
          <w:szCs w:val="22"/>
          <w:rtl/>
        </w:rPr>
        <w:t xml:space="preserve"> لكل 1,000 ولادة حي</w:t>
      </w:r>
      <w:r w:rsidR="00724FB8" w:rsidRPr="00AF4E24">
        <w:rPr>
          <w:rFonts w:ascii="Simplified Arabic" w:hAnsi="Simplified Arabic" w:cs="Simplified Arabic" w:hint="cs"/>
          <w:b/>
          <w:bCs/>
          <w:sz w:val="22"/>
          <w:szCs w:val="22"/>
          <w:rtl/>
        </w:rPr>
        <w:t xml:space="preserve">ة في </w:t>
      </w:r>
      <w:r w:rsidR="0044775A" w:rsidRPr="00AF4E24">
        <w:rPr>
          <w:rFonts w:ascii="Simplified Arabic" w:hAnsi="Simplified Arabic" w:cs="Simplified Arabic" w:hint="cs"/>
          <w:b/>
          <w:bCs/>
          <w:sz w:val="22"/>
          <w:szCs w:val="22"/>
          <w:rtl/>
        </w:rPr>
        <w:t>فلسطي</w:t>
      </w:r>
      <w:r w:rsidR="0044775A" w:rsidRPr="00AF4E24">
        <w:rPr>
          <w:rFonts w:ascii="Simplified Arabic" w:hAnsi="Simplified Arabic" w:cs="Simplified Arabic" w:hint="eastAsia"/>
          <w:b/>
          <w:bCs/>
          <w:sz w:val="22"/>
          <w:szCs w:val="22"/>
          <w:rtl/>
        </w:rPr>
        <w:t>ن</w:t>
      </w:r>
      <w:r w:rsidR="00845432" w:rsidRPr="00AF4E24">
        <w:rPr>
          <w:rFonts w:ascii="Simplified Arabic" w:hAnsi="Simplified Arabic" w:cs="Simplified Arabic"/>
          <w:b/>
          <w:bCs/>
          <w:sz w:val="22"/>
          <w:szCs w:val="22"/>
          <w:rtl/>
        </w:rPr>
        <w:t xml:space="preserve"> حسب </w:t>
      </w:r>
      <w:r w:rsidR="00AC4890">
        <w:rPr>
          <w:rFonts w:ascii="Simplified Arabic" w:hAnsi="Simplified Arabic" w:cs="Simplified Arabic" w:hint="cs"/>
          <w:b/>
          <w:bCs/>
          <w:sz w:val="22"/>
          <w:szCs w:val="22"/>
          <w:rtl/>
        </w:rPr>
        <w:t>المنطقة</w:t>
      </w:r>
      <w:r w:rsidR="00845432" w:rsidRPr="00AF4E24">
        <w:rPr>
          <w:rFonts w:ascii="Simplified Arabic" w:hAnsi="Simplified Arabic" w:cs="Simplified Arabic"/>
          <w:b/>
          <w:bCs/>
          <w:sz w:val="22"/>
          <w:szCs w:val="22"/>
          <w:rtl/>
        </w:rPr>
        <w:t xml:space="preserve"> </w:t>
      </w:r>
      <w:r w:rsidR="00724FB8" w:rsidRPr="00AF4E24">
        <w:rPr>
          <w:rFonts w:ascii="Simplified Arabic" w:hAnsi="Simplified Arabic" w:cs="Simplified Arabic" w:hint="cs"/>
          <w:b/>
          <w:bCs/>
          <w:sz w:val="22"/>
          <w:szCs w:val="22"/>
          <w:rtl/>
        </w:rPr>
        <w:t>ل</w:t>
      </w:r>
      <w:r w:rsidR="00845432" w:rsidRPr="00AF4E24">
        <w:rPr>
          <w:rFonts w:ascii="Simplified Arabic" w:hAnsi="Simplified Arabic" w:cs="Simplified Arabic"/>
          <w:b/>
          <w:bCs/>
          <w:sz w:val="22"/>
          <w:szCs w:val="22"/>
          <w:rtl/>
        </w:rPr>
        <w:t>سنوات مختارة</w:t>
      </w:r>
    </w:p>
    <w:tbl>
      <w:tblPr>
        <w:tblStyle w:val="TableGrid"/>
        <w:bidiVisual/>
        <w:tblW w:w="0" w:type="auto"/>
        <w:jc w:val="center"/>
        <w:tblLook w:val="04A0" w:firstRow="1" w:lastRow="0" w:firstColumn="1" w:lastColumn="0" w:noHBand="0" w:noVBand="1"/>
      </w:tblPr>
      <w:tblGrid>
        <w:gridCol w:w="8856"/>
      </w:tblGrid>
      <w:tr w:rsidR="00845432" w:rsidTr="007029EB">
        <w:trPr>
          <w:jc w:val="center"/>
        </w:trPr>
        <w:tc>
          <w:tcPr>
            <w:tcW w:w="8817" w:type="dxa"/>
          </w:tcPr>
          <w:p w:rsidR="00845432" w:rsidRDefault="00845432" w:rsidP="00E352D9">
            <w:pPr>
              <w:rPr>
                <w:rtl/>
              </w:rPr>
            </w:pPr>
            <w:r w:rsidRPr="007728EF">
              <w:rPr>
                <w:rFonts w:ascii="Arial" w:hAnsi="Arial" w:cs="Arial"/>
                <w:noProof/>
                <w:sz w:val="18"/>
                <w:szCs w:val="18"/>
                <w:lang w:eastAsia="en-US"/>
              </w:rPr>
              <w:drawing>
                <wp:inline distT="0" distB="0" distL="0" distR="0" wp14:anchorId="61289761" wp14:editId="13C1B3BB">
                  <wp:extent cx="5486400" cy="2327031"/>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A00A2C" w:rsidRPr="001B5FE2" w:rsidRDefault="001F54BC" w:rsidP="00AE5006">
      <w:pPr>
        <w:contextualSpacing/>
        <w:rPr>
          <w:rFonts w:ascii="Simplified Arabic" w:hAnsi="Simplified Arabic" w:cs="Simplified Arabic"/>
          <w:b/>
          <w:color w:val="000000"/>
          <w:sz w:val="16"/>
          <w:szCs w:val="16"/>
          <w:rtl/>
        </w:rPr>
      </w:pPr>
      <w:r>
        <w:rPr>
          <w:rFonts w:ascii="Simplified Arabic" w:hAnsi="Simplified Arabic" w:cs="Simplified Arabic" w:hint="cs"/>
          <w:bCs/>
          <w:color w:val="000000"/>
          <w:sz w:val="16"/>
          <w:szCs w:val="16"/>
          <w:rtl/>
        </w:rPr>
        <w:t xml:space="preserve">    </w:t>
      </w:r>
      <w:r w:rsidR="00A00A2C" w:rsidRPr="001B5FE2">
        <w:rPr>
          <w:rFonts w:ascii="Simplified Arabic" w:hAnsi="Simplified Arabic" w:cs="Simplified Arabic"/>
          <w:bCs/>
          <w:color w:val="000000"/>
          <w:sz w:val="16"/>
          <w:szCs w:val="16"/>
          <w:rtl/>
        </w:rPr>
        <w:t>المصدر: الجهاز المركزي للإحصاء الفلسطيني،</w:t>
      </w:r>
      <w:r w:rsidR="00A00A2C" w:rsidRPr="001B5FE2">
        <w:rPr>
          <w:rFonts w:ascii="Simplified Arabic" w:hAnsi="Simplified Arabic" w:cs="Simplified Arabic"/>
          <w:b/>
          <w:color w:val="000000"/>
          <w:sz w:val="16"/>
          <w:szCs w:val="16"/>
          <w:rtl/>
        </w:rPr>
        <w:t xml:space="preserve"> </w:t>
      </w:r>
      <w:r>
        <w:rPr>
          <w:rFonts w:ascii="Simplified Arabic" w:hAnsi="Simplified Arabic" w:cs="Simplified Arabic" w:hint="cs"/>
          <w:b/>
          <w:color w:val="000000"/>
          <w:sz w:val="16"/>
          <w:szCs w:val="16"/>
          <w:rtl/>
        </w:rPr>
        <w:t xml:space="preserve">2021.  </w:t>
      </w:r>
      <w:r w:rsidR="00A00A2C" w:rsidRPr="001B5FE2">
        <w:rPr>
          <w:rFonts w:ascii="Simplified Arabic" w:hAnsi="Simplified Arabic" w:cs="Simplified Arabic"/>
          <w:b/>
          <w:color w:val="000000"/>
          <w:sz w:val="16"/>
          <w:szCs w:val="16"/>
          <w:rtl/>
        </w:rPr>
        <w:t xml:space="preserve">قاعدة بيانات </w:t>
      </w:r>
      <w:r w:rsidR="00AE5006">
        <w:rPr>
          <w:rFonts w:ascii="Simplified Arabic" w:hAnsi="Simplified Arabic" w:cs="Simplified Arabic" w:hint="cs"/>
          <w:b/>
          <w:color w:val="000000"/>
          <w:sz w:val="16"/>
          <w:szCs w:val="16"/>
          <w:rtl/>
        </w:rPr>
        <w:t>ال</w:t>
      </w:r>
      <w:r w:rsidR="00A00A2C" w:rsidRPr="001B5FE2">
        <w:rPr>
          <w:rFonts w:ascii="Simplified Arabic" w:hAnsi="Simplified Arabic" w:cs="Simplified Arabic"/>
          <w:b/>
          <w:color w:val="000000"/>
          <w:sz w:val="16"/>
          <w:szCs w:val="16"/>
          <w:rtl/>
        </w:rPr>
        <w:t xml:space="preserve">مسح </w:t>
      </w:r>
      <w:r w:rsidR="00AE5006">
        <w:rPr>
          <w:rFonts w:ascii="Simplified Arabic" w:hAnsi="Simplified Arabic" w:cs="Simplified Arabic" w:hint="cs"/>
          <w:b/>
          <w:color w:val="000000"/>
          <w:sz w:val="16"/>
          <w:szCs w:val="16"/>
          <w:rtl/>
        </w:rPr>
        <w:t>الصحي-</w:t>
      </w:r>
      <w:r w:rsidR="00A00A2C" w:rsidRPr="001B5FE2">
        <w:rPr>
          <w:rFonts w:ascii="Simplified Arabic" w:hAnsi="Simplified Arabic" w:cs="Simplified Arabic"/>
          <w:b/>
          <w:color w:val="000000"/>
          <w:sz w:val="16"/>
          <w:szCs w:val="16"/>
          <w:rtl/>
        </w:rPr>
        <w:t xml:space="preserve"> 20</w:t>
      </w:r>
      <w:r w:rsidR="00A00A2C" w:rsidRPr="001B5FE2">
        <w:rPr>
          <w:rFonts w:ascii="Simplified Arabic" w:hAnsi="Simplified Arabic" w:cs="Simplified Arabic" w:hint="cs"/>
          <w:b/>
          <w:color w:val="000000"/>
          <w:sz w:val="16"/>
          <w:szCs w:val="16"/>
          <w:rtl/>
        </w:rPr>
        <w:t>00</w:t>
      </w:r>
      <w:r w:rsidR="00A00A2C" w:rsidRPr="001B5FE2">
        <w:rPr>
          <w:rFonts w:ascii="Simplified Arabic" w:hAnsi="Simplified Arabic" w:cs="Simplified Arabic"/>
          <w:b/>
          <w:color w:val="000000"/>
          <w:sz w:val="16"/>
          <w:szCs w:val="16"/>
          <w:rtl/>
        </w:rPr>
        <w:t>.</w:t>
      </w:r>
      <w:r w:rsidR="00A00A2C" w:rsidRPr="001B5FE2">
        <w:rPr>
          <w:rFonts w:ascii="Simplified Arabic" w:hAnsi="Simplified Arabic" w:cs="Simplified Arabic" w:hint="cs"/>
          <w:b/>
          <w:color w:val="000000"/>
          <w:sz w:val="16"/>
          <w:szCs w:val="16"/>
          <w:rtl/>
        </w:rPr>
        <w:t xml:space="preserve"> رام الله- فلسطين.</w:t>
      </w:r>
    </w:p>
    <w:p w:rsidR="00290F6A" w:rsidRPr="00290F6A" w:rsidRDefault="001F54BC" w:rsidP="001F54BC">
      <w:pPr>
        <w:tabs>
          <w:tab w:val="left" w:pos="433"/>
        </w:tabs>
        <w:contextualSpacing/>
        <w:rPr>
          <w:rStyle w:val="Strong"/>
          <w:rFonts w:ascii="Simplified Arabic" w:hAnsi="Simplified Arabic" w:cs="Simplified Arabic"/>
          <w:b w:val="0"/>
          <w:bCs w:val="0"/>
          <w:color w:val="000000"/>
          <w:sz w:val="16"/>
          <w:szCs w:val="16"/>
          <w:rtl/>
        </w:rPr>
      </w:pPr>
      <w:r>
        <w:rPr>
          <w:rStyle w:val="Strong"/>
          <w:rFonts w:ascii="Simplified Arabic" w:hAnsi="Simplified Arabic" w:cs="Simplified Arabic" w:hint="cs"/>
          <w:color w:val="000000"/>
          <w:sz w:val="16"/>
          <w:szCs w:val="16"/>
          <w:rtl/>
        </w:rPr>
        <w:t xml:space="preserve">             </w:t>
      </w:r>
      <w:r w:rsidR="00290F6A" w:rsidRPr="00290F6A">
        <w:rPr>
          <w:rStyle w:val="Strong"/>
          <w:rFonts w:ascii="Simplified Arabic" w:hAnsi="Simplified Arabic" w:cs="Simplified Arabic"/>
          <w:color w:val="000000"/>
          <w:sz w:val="16"/>
          <w:szCs w:val="16"/>
          <w:rtl/>
        </w:rPr>
        <w:t xml:space="preserve">الجهاز المركزي </w:t>
      </w:r>
      <w:r w:rsidR="00290F6A" w:rsidRPr="00290F6A">
        <w:rPr>
          <w:rStyle w:val="Strong"/>
          <w:rFonts w:ascii="Simplified Arabic" w:hAnsi="Simplified Arabic" w:cs="Simplified Arabic" w:hint="cs"/>
          <w:color w:val="000000"/>
          <w:sz w:val="16"/>
          <w:szCs w:val="16"/>
          <w:rtl/>
        </w:rPr>
        <w:t>للإحصاء</w:t>
      </w:r>
      <w:r w:rsidR="00290F6A" w:rsidRPr="00290F6A">
        <w:rPr>
          <w:rStyle w:val="Strong"/>
          <w:rFonts w:ascii="Simplified Arabic" w:hAnsi="Simplified Arabic" w:cs="Simplified Arabic"/>
          <w:color w:val="000000"/>
          <w:sz w:val="16"/>
          <w:szCs w:val="16"/>
          <w:rtl/>
        </w:rPr>
        <w:t xml:space="preserve"> الفلسطيني</w:t>
      </w:r>
      <w:r>
        <w:rPr>
          <w:rStyle w:val="Strong"/>
          <w:rFonts w:ascii="Simplified Arabic" w:hAnsi="Simplified Arabic" w:cs="Simplified Arabic" w:hint="cs"/>
          <w:color w:val="000000"/>
          <w:sz w:val="16"/>
          <w:szCs w:val="16"/>
          <w:rtl/>
        </w:rPr>
        <w:t>،</w:t>
      </w:r>
      <w:r w:rsidR="00290F6A" w:rsidRPr="00290F6A">
        <w:rPr>
          <w:rStyle w:val="Strong"/>
          <w:rFonts w:ascii="Simplified Arabic" w:hAnsi="Simplified Arabic" w:cs="Simplified Arabic"/>
          <w:color w:val="000000"/>
          <w:sz w:val="16"/>
          <w:szCs w:val="16"/>
          <w:rtl/>
        </w:rPr>
        <w:t xml:space="preserve"> </w:t>
      </w:r>
      <w:r w:rsidRPr="001F54BC">
        <w:rPr>
          <w:rStyle w:val="Strong"/>
          <w:rFonts w:ascii="Simplified Arabic" w:hAnsi="Simplified Arabic" w:cs="Simplified Arabic" w:hint="cs"/>
          <w:b w:val="0"/>
          <w:bCs w:val="0"/>
          <w:color w:val="000000"/>
          <w:sz w:val="16"/>
          <w:szCs w:val="16"/>
          <w:rtl/>
        </w:rPr>
        <w:t>2021.</w:t>
      </w:r>
      <w:r>
        <w:rPr>
          <w:rStyle w:val="Strong"/>
          <w:rFonts w:ascii="Simplified Arabic" w:hAnsi="Simplified Arabic" w:cs="Simplified Arabic" w:hint="cs"/>
          <w:color w:val="000000"/>
          <w:sz w:val="16"/>
          <w:szCs w:val="16"/>
          <w:rtl/>
        </w:rPr>
        <w:t xml:space="preserve">  </w:t>
      </w:r>
      <w:r w:rsidR="00290F6A" w:rsidRPr="00290F6A">
        <w:rPr>
          <w:rStyle w:val="Strong"/>
          <w:rFonts w:ascii="Simplified Arabic" w:hAnsi="Simplified Arabic" w:cs="Simplified Arabic"/>
          <w:b w:val="0"/>
          <w:bCs w:val="0"/>
          <w:color w:val="000000"/>
          <w:sz w:val="16"/>
          <w:szCs w:val="16"/>
          <w:rtl/>
        </w:rPr>
        <w:t xml:space="preserve">قاعدة بيانات المسح </w:t>
      </w:r>
      <w:r w:rsidR="00290F6A" w:rsidRPr="00290F6A">
        <w:rPr>
          <w:rStyle w:val="Strong"/>
          <w:rFonts w:ascii="Simplified Arabic" w:hAnsi="Simplified Arabic" w:cs="Simplified Arabic" w:hint="cs"/>
          <w:b w:val="0"/>
          <w:bCs w:val="0"/>
          <w:color w:val="000000"/>
          <w:sz w:val="16"/>
          <w:szCs w:val="16"/>
          <w:rtl/>
        </w:rPr>
        <w:t>الديموغرافي، 2004. رام الله- فلسطين.</w:t>
      </w:r>
    </w:p>
    <w:p w:rsidR="00A00A2C" w:rsidRPr="001B5FE2" w:rsidRDefault="00A00A2C" w:rsidP="00AE5006">
      <w:pPr>
        <w:ind w:left="343" w:firstLine="270"/>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 xml:space="preserve"> الجهاز المركزي للإحصاء الفلسطيني،</w:t>
      </w:r>
      <w:r w:rsidRPr="001B5FE2">
        <w:rPr>
          <w:rFonts w:ascii="Simplified Arabic" w:hAnsi="Simplified Arabic" w:cs="Simplified Arabic"/>
          <w:b/>
          <w:color w:val="000000"/>
          <w:sz w:val="16"/>
          <w:szCs w:val="16"/>
          <w:rtl/>
        </w:rPr>
        <w:t xml:space="preserve"> </w:t>
      </w:r>
      <w:r w:rsidR="001F54BC">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مسح ال</w:t>
      </w:r>
      <w:r w:rsidRPr="001B5FE2">
        <w:rPr>
          <w:rFonts w:ascii="Simplified Arabic" w:hAnsi="Simplified Arabic" w:cs="Simplified Arabic" w:hint="cs"/>
          <w:b/>
          <w:color w:val="000000"/>
          <w:sz w:val="16"/>
          <w:szCs w:val="16"/>
          <w:rtl/>
        </w:rPr>
        <w:t>أسرة</w:t>
      </w:r>
      <w:r w:rsidR="00AE5006">
        <w:rPr>
          <w:rFonts w:ascii="Simplified Arabic" w:hAnsi="Simplified Arabic" w:cs="Simplified Arabic" w:hint="cs"/>
          <w:b/>
          <w:color w:val="000000"/>
          <w:sz w:val="16"/>
          <w:szCs w:val="16"/>
          <w:rtl/>
        </w:rPr>
        <w:t xml:space="preserve"> الفلسطيني</w:t>
      </w:r>
      <w:r w:rsidRPr="001B5FE2">
        <w:rPr>
          <w:rFonts w:ascii="Simplified Arabic" w:hAnsi="Simplified Arabic" w:cs="Simplified Arabic"/>
          <w:b/>
          <w:color w:val="000000"/>
          <w:sz w:val="16"/>
          <w:szCs w:val="16"/>
          <w:rtl/>
        </w:rPr>
        <w:t xml:space="preserve"> 20</w:t>
      </w:r>
      <w:r w:rsidRPr="001B5FE2">
        <w:rPr>
          <w:rFonts w:ascii="Simplified Arabic" w:hAnsi="Simplified Arabic" w:cs="Simplified Arabic" w:hint="cs"/>
          <w:b/>
          <w:color w:val="000000"/>
          <w:sz w:val="16"/>
          <w:szCs w:val="16"/>
          <w:rtl/>
        </w:rPr>
        <w:t>10</w:t>
      </w:r>
      <w:r w:rsidRPr="001B5FE2">
        <w:rPr>
          <w:rFonts w:ascii="Simplified Arabic" w:hAnsi="Simplified Arabic" w:cs="Simplified Arabic"/>
          <w:b/>
          <w:color w:val="000000"/>
          <w:sz w:val="16"/>
          <w:szCs w:val="16"/>
          <w:rtl/>
        </w:rPr>
        <w:t>.</w:t>
      </w:r>
      <w:r w:rsidRPr="001B5FE2">
        <w:rPr>
          <w:rFonts w:ascii="Simplified Arabic" w:hAnsi="Simplified Arabic" w:cs="Simplified Arabic" w:hint="cs"/>
          <w:b/>
          <w:color w:val="000000"/>
          <w:sz w:val="16"/>
          <w:szCs w:val="16"/>
          <w:rtl/>
        </w:rPr>
        <w:t xml:space="preserve"> رام الله- فلسطين.</w:t>
      </w:r>
    </w:p>
    <w:p w:rsidR="00A00A2C" w:rsidRPr="001B5FE2" w:rsidRDefault="00A00A2C" w:rsidP="001F54BC">
      <w:pPr>
        <w:tabs>
          <w:tab w:val="left" w:pos="523"/>
        </w:tabs>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 xml:space="preserve">          </w:t>
      </w:r>
      <w:r w:rsidR="001F54BC">
        <w:rPr>
          <w:rFonts w:ascii="Simplified Arabic" w:hAnsi="Simplified Arabic" w:cs="Simplified Arabic" w:hint="cs"/>
          <w:bCs/>
          <w:color w:val="000000"/>
          <w:sz w:val="16"/>
          <w:szCs w:val="16"/>
          <w:rtl/>
        </w:rPr>
        <w:t xml:space="preserve">   </w:t>
      </w:r>
      <w:r w:rsidRPr="001B5FE2">
        <w:rPr>
          <w:rFonts w:ascii="Simplified Arabic" w:hAnsi="Simplified Arabic" w:cs="Simplified Arabic"/>
          <w:bCs/>
          <w:color w:val="000000"/>
          <w:sz w:val="16"/>
          <w:szCs w:val="16"/>
          <w:rtl/>
        </w:rPr>
        <w:t>الجهاز المركزي للإحصاء الفلسطيني،</w:t>
      </w:r>
      <w:r w:rsidRPr="001B5FE2">
        <w:rPr>
          <w:rFonts w:ascii="Simplified Arabic" w:hAnsi="Simplified Arabic" w:cs="Simplified Arabic"/>
          <w:b/>
          <w:color w:val="000000"/>
          <w:sz w:val="16"/>
          <w:szCs w:val="16"/>
          <w:rtl/>
        </w:rPr>
        <w:t xml:space="preserve"> </w:t>
      </w:r>
      <w:r w:rsidR="001F54BC">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المسح العنقودي الفلسطيني متعدد المؤشرات، </w:t>
      </w:r>
      <w:r w:rsidRPr="001B5FE2">
        <w:rPr>
          <w:rFonts w:ascii="Simplified Arabic" w:hAnsi="Simplified Arabic" w:cs="Simplified Arabic" w:hint="cs"/>
          <w:b/>
          <w:color w:val="000000"/>
          <w:sz w:val="16"/>
          <w:szCs w:val="16"/>
          <w:rtl/>
        </w:rPr>
        <w:t>2014</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Pr="001B5FE2">
        <w:rPr>
          <w:rFonts w:ascii="Simplified Arabic" w:hAnsi="Simplified Arabic" w:cs="Simplified Arabic" w:hint="cs"/>
          <w:b/>
          <w:color w:val="000000"/>
          <w:sz w:val="16"/>
          <w:szCs w:val="16"/>
          <w:rtl/>
        </w:rPr>
        <w:t xml:space="preserve"> رام الله- فلسطين.</w:t>
      </w:r>
      <w:r>
        <w:rPr>
          <w:rFonts w:ascii="Simplified Arabic" w:hAnsi="Simplified Arabic" w:cs="Simplified Arabic" w:hint="cs"/>
          <w:b/>
          <w:color w:val="000000"/>
          <w:sz w:val="16"/>
          <w:szCs w:val="16"/>
          <w:rtl/>
        </w:rPr>
        <w:t xml:space="preserve"> </w:t>
      </w:r>
    </w:p>
    <w:p w:rsidR="00845432" w:rsidRPr="009C2D58" w:rsidRDefault="00724FB8" w:rsidP="00295D3D">
      <w:pPr>
        <w:ind w:left="-1"/>
        <w:jc w:val="both"/>
        <w:rPr>
          <w:rFonts w:ascii="Simplified Arabic" w:hAnsi="Simplified Arabic" w:cs="Simplified Arabic"/>
          <w:color w:val="000000"/>
        </w:rPr>
      </w:pPr>
      <w:r>
        <w:rPr>
          <w:rFonts w:ascii="Simplified Arabic" w:hAnsi="Simplified Arabic" w:cs="Simplified Arabic" w:hint="cs"/>
          <w:color w:val="000000"/>
          <w:rtl/>
        </w:rPr>
        <w:lastRenderedPageBreak/>
        <w:t>أ</w:t>
      </w:r>
      <w:r w:rsidR="00845432" w:rsidRPr="009C2D58">
        <w:rPr>
          <w:rFonts w:ascii="Simplified Arabic" w:hAnsi="Simplified Arabic" w:cs="Simplified Arabic" w:hint="cs"/>
          <w:color w:val="000000"/>
          <w:rtl/>
        </w:rPr>
        <w:t xml:space="preserve">ما بالنسبة للجنس فقد بلغ معدل وفيات </w:t>
      </w:r>
      <w:r w:rsidR="00295D3D">
        <w:rPr>
          <w:rFonts w:ascii="Simplified Arabic" w:hAnsi="Simplified Arabic" w:cs="Simplified Arabic" w:hint="cs"/>
          <w:color w:val="000000"/>
          <w:rtl/>
        </w:rPr>
        <w:t>حديثي الولادة</w:t>
      </w:r>
      <w:r w:rsidR="00845432" w:rsidRPr="009C2D58">
        <w:rPr>
          <w:rFonts w:ascii="Simplified Arabic" w:hAnsi="Simplified Arabic" w:cs="Simplified Arabic" w:hint="cs"/>
          <w:color w:val="000000"/>
          <w:rtl/>
        </w:rPr>
        <w:t xml:space="preserve"> 11.5 وفا</w:t>
      </w:r>
      <w:r w:rsidR="001C01BF">
        <w:rPr>
          <w:rFonts w:ascii="Simplified Arabic" w:hAnsi="Simplified Arabic" w:cs="Simplified Arabic" w:hint="cs"/>
          <w:color w:val="000000"/>
          <w:rtl/>
        </w:rPr>
        <w:t>ة</w:t>
      </w:r>
      <w:r w:rsidR="00845432" w:rsidRPr="009C2D58">
        <w:rPr>
          <w:rFonts w:ascii="Simplified Arabic" w:hAnsi="Simplified Arabic" w:cs="Simplified Arabic" w:hint="cs"/>
          <w:color w:val="000000"/>
          <w:rtl/>
        </w:rPr>
        <w:t xml:space="preserve"> للذكور مقابل 7.1 وفاة للإناث </w:t>
      </w:r>
      <w:r w:rsidR="00845432" w:rsidRPr="009C2D58">
        <w:rPr>
          <w:rFonts w:ascii="Simplified Arabic" w:hAnsi="Simplified Arabic" w:cs="Simplified Arabic"/>
          <w:color w:val="000000"/>
          <w:rtl/>
          <w:lang w:bidi="ar-JO"/>
        </w:rPr>
        <w:t xml:space="preserve">لكل </w:t>
      </w:r>
      <w:r w:rsidR="00845432" w:rsidRPr="009C2D58">
        <w:rPr>
          <w:rFonts w:ascii="Simplified Arabic" w:hAnsi="Simplified Arabic" w:cs="Simplified Arabic"/>
          <w:color w:val="000000"/>
          <w:lang w:bidi="ar-JO"/>
        </w:rPr>
        <w:t>0</w:t>
      </w:r>
      <w:r w:rsidR="00845432" w:rsidRPr="009C2D58">
        <w:rPr>
          <w:rFonts w:ascii="Simplified Arabic" w:hAnsi="Simplified Arabic" w:cs="Simplified Arabic"/>
          <w:color w:val="000000"/>
          <w:rtl/>
          <w:lang w:bidi="ar-JO"/>
        </w:rPr>
        <w:t>100 مولود حي</w:t>
      </w:r>
      <w:r w:rsidR="00845432" w:rsidRPr="009C2D58">
        <w:rPr>
          <w:rFonts w:ascii="Simplified Arabic" w:hAnsi="Simplified Arabic" w:cs="Simplified Arabic" w:hint="cs"/>
          <w:color w:val="000000"/>
          <w:rtl/>
          <w:lang w:bidi="ar-JO"/>
        </w:rPr>
        <w:t xml:space="preserve"> </w:t>
      </w:r>
      <w:r w:rsidR="000A3849">
        <w:rPr>
          <w:rFonts w:ascii="Simplified Arabic" w:hAnsi="Simplified Arabic" w:cs="Simplified Arabic" w:hint="cs"/>
          <w:color w:val="000000"/>
          <w:rtl/>
          <w:lang w:bidi="ar-JO"/>
        </w:rPr>
        <w:t>خلال العام 2019-2020.</w:t>
      </w:r>
    </w:p>
    <w:p w:rsidR="00845432" w:rsidRPr="007029EB" w:rsidRDefault="00845432" w:rsidP="00845432">
      <w:pPr>
        <w:rPr>
          <w:rFonts w:ascii="Simplified Arabic" w:hAnsi="Simplified Arabic" w:cs="Simplified Arabic"/>
          <w:sz w:val="18"/>
          <w:szCs w:val="18"/>
          <w:rtl/>
        </w:rPr>
      </w:pPr>
    </w:p>
    <w:p w:rsidR="00845432" w:rsidRPr="00AF4E24" w:rsidRDefault="001F54BC" w:rsidP="00295D3D">
      <w:pPr>
        <w:jc w:val="center"/>
        <w:rPr>
          <w:rFonts w:ascii="Simplified Arabic" w:hAnsi="Simplified Arabic" w:cs="Simplified Arabic"/>
          <w:sz w:val="16"/>
          <w:szCs w:val="16"/>
        </w:rPr>
      </w:pPr>
      <w:r>
        <w:rPr>
          <w:rFonts w:ascii="Simplified Arabic" w:hAnsi="Simplified Arabic" w:cs="Simplified Arabic" w:hint="cs"/>
          <w:b/>
          <w:bCs/>
          <w:sz w:val="22"/>
          <w:szCs w:val="22"/>
          <w:rtl/>
        </w:rPr>
        <w:t>ال</w:t>
      </w:r>
      <w:r w:rsidR="00845432" w:rsidRPr="00AF4E24">
        <w:rPr>
          <w:rFonts w:ascii="Simplified Arabic" w:hAnsi="Simplified Arabic" w:cs="Simplified Arabic"/>
          <w:b/>
          <w:bCs/>
          <w:sz w:val="22"/>
          <w:szCs w:val="22"/>
          <w:rtl/>
        </w:rPr>
        <w:t>مؤشر</w:t>
      </w:r>
      <w:r w:rsidR="00845432" w:rsidRPr="00AF4E24">
        <w:rPr>
          <w:rFonts w:ascii="Simplified Arabic" w:hAnsi="Simplified Arabic" w:cs="Simplified Arabic" w:hint="cs"/>
          <w:b/>
          <w:bCs/>
          <w:sz w:val="22"/>
          <w:szCs w:val="22"/>
          <w:rtl/>
        </w:rPr>
        <w:t>2</w:t>
      </w:r>
      <w:r w:rsidR="00845432" w:rsidRPr="00AF4E24">
        <w:rPr>
          <w:rFonts w:ascii="Simplified Arabic" w:hAnsi="Simplified Arabic" w:cs="Simplified Arabic"/>
          <w:b/>
          <w:bCs/>
          <w:sz w:val="22"/>
          <w:szCs w:val="22"/>
          <w:rtl/>
        </w:rPr>
        <w:t>.2.3</w:t>
      </w:r>
      <w:r w:rsidR="00845432" w:rsidRPr="00AF4E24">
        <w:rPr>
          <w:rFonts w:ascii="Simplified Arabic" w:hAnsi="Simplified Arabic" w:cs="Simplified Arabic" w:hint="cs"/>
          <w:b/>
          <w:bCs/>
          <w:sz w:val="22"/>
          <w:szCs w:val="22"/>
          <w:rtl/>
        </w:rPr>
        <w:t xml:space="preserve"> </w:t>
      </w:r>
      <w:r w:rsidR="00845432" w:rsidRPr="00AF4E24">
        <w:rPr>
          <w:rFonts w:ascii="Simplified Arabic" w:hAnsi="Simplified Arabic" w:cs="Simplified Arabic"/>
          <w:b/>
          <w:bCs/>
          <w:sz w:val="22"/>
          <w:szCs w:val="22"/>
          <w:rtl/>
        </w:rPr>
        <w:t xml:space="preserve">معدل وفيات </w:t>
      </w:r>
      <w:r w:rsidR="003D3A6E">
        <w:rPr>
          <w:rFonts w:ascii="Simplified Arabic" w:hAnsi="Simplified Arabic" w:cs="Simplified Arabic" w:hint="cs"/>
          <w:b/>
          <w:bCs/>
          <w:sz w:val="22"/>
          <w:szCs w:val="22"/>
          <w:rtl/>
        </w:rPr>
        <w:t xml:space="preserve">الاطفال </w:t>
      </w:r>
      <w:r w:rsidR="00295D3D">
        <w:rPr>
          <w:rFonts w:ascii="Simplified Arabic" w:hAnsi="Simplified Arabic" w:cs="Simplified Arabic" w:hint="cs"/>
          <w:b/>
          <w:bCs/>
          <w:sz w:val="22"/>
          <w:szCs w:val="22"/>
          <w:rtl/>
        </w:rPr>
        <w:t>حديثي الولادة</w:t>
      </w:r>
      <w:r w:rsidR="00845432" w:rsidRPr="00AF4E24">
        <w:rPr>
          <w:rFonts w:ascii="Simplified Arabic" w:hAnsi="Simplified Arabic" w:cs="Simplified Arabic"/>
          <w:b/>
          <w:bCs/>
          <w:sz w:val="22"/>
          <w:szCs w:val="22"/>
          <w:rtl/>
        </w:rPr>
        <w:t xml:space="preserve"> لكل 1,000 ولادة حية حسب </w:t>
      </w:r>
      <w:r w:rsidR="00845432" w:rsidRPr="00AF4E24">
        <w:rPr>
          <w:rFonts w:ascii="Simplified Arabic" w:hAnsi="Simplified Arabic" w:cs="Simplified Arabic" w:hint="cs"/>
          <w:b/>
          <w:bCs/>
          <w:sz w:val="22"/>
          <w:szCs w:val="22"/>
          <w:rtl/>
        </w:rPr>
        <w:t>الجنس</w:t>
      </w:r>
      <w:r w:rsidR="00AC4890">
        <w:rPr>
          <w:rFonts w:ascii="Simplified Arabic" w:hAnsi="Simplified Arabic" w:cs="Simplified Arabic" w:hint="cs"/>
          <w:b/>
          <w:bCs/>
          <w:sz w:val="22"/>
          <w:szCs w:val="22"/>
          <w:rtl/>
        </w:rPr>
        <w:t xml:space="preserve"> لس</w:t>
      </w:r>
      <w:r w:rsidR="00845432" w:rsidRPr="00AF4E24">
        <w:rPr>
          <w:rFonts w:ascii="Simplified Arabic" w:hAnsi="Simplified Arabic" w:cs="Simplified Arabic"/>
          <w:b/>
          <w:bCs/>
          <w:sz w:val="22"/>
          <w:szCs w:val="22"/>
          <w:rtl/>
        </w:rPr>
        <w:t>نوات مختارة</w:t>
      </w:r>
    </w:p>
    <w:tbl>
      <w:tblPr>
        <w:tblStyle w:val="TableGrid"/>
        <w:bidiVisual/>
        <w:tblW w:w="0" w:type="auto"/>
        <w:jc w:val="center"/>
        <w:tblLook w:val="04A0" w:firstRow="1" w:lastRow="0" w:firstColumn="1" w:lastColumn="0" w:noHBand="0" w:noVBand="1"/>
      </w:tblPr>
      <w:tblGrid>
        <w:gridCol w:w="8856"/>
      </w:tblGrid>
      <w:tr w:rsidR="00845432" w:rsidTr="007029EB">
        <w:trPr>
          <w:trHeight w:val="3401"/>
          <w:jc w:val="center"/>
        </w:trPr>
        <w:tc>
          <w:tcPr>
            <w:tcW w:w="8856" w:type="dxa"/>
          </w:tcPr>
          <w:p w:rsidR="00845432" w:rsidRDefault="00845432" w:rsidP="00E352D9">
            <w:pPr>
              <w:rPr>
                <w:rtl/>
              </w:rPr>
            </w:pPr>
            <w:r w:rsidRPr="007728EF">
              <w:rPr>
                <w:rFonts w:ascii="Arial" w:hAnsi="Arial" w:cs="Arial"/>
                <w:noProof/>
                <w:sz w:val="18"/>
                <w:szCs w:val="18"/>
                <w:lang w:eastAsia="en-US"/>
              </w:rPr>
              <w:drawing>
                <wp:inline distT="0" distB="0" distL="0" distR="0" wp14:anchorId="6E9290FC" wp14:editId="09B0BCC9">
                  <wp:extent cx="5486400" cy="2157046"/>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290F6A" w:rsidRPr="001B5FE2" w:rsidRDefault="007029EB" w:rsidP="00AE5006">
      <w:pPr>
        <w:contextualSpacing/>
        <w:rPr>
          <w:rFonts w:ascii="Simplified Arabic" w:hAnsi="Simplified Arabic" w:cs="Simplified Arabic"/>
          <w:b/>
          <w:color w:val="000000"/>
          <w:sz w:val="16"/>
          <w:szCs w:val="16"/>
          <w:rtl/>
        </w:rPr>
      </w:pPr>
      <w:r>
        <w:rPr>
          <w:rFonts w:ascii="Simplified Arabic" w:hAnsi="Simplified Arabic" w:cs="Simplified Arabic"/>
          <w:bCs/>
          <w:color w:val="000000"/>
          <w:sz w:val="16"/>
          <w:szCs w:val="16"/>
        </w:rPr>
        <w:t xml:space="preserve"> </w:t>
      </w:r>
      <w:r w:rsidR="00290F6A" w:rsidRPr="001B5FE2">
        <w:rPr>
          <w:rFonts w:ascii="Simplified Arabic" w:hAnsi="Simplified Arabic" w:cs="Simplified Arabic"/>
          <w:bCs/>
          <w:color w:val="000000"/>
          <w:sz w:val="16"/>
          <w:szCs w:val="16"/>
          <w:rtl/>
        </w:rPr>
        <w:t>المصدر: الجهاز المركزي للإحصاء الفلسطيني،</w:t>
      </w:r>
      <w:r w:rsidR="00290F6A" w:rsidRPr="001B5FE2">
        <w:rPr>
          <w:rFonts w:ascii="Simplified Arabic" w:hAnsi="Simplified Arabic" w:cs="Simplified Arabic"/>
          <w:b/>
          <w:color w:val="000000"/>
          <w:sz w:val="16"/>
          <w:szCs w:val="16"/>
          <w:rtl/>
        </w:rPr>
        <w:t xml:space="preserve"> </w:t>
      </w:r>
      <w:r w:rsidR="001F54BC">
        <w:rPr>
          <w:rFonts w:ascii="Simplified Arabic" w:hAnsi="Simplified Arabic" w:cs="Simplified Arabic" w:hint="cs"/>
          <w:b/>
          <w:color w:val="000000"/>
          <w:sz w:val="16"/>
          <w:szCs w:val="16"/>
          <w:rtl/>
        </w:rPr>
        <w:t xml:space="preserve">2021.  </w:t>
      </w:r>
      <w:r w:rsidR="00290F6A" w:rsidRPr="001B5FE2">
        <w:rPr>
          <w:rFonts w:ascii="Simplified Arabic" w:hAnsi="Simplified Arabic" w:cs="Simplified Arabic"/>
          <w:b/>
          <w:color w:val="000000"/>
          <w:sz w:val="16"/>
          <w:szCs w:val="16"/>
          <w:rtl/>
        </w:rPr>
        <w:t xml:space="preserve">قاعدة بيانات </w:t>
      </w:r>
      <w:r w:rsidR="00AE5006">
        <w:rPr>
          <w:rFonts w:ascii="Simplified Arabic" w:hAnsi="Simplified Arabic" w:cs="Simplified Arabic" w:hint="cs"/>
          <w:b/>
          <w:color w:val="000000"/>
          <w:sz w:val="16"/>
          <w:szCs w:val="16"/>
          <w:rtl/>
        </w:rPr>
        <w:t>ال</w:t>
      </w:r>
      <w:r w:rsidR="00290F6A" w:rsidRPr="001B5FE2">
        <w:rPr>
          <w:rFonts w:ascii="Simplified Arabic" w:hAnsi="Simplified Arabic" w:cs="Simplified Arabic"/>
          <w:b/>
          <w:color w:val="000000"/>
          <w:sz w:val="16"/>
          <w:szCs w:val="16"/>
          <w:rtl/>
        </w:rPr>
        <w:t xml:space="preserve">مسح </w:t>
      </w:r>
      <w:r w:rsidR="00AE5006">
        <w:rPr>
          <w:rFonts w:ascii="Simplified Arabic" w:hAnsi="Simplified Arabic" w:cs="Simplified Arabic" w:hint="cs"/>
          <w:b/>
          <w:color w:val="000000"/>
          <w:sz w:val="16"/>
          <w:szCs w:val="16"/>
          <w:rtl/>
        </w:rPr>
        <w:t>الصحي-</w:t>
      </w:r>
      <w:r w:rsidR="00A42FA7" w:rsidRPr="001B5FE2">
        <w:rPr>
          <w:rFonts w:ascii="Simplified Arabic" w:hAnsi="Simplified Arabic" w:cs="Simplified Arabic"/>
          <w:b/>
          <w:color w:val="000000"/>
          <w:sz w:val="16"/>
          <w:szCs w:val="16"/>
          <w:rtl/>
        </w:rPr>
        <w:t xml:space="preserve"> </w:t>
      </w:r>
      <w:r w:rsidR="00290F6A" w:rsidRPr="001B5FE2">
        <w:rPr>
          <w:rFonts w:ascii="Simplified Arabic" w:hAnsi="Simplified Arabic" w:cs="Simplified Arabic"/>
          <w:b/>
          <w:color w:val="000000"/>
          <w:sz w:val="16"/>
          <w:szCs w:val="16"/>
          <w:rtl/>
        </w:rPr>
        <w:t>20</w:t>
      </w:r>
      <w:r w:rsidR="00290F6A" w:rsidRPr="001B5FE2">
        <w:rPr>
          <w:rFonts w:ascii="Simplified Arabic" w:hAnsi="Simplified Arabic" w:cs="Simplified Arabic" w:hint="cs"/>
          <w:b/>
          <w:color w:val="000000"/>
          <w:sz w:val="16"/>
          <w:szCs w:val="16"/>
          <w:rtl/>
        </w:rPr>
        <w:t>00</w:t>
      </w:r>
      <w:r w:rsidR="00290F6A" w:rsidRPr="001B5FE2">
        <w:rPr>
          <w:rFonts w:ascii="Simplified Arabic" w:hAnsi="Simplified Arabic" w:cs="Simplified Arabic"/>
          <w:b/>
          <w:color w:val="000000"/>
          <w:sz w:val="16"/>
          <w:szCs w:val="16"/>
          <w:rtl/>
        </w:rPr>
        <w:t>.</w:t>
      </w:r>
      <w:r w:rsidR="00290F6A" w:rsidRPr="001B5FE2">
        <w:rPr>
          <w:rFonts w:ascii="Simplified Arabic" w:hAnsi="Simplified Arabic" w:cs="Simplified Arabic" w:hint="cs"/>
          <w:b/>
          <w:color w:val="000000"/>
          <w:sz w:val="16"/>
          <w:szCs w:val="16"/>
          <w:rtl/>
        </w:rPr>
        <w:t xml:space="preserve"> رام الله- فلسطين.</w:t>
      </w:r>
    </w:p>
    <w:p w:rsidR="000D593E" w:rsidRDefault="000D593E" w:rsidP="000D593E">
      <w:pPr>
        <w:tabs>
          <w:tab w:val="left" w:pos="433"/>
        </w:tabs>
        <w:contextualSpacing/>
        <w:rPr>
          <w:rStyle w:val="Strong"/>
          <w:rFonts w:ascii="Simplified Arabic" w:hAnsi="Simplified Arabic" w:cs="Simplified Arabic"/>
          <w:b w:val="0"/>
          <w:bCs w:val="0"/>
          <w:color w:val="000000"/>
          <w:sz w:val="16"/>
          <w:szCs w:val="16"/>
        </w:rPr>
      </w:pPr>
      <w:r>
        <w:rPr>
          <w:rStyle w:val="Strong"/>
          <w:rFonts w:ascii="Simplified Arabic" w:hAnsi="Simplified Arabic" w:cs="Simplified Arabic"/>
          <w:color w:val="000000"/>
          <w:sz w:val="16"/>
          <w:szCs w:val="16"/>
        </w:rPr>
        <w:t xml:space="preserve">        </w:t>
      </w:r>
      <w:r w:rsidR="00290F6A" w:rsidRPr="00290F6A">
        <w:rPr>
          <w:rStyle w:val="Strong"/>
          <w:rFonts w:ascii="Simplified Arabic" w:hAnsi="Simplified Arabic" w:cs="Simplified Arabic"/>
          <w:color w:val="000000"/>
          <w:sz w:val="16"/>
          <w:szCs w:val="16"/>
          <w:rtl/>
        </w:rPr>
        <w:t xml:space="preserve">الجهاز المركزي </w:t>
      </w:r>
      <w:r w:rsidR="00290F6A" w:rsidRPr="00290F6A">
        <w:rPr>
          <w:rStyle w:val="Strong"/>
          <w:rFonts w:ascii="Simplified Arabic" w:hAnsi="Simplified Arabic" w:cs="Simplified Arabic" w:hint="cs"/>
          <w:color w:val="000000"/>
          <w:sz w:val="16"/>
          <w:szCs w:val="16"/>
          <w:rtl/>
        </w:rPr>
        <w:t>للإحصاء</w:t>
      </w:r>
      <w:r w:rsidR="00290F6A" w:rsidRPr="00290F6A">
        <w:rPr>
          <w:rStyle w:val="Strong"/>
          <w:rFonts w:ascii="Simplified Arabic" w:hAnsi="Simplified Arabic" w:cs="Simplified Arabic"/>
          <w:color w:val="000000"/>
          <w:sz w:val="16"/>
          <w:szCs w:val="16"/>
          <w:rtl/>
        </w:rPr>
        <w:t xml:space="preserve"> الفلسطيني. </w:t>
      </w:r>
      <w:r w:rsidR="001F54BC" w:rsidRPr="000D593E">
        <w:rPr>
          <w:rStyle w:val="Strong"/>
          <w:rFonts w:ascii="Simplified Arabic" w:hAnsi="Simplified Arabic" w:cs="Simplified Arabic" w:hint="cs"/>
          <w:b w:val="0"/>
          <w:bCs w:val="0"/>
          <w:color w:val="000000"/>
          <w:sz w:val="16"/>
          <w:szCs w:val="16"/>
          <w:rtl/>
        </w:rPr>
        <w:t>2021.</w:t>
      </w:r>
      <w:r w:rsidR="001F54BC">
        <w:rPr>
          <w:rStyle w:val="Strong"/>
          <w:rFonts w:ascii="Simplified Arabic" w:hAnsi="Simplified Arabic" w:cs="Simplified Arabic" w:hint="cs"/>
          <w:color w:val="000000"/>
          <w:sz w:val="16"/>
          <w:szCs w:val="16"/>
          <w:rtl/>
        </w:rPr>
        <w:t xml:space="preserve">  </w:t>
      </w:r>
      <w:r w:rsidR="00290F6A" w:rsidRPr="00290F6A">
        <w:rPr>
          <w:rStyle w:val="Strong"/>
          <w:rFonts w:ascii="Simplified Arabic" w:hAnsi="Simplified Arabic" w:cs="Simplified Arabic"/>
          <w:b w:val="0"/>
          <w:bCs w:val="0"/>
          <w:color w:val="000000"/>
          <w:sz w:val="16"/>
          <w:szCs w:val="16"/>
          <w:rtl/>
        </w:rPr>
        <w:t xml:space="preserve">قاعدة بيانات المسح </w:t>
      </w:r>
      <w:r w:rsidR="00290F6A" w:rsidRPr="00290F6A">
        <w:rPr>
          <w:rStyle w:val="Strong"/>
          <w:rFonts w:ascii="Simplified Arabic" w:hAnsi="Simplified Arabic" w:cs="Simplified Arabic" w:hint="cs"/>
          <w:b w:val="0"/>
          <w:bCs w:val="0"/>
          <w:color w:val="000000"/>
          <w:sz w:val="16"/>
          <w:szCs w:val="16"/>
          <w:rtl/>
        </w:rPr>
        <w:t>الديموغرافي، 2004. رام الله- فلسطين.</w:t>
      </w:r>
    </w:p>
    <w:p w:rsidR="00290F6A" w:rsidRPr="000D593E" w:rsidRDefault="000D593E" w:rsidP="00AE5006">
      <w:pPr>
        <w:tabs>
          <w:tab w:val="left" w:pos="433"/>
        </w:tabs>
        <w:contextualSpacing/>
        <w:rPr>
          <w:rFonts w:ascii="Simplified Arabic" w:hAnsi="Simplified Arabic" w:cs="Simplified Arabic"/>
          <w:color w:val="000000"/>
          <w:sz w:val="16"/>
          <w:szCs w:val="16"/>
          <w:rtl/>
        </w:rPr>
      </w:pPr>
      <w:r>
        <w:rPr>
          <w:rStyle w:val="Strong"/>
          <w:rFonts w:ascii="Simplified Arabic" w:hAnsi="Simplified Arabic" w:cs="Simplified Arabic"/>
          <w:b w:val="0"/>
          <w:bCs w:val="0"/>
          <w:color w:val="000000"/>
          <w:sz w:val="16"/>
          <w:szCs w:val="16"/>
        </w:rPr>
        <w:t xml:space="preserve">       </w:t>
      </w:r>
      <w:r w:rsidR="00290F6A">
        <w:rPr>
          <w:rFonts w:ascii="Simplified Arabic" w:hAnsi="Simplified Arabic" w:cs="Simplified Arabic" w:hint="cs"/>
          <w:bCs/>
          <w:color w:val="000000"/>
          <w:sz w:val="16"/>
          <w:szCs w:val="16"/>
          <w:rtl/>
        </w:rPr>
        <w:t xml:space="preserve"> </w:t>
      </w:r>
      <w:r w:rsidR="00290F6A" w:rsidRPr="001B5FE2">
        <w:rPr>
          <w:rFonts w:ascii="Simplified Arabic" w:hAnsi="Simplified Arabic" w:cs="Simplified Arabic"/>
          <w:bCs/>
          <w:color w:val="000000"/>
          <w:sz w:val="16"/>
          <w:szCs w:val="16"/>
          <w:rtl/>
        </w:rPr>
        <w:t>الجهاز المركزي للإحصاء الفلسطيني،</w:t>
      </w:r>
      <w:r w:rsidR="00290F6A" w:rsidRPr="001B5FE2">
        <w:rPr>
          <w:rFonts w:ascii="Simplified Arabic" w:hAnsi="Simplified Arabic" w:cs="Simplified Arabic"/>
          <w:b/>
          <w:color w:val="000000"/>
          <w:sz w:val="16"/>
          <w:szCs w:val="16"/>
          <w:rtl/>
        </w:rPr>
        <w:t xml:space="preserve"> </w:t>
      </w:r>
      <w:r w:rsidR="001F54BC">
        <w:rPr>
          <w:rFonts w:ascii="Simplified Arabic" w:hAnsi="Simplified Arabic" w:cs="Simplified Arabic" w:hint="cs"/>
          <w:b/>
          <w:color w:val="000000"/>
          <w:sz w:val="16"/>
          <w:szCs w:val="16"/>
          <w:rtl/>
        </w:rPr>
        <w:t xml:space="preserve">2021.  </w:t>
      </w:r>
      <w:r w:rsidR="00290F6A" w:rsidRPr="001B5FE2">
        <w:rPr>
          <w:rFonts w:ascii="Simplified Arabic" w:hAnsi="Simplified Arabic" w:cs="Simplified Arabic"/>
          <w:b/>
          <w:color w:val="000000"/>
          <w:sz w:val="16"/>
          <w:szCs w:val="16"/>
          <w:rtl/>
        </w:rPr>
        <w:t>قاعدة بيانات مسح ال</w:t>
      </w:r>
      <w:r w:rsidR="00290F6A" w:rsidRPr="001B5FE2">
        <w:rPr>
          <w:rFonts w:ascii="Simplified Arabic" w:hAnsi="Simplified Arabic" w:cs="Simplified Arabic" w:hint="cs"/>
          <w:b/>
          <w:color w:val="000000"/>
          <w:sz w:val="16"/>
          <w:szCs w:val="16"/>
          <w:rtl/>
        </w:rPr>
        <w:t>أسرة</w:t>
      </w:r>
      <w:r w:rsidR="00AE5006">
        <w:rPr>
          <w:rFonts w:ascii="Simplified Arabic" w:hAnsi="Simplified Arabic" w:cs="Simplified Arabic" w:hint="cs"/>
          <w:b/>
          <w:color w:val="000000"/>
          <w:sz w:val="16"/>
          <w:szCs w:val="16"/>
          <w:rtl/>
        </w:rPr>
        <w:t xml:space="preserve"> الفلسطيني</w:t>
      </w:r>
      <w:r w:rsidR="00290F6A" w:rsidRPr="001B5FE2">
        <w:rPr>
          <w:rFonts w:ascii="Simplified Arabic" w:hAnsi="Simplified Arabic" w:cs="Simplified Arabic"/>
          <w:b/>
          <w:color w:val="000000"/>
          <w:sz w:val="16"/>
          <w:szCs w:val="16"/>
          <w:rtl/>
        </w:rPr>
        <w:t xml:space="preserve"> 20</w:t>
      </w:r>
      <w:r w:rsidR="00290F6A" w:rsidRPr="001B5FE2">
        <w:rPr>
          <w:rFonts w:ascii="Simplified Arabic" w:hAnsi="Simplified Arabic" w:cs="Simplified Arabic" w:hint="cs"/>
          <w:b/>
          <w:color w:val="000000"/>
          <w:sz w:val="16"/>
          <w:szCs w:val="16"/>
          <w:rtl/>
        </w:rPr>
        <w:t>10</w:t>
      </w:r>
      <w:r w:rsidR="00290F6A" w:rsidRPr="001B5FE2">
        <w:rPr>
          <w:rFonts w:ascii="Simplified Arabic" w:hAnsi="Simplified Arabic" w:cs="Simplified Arabic"/>
          <w:b/>
          <w:color w:val="000000"/>
          <w:sz w:val="16"/>
          <w:szCs w:val="16"/>
          <w:rtl/>
        </w:rPr>
        <w:t>.</w:t>
      </w:r>
      <w:r w:rsidR="00290F6A" w:rsidRPr="001B5FE2">
        <w:rPr>
          <w:rFonts w:ascii="Simplified Arabic" w:hAnsi="Simplified Arabic" w:cs="Simplified Arabic" w:hint="cs"/>
          <w:b/>
          <w:color w:val="000000"/>
          <w:sz w:val="16"/>
          <w:szCs w:val="16"/>
          <w:rtl/>
        </w:rPr>
        <w:t xml:space="preserve"> رام الله- فلسطين.</w:t>
      </w:r>
    </w:p>
    <w:p w:rsidR="00A00A2C" w:rsidRPr="001B5FE2" w:rsidRDefault="000D593E" w:rsidP="000D593E">
      <w:pPr>
        <w:ind w:left="343"/>
        <w:contextualSpacing/>
        <w:rPr>
          <w:rFonts w:ascii="Simplified Arabic" w:hAnsi="Simplified Arabic" w:cs="Simplified Arabic"/>
          <w:b/>
          <w:color w:val="000000"/>
          <w:sz w:val="16"/>
          <w:szCs w:val="16"/>
          <w:rtl/>
        </w:rPr>
      </w:pPr>
      <w:r>
        <w:rPr>
          <w:rFonts w:ascii="Simplified Arabic" w:hAnsi="Simplified Arabic" w:cs="Simplified Arabic"/>
          <w:bCs/>
          <w:color w:val="000000"/>
          <w:sz w:val="16"/>
          <w:szCs w:val="16"/>
          <w:rtl/>
        </w:rPr>
        <w:t xml:space="preserve">  </w:t>
      </w:r>
      <w:r w:rsidR="00290F6A" w:rsidRPr="001B5FE2">
        <w:rPr>
          <w:rFonts w:ascii="Simplified Arabic" w:hAnsi="Simplified Arabic" w:cs="Simplified Arabic"/>
          <w:bCs/>
          <w:color w:val="000000"/>
          <w:sz w:val="16"/>
          <w:szCs w:val="16"/>
          <w:rtl/>
        </w:rPr>
        <w:t>الجهاز المركزي للإحصاء الفلسطيني،</w:t>
      </w:r>
      <w:r w:rsidR="00290F6A" w:rsidRPr="00455B2B">
        <w:rPr>
          <w:rFonts w:ascii="Simplified Arabic" w:hAnsi="Simplified Arabic" w:cs="Simplified Arabic"/>
          <w:bCs/>
          <w:color w:val="000000"/>
          <w:sz w:val="16"/>
          <w:szCs w:val="16"/>
          <w:rtl/>
        </w:rPr>
        <w:t xml:space="preserve"> </w:t>
      </w:r>
      <w:r w:rsidR="001F54BC" w:rsidRPr="000D593E">
        <w:rPr>
          <w:rFonts w:ascii="Simplified Arabic" w:hAnsi="Simplified Arabic" w:cs="Simplified Arabic" w:hint="cs"/>
          <w:b/>
          <w:color w:val="000000"/>
          <w:sz w:val="16"/>
          <w:szCs w:val="16"/>
          <w:rtl/>
        </w:rPr>
        <w:t>2021.</w:t>
      </w:r>
      <w:r w:rsidR="001F54BC">
        <w:rPr>
          <w:rFonts w:ascii="Simplified Arabic" w:hAnsi="Simplified Arabic" w:cs="Simplified Arabic" w:hint="cs"/>
          <w:bCs/>
          <w:color w:val="000000"/>
          <w:sz w:val="16"/>
          <w:szCs w:val="16"/>
          <w:rtl/>
        </w:rPr>
        <w:t xml:space="preserve">  </w:t>
      </w:r>
      <w:r w:rsidR="00290F6A" w:rsidRPr="00455B2B">
        <w:rPr>
          <w:rFonts w:ascii="Simplified Arabic" w:hAnsi="Simplified Arabic" w:cs="Simplified Arabic"/>
          <w:b/>
          <w:color w:val="000000"/>
          <w:sz w:val="16"/>
          <w:szCs w:val="16"/>
          <w:rtl/>
        </w:rPr>
        <w:t xml:space="preserve">قاعدة بيانات المسح العنقودي الفلسطيني متعدد المؤشرات، </w:t>
      </w:r>
      <w:r w:rsidR="00290F6A" w:rsidRPr="00455B2B">
        <w:rPr>
          <w:rFonts w:ascii="Simplified Arabic" w:hAnsi="Simplified Arabic" w:cs="Simplified Arabic" w:hint="cs"/>
          <w:b/>
          <w:color w:val="000000"/>
          <w:sz w:val="16"/>
          <w:szCs w:val="16"/>
          <w:rtl/>
        </w:rPr>
        <w:t>2014، 2019-</w:t>
      </w:r>
      <w:r>
        <w:rPr>
          <w:rFonts w:ascii="Simplified Arabic" w:hAnsi="Simplified Arabic" w:cs="Simplified Arabic" w:hint="cs"/>
          <w:b/>
          <w:color w:val="000000"/>
          <w:sz w:val="16"/>
          <w:szCs w:val="16"/>
          <w:rtl/>
        </w:rPr>
        <w:t>.</w:t>
      </w:r>
      <w:r w:rsidR="00290F6A" w:rsidRPr="00455B2B">
        <w:rPr>
          <w:rFonts w:ascii="Simplified Arabic" w:hAnsi="Simplified Arabic" w:cs="Simplified Arabic" w:hint="cs"/>
          <w:b/>
          <w:color w:val="000000"/>
          <w:sz w:val="16"/>
          <w:szCs w:val="16"/>
          <w:rtl/>
        </w:rPr>
        <w:t>2020</w:t>
      </w:r>
      <w:r>
        <w:rPr>
          <w:rFonts w:ascii="Simplified Arabic" w:hAnsi="Simplified Arabic" w:cs="Simplified Arabic" w:hint="cs"/>
          <w:b/>
          <w:color w:val="000000"/>
          <w:sz w:val="16"/>
          <w:szCs w:val="16"/>
          <w:rtl/>
        </w:rPr>
        <w:t xml:space="preserve">.  </w:t>
      </w:r>
      <w:r w:rsidR="00290F6A" w:rsidRPr="00455B2B">
        <w:rPr>
          <w:rFonts w:ascii="Simplified Arabic" w:hAnsi="Simplified Arabic" w:cs="Simplified Arabic" w:hint="cs"/>
          <w:b/>
          <w:color w:val="000000"/>
          <w:sz w:val="16"/>
          <w:szCs w:val="16"/>
          <w:rtl/>
        </w:rPr>
        <w:t>رام الله</w:t>
      </w:r>
      <w:r>
        <w:rPr>
          <w:rFonts w:ascii="Simplified Arabic" w:hAnsi="Simplified Arabic" w:cs="Simplified Arabic" w:hint="cs"/>
          <w:b/>
          <w:color w:val="000000"/>
          <w:sz w:val="16"/>
          <w:szCs w:val="16"/>
          <w:rtl/>
        </w:rPr>
        <w:t xml:space="preserve"> </w:t>
      </w:r>
      <w:r w:rsidR="00290F6A" w:rsidRPr="00455B2B">
        <w:rPr>
          <w:rFonts w:ascii="Simplified Arabic" w:hAnsi="Simplified Arabic" w:cs="Simplified Arabic" w:hint="cs"/>
          <w:b/>
          <w:color w:val="000000"/>
          <w:sz w:val="16"/>
          <w:szCs w:val="16"/>
          <w:rtl/>
        </w:rPr>
        <w:t>- فلسطين</w:t>
      </w:r>
      <w:r w:rsidR="00455B2B">
        <w:rPr>
          <w:rFonts w:ascii="Simplified Arabic" w:hAnsi="Simplified Arabic" w:cs="Simplified Arabic" w:hint="cs"/>
          <w:b/>
          <w:color w:val="000000"/>
          <w:sz w:val="16"/>
          <w:szCs w:val="16"/>
          <w:rtl/>
        </w:rPr>
        <w:t>.</w:t>
      </w:r>
    </w:p>
    <w:p w:rsidR="00C62E0B" w:rsidRPr="007029EB" w:rsidRDefault="00C62E0B" w:rsidP="00845432">
      <w:pPr>
        <w:rPr>
          <w:rFonts w:ascii="Simplified Arabic" w:hAnsi="Simplified Arabic" w:cs="Simplified Arabic"/>
          <w:b/>
          <w:bCs/>
          <w:sz w:val="18"/>
          <w:szCs w:val="18"/>
          <w:rtl/>
        </w:rPr>
      </w:pPr>
    </w:p>
    <w:p w:rsidR="00E00976" w:rsidRPr="00AD716F" w:rsidRDefault="00206916" w:rsidP="00E00976">
      <w:pPr>
        <w:rPr>
          <w:rFonts w:ascii="Simplified Arabic" w:hAnsi="Simplified Arabic" w:cs="Simplified Arabic"/>
          <w:b/>
          <w:bCs/>
          <w:rtl/>
        </w:rPr>
      </w:pPr>
      <w:r>
        <w:rPr>
          <w:rFonts w:ascii="Simplified Arabic" w:hAnsi="Simplified Arabic" w:cs="Simplified Arabic" w:hint="cs"/>
          <w:b/>
          <w:bCs/>
          <w:rtl/>
        </w:rPr>
        <w:t>11</w:t>
      </w:r>
      <w:r w:rsidR="00E00976">
        <w:rPr>
          <w:rFonts w:ascii="Simplified Arabic" w:hAnsi="Simplified Arabic" w:cs="Simplified Arabic" w:hint="cs"/>
          <w:b/>
          <w:bCs/>
          <w:rtl/>
        </w:rPr>
        <w:t>.4 القضاء على الاوبئة</w:t>
      </w:r>
    </w:p>
    <w:p w:rsidR="001B36AE" w:rsidRPr="00C70C31" w:rsidRDefault="001B36AE" w:rsidP="00592C9A">
      <w:pPr>
        <w:ind w:left="-1"/>
        <w:jc w:val="both"/>
        <w:rPr>
          <w:rFonts w:ascii="Simplified Arabic" w:hAnsi="Simplified Arabic" w:cs="Simplified Arabic"/>
          <w:color w:val="000000"/>
          <w:lang w:bidi="ar-JO"/>
        </w:rPr>
      </w:pPr>
      <w:r w:rsidRPr="00C70C31">
        <w:rPr>
          <w:rFonts w:ascii="Simplified Arabic" w:hAnsi="Simplified Arabic" w:cs="Simplified Arabic"/>
          <w:color w:val="000000"/>
          <w:rtl/>
          <w:lang w:bidi="ar-JO"/>
        </w:rPr>
        <w:t xml:space="preserve">سجلت في العام </w:t>
      </w:r>
      <w:r w:rsidR="00F20448">
        <w:rPr>
          <w:rFonts w:ascii="Simplified Arabic" w:hAnsi="Simplified Arabic" w:cs="Simplified Arabic" w:hint="cs"/>
          <w:color w:val="000000"/>
          <w:rtl/>
          <w:lang w:bidi="ar-JO"/>
        </w:rPr>
        <w:t>2020</w:t>
      </w:r>
      <w:r w:rsidRPr="00C70C31">
        <w:rPr>
          <w:rFonts w:ascii="Simplified Arabic" w:hAnsi="Simplified Arabic" w:cs="Simplified Arabic" w:hint="cs"/>
          <w:color w:val="000000"/>
          <w:rtl/>
          <w:lang w:bidi="ar-JO"/>
        </w:rPr>
        <w:t xml:space="preserve"> في فلسطين </w:t>
      </w:r>
      <w:r w:rsidR="00F20448">
        <w:rPr>
          <w:rFonts w:ascii="Simplified Arabic" w:hAnsi="Simplified Arabic" w:cs="Simplified Arabic" w:hint="cs"/>
          <w:color w:val="000000"/>
          <w:rtl/>
          <w:lang w:bidi="ar-JO"/>
        </w:rPr>
        <w:t>16</w:t>
      </w:r>
      <w:r w:rsidR="00592C9A">
        <w:rPr>
          <w:rFonts w:ascii="Simplified Arabic" w:hAnsi="Simplified Arabic" w:cs="Simplified Arabic"/>
          <w:color w:val="000000"/>
          <w:rtl/>
          <w:lang w:bidi="ar-JO"/>
        </w:rPr>
        <w:t xml:space="preserve"> حالة</w:t>
      </w:r>
      <w:r w:rsidR="00592C9A">
        <w:rPr>
          <w:rFonts w:ascii="Simplified Arabic" w:hAnsi="Simplified Arabic" w:cs="Simplified Arabic" w:hint="cs"/>
          <w:color w:val="000000"/>
          <w:rtl/>
        </w:rPr>
        <w:t xml:space="preserve"> إصابة</w:t>
      </w:r>
      <w:r w:rsidRPr="00C70C31">
        <w:rPr>
          <w:rFonts w:ascii="Simplified Arabic" w:hAnsi="Simplified Arabic" w:cs="Simplified Arabic" w:hint="cs"/>
          <w:color w:val="000000"/>
          <w:rtl/>
          <w:lang w:bidi="ar-JO"/>
        </w:rPr>
        <w:t xml:space="preserve"> بالسل ب</w:t>
      </w:r>
      <w:r w:rsidRPr="00C70C31">
        <w:rPr>
          <w:rFonts w:ascii="Simplified Arabic" w:hAnsi="Simplified Arabic" w:cs="Simplified Arabic"/>
          <w:color w:val="000000"/>
          <w:rtl/>
          <w:lang w:bidi="ar-JO"/>
        </w:rPr>
        <w:t xml:space="preserve">معدل إصابة </w:t>
      </w:r>
      <w:r w:rsidRPr="00C70C31">
        <w:rPr>
          <w:rFonts w:ascii="Simplified Arabic" w:hAnsi="Simplified Arabic" w:cs="Simplified Arabic" w:hint="cs"/>
          <w:color w:val="000000"/>
          <w:rtl/>
          <w:lang w:bidi="ar-JO"/>
        </w:rPr>
        <w:t>0.</w:t>
      </w:r>
      <w:r w:rsidR="00582632">
        <w:rPr>
          <w:rFonts w:ascii="Simplified Arabic" w:hAnsi="Simplified Arabic" w:cs="Simplified Arabic" w:hint="cs"/>
          <w:color w:val="000000"/>
          <w:rtl/>
          <w:lang w:bidi="ar-JO"/>
        </w:rPr>
        <w:t>33</w:t>
      </w:r>
      <w:r w:rsidRPr="00C70C31">
        <w:rPr>
          <w:rFonts w:ascii="Simplified Arabic" w:hAnsi="Simplified Arabic" w:cs="Simplified Arabic"/>
          <w:color w:val="000000"/>
          <w:rtl/>
          <w:lang w:bidi="ar-JO"/>
        </w:rPr>
        <w:t xml:space="preserve"> لكل 100 ألف </w:t>
      </w:r>
      <w:r w:rsidRPr="00C70C31">
        <w:rPr>
          <w:rFonts w:ascii="Simplified Arabic" w:hAnsi="Simplified Arabic" w:cs="Simplified Arabic" w:hint="cs"/>
          <w:color w:val="000000"/>
          <w:rtl/>
          <w:lang w:bidi="ar-JO"/>
        </w:rPr>
        <w:t>من السكان</w:t>
      </w:r>
      <w:r w:rsidRPr="00C70C31">
        <w:rPr>
          <w:rFonts w:ascii="Simplified Arabic" w:hAnsi="Simplified Arabic" w:cs="Simplified Arabic"/>
          <w:color w:val="000000"/>
          <w:rtl/>
          <w:lang w:bidi="ar-JO"/>
        </w:rPr>
        <w:t>، منها</w:t>
      </w:r>
      <w:r w:rsidRPr="00C70C31">
        <w:rPr>
          <w:rFonts w:ascii="Simplified Arabic" w:hAnsi="Simplified Arabic" w:cs="Simplified Arabic" w:hint="cs"/>
          <w:color w:val="000000"/>
          <w:rtl/>
          <w:lang w:bidi="ar-JO"/>
        </w:rPr>
        <w:t xml:space="preserve"> </w:t>
      </w:r>
      <w:r w:rsidR="00F20448">
        <w:rPr>
          <w:rFonts w:ascii="Simplified Arabic" w:hAnsi="Simplified Arabic" w:cs="Simplified Arabic" w:hint="cs"/>
          <w:color w:val="000000"/>
          <w:rtl/>
          <w:lang w:bidi="ar-JO"/>
        </w:rPr>
        <w:t>6</w:t>
      </w:r>
      <w:r w:rsidRPr="00C70C31">
        <w:rPr>
          <w:rFonts w:ascii="Simplified Arabic" w:hAnsi="Simplified Arabic" w:cs="Simplified Arabic" w:hint="cs"/>
          <w:color w:val="000000"/>
          <w:rtl/>
          <w:lang w:bidi="ar-JO"/>
        </w:rPr>
        <w:t xml:space="preserve"> </w:t>
      </w:r>
      <w:r w:rsidR="00F20448">
        <w:rPr>
          <w:rFonts w:ascii="Simplified Arabic" w:hAnsi="Simplified Arabic" w:cs="Simplified Arabic" w:hint="cs"/>
          <w:color w:val="000000"/>
          <w:rtl/>
          <w:lang w:bidi="ar-JO"/>
        </w:rPr>
        <w:t>حا</w:t>
      </w:r>
      <w:r w:rsidR="00582632">
        <w:rPr>
          <w:rFonts w:ascii="Simplified Arabic" w:hAnsi="Simplified Arabic" w:cs="Simplified Arabic" w:hint="cs"/>
          <w:color w:val="000000"/>
          <w:rtl/>
          <w:lang w:bidi="ar-JO"/>
        </w:rPr>
        <w:t>لة</w:t>
      </w:r>
      <w:r w:rsidRPr="00C70C31">
        <w:rPr>
          <w:rFonts w:ascii="Simplified Arabic" w:hAnsi="Simplified Arabic" w:cs="Simplified Arabic" w:hint="cs"/>
          <w:color w:val="000000"/>
          <w:rtl/>
          <w:lang w:bidi="ar-JO"/>
        </w:rPr>
        <w:t xml:space="preserve"> </w:t>
      </w:r>
      <w:r w:rsidRPr="00C70C31">
        <w:rPr>
          <w:rFonts w:ascii="Simplified Arabic" w:hAnsi="Simplified Arabic" w:cs="Simplified Arabic"/>
          <w:color w:val="000000"/>
          <w:rtl/>
          <w:lang w:bidi="ar-JO"/>
        </w:rPr>
        <w:t>في الضفة الغربية بمعدل 0.</w:t>
      </w:r>
      <w:r w:rsidR="00582632">
        <w:rPr>
          <w:rFonts w:ascii="Simplified Arabic" w:hAnsi="Simplified Arabic" w:cs="Simplified Arabic" w:hint="cs"/>
          <w:color w:val="000000"/>
          <w:rtl/>
          <w:lang w:bidi="ar-JO"/>
        </w:rPr>
        <w:t>2</w:t>
      </w:r>
      <w:r w:rsidR="007F2BFF">
        <w:rPr>
          <w:rFonts w:ascii="Simplified Arabic" w:hAnsi="Simplified Arabic" w:cs="Simplified Arabic" w:hint="cs"/>
          <w:color w:val="000000"/>
          <w:rtl/>
          <w:lang w:bidi="ar-JO"/>
        </w:rPr>
        <w:t>3</w:t>
      </w:r>
      <w:r w:rsidRPr="00C70C31">
        <w:rPr>
          <w:rFonts w:ascii="Simplified Arabic" w:hAnsi="Simplified Arabic" w:cs="Simplified Arabic"/>
          <w:color w:val="000000"/>
          <w:rtl/>
          <w:lang w:bidi="ar-JO"/>
        </w:rPr>
        <w:t xml:space="preserve"> لكل 100 ألف </w:t>
      </w:r>
      <w:r w:rsidRPr="00C70C31">
        <w:rPr>
          <w:rFonts w:ascii="Simplified Arabic" w:hAnsi="Simplified Arabic" w:cs="Simplified Arabic" w:hint="cs"/>
          <w:color w:val="000000"/>
          <w:rtl/>
          <w:lang w:bidi="ar-JO"/>
        </w:rPr>
        <w:t>من السكان</w:t>
      </w:r>
      <w:r w:rsidRPr="00C70C31">
        <w:rPr>
          <w:rFonts w:ascii="Simplified Arabic" w:hAnsi="Simplified Arabic" w:cs="Simplified Arabic"/>
          <w:color w:val="000000"/>
          <w:rtl/>
          <w:lang w:bidi="ar-JO"/>
        </w:rPr>
        <w:t>،</w:t>
      </w:r>
      <w:r w:rsidRPr="00C70C31">
        <w:rPr>
          <w:rFonts w:ascii="Simplified Arabic" w:hAnsi="Simplified Arabic" w:cs="Simplified Arabic" w:hint="cs"/>
          <w:color w:val="000000"/>
          <w:rtl/>
          <w:lang w:bidi="ar-JO"/>
        </w:rPr>
        <w:t xml:space="preserve"> و1</w:t>
      </w:r>
      <w:r w:rsidR="00582632">
        <w:rPr>
          <w:rFonts w:ascii="Simplified Arabic" w:hAnsi="Simplified Arabic" w:cs="Simplified Arabic" w:hint="cs"/>
          <w:color w:val="000000"/>
          <w:rtl/>
          <w:lang w:bidi="ar-JO"/>
        </w:rPr>
        <w:t>0</w:t>
      </w:r>
      <w:r w:rsidRPr="00C70C31">
        <w:rPr>
          <w:rFonts w:ascii="Simplified Arabic" w:hAnsi="Simplified Arabic" w:cs="Simplified Arabic"/>
          <w:color w:val="000000"/>
          <w:rtl/>
          <w:lang w:bidi="ar-JO"/>
        </w:rPr>
        <w:t xml:space="preserve"> حالة في قطاع غزة بمعدل إصابة </w:t>
      </w:r>
      <w:r w:rsidRPr="00C70C31">
        <w:rPr>
          <w:rFonts w:ascii="Simplified Arabic" w:hAnsi="Simplified Arabic" w:cs="Simplified Arabic" w:hint="cs"/>
          <w:color w:val="000000"/>
          <w:rtl/>
          <w:lang w:bidi="ar-JO"/>
        </w:rPr>
        <w:t>0.</w:t>
      </w:r>
      <w:r w:rsidR="00582632">
        <w:rPr>
          <w:rFonts w:ascii="Simplified Arabic" w:hAnsi="Simplified Arabic" w:cs="Simplified Arabic" w:hint="cs"/>
          <w:color w:val="000000"/>
          <w:rtl/>
          <w:lang w:bidi="ar-JO"/>
        </w:rPr>
        <w:t>49</w:t>
      </w:r>
      <w:r w:rsidRPr="00C70C31">
        <w:rPr>
          <w:rFonts w:ascii="Simplified Arabic" w:hAnsi="Simplified Arabic" w:cs="Simplified Arabic"/>
          <w:color w:val="000000"/>
          <w:rtl/>
          <w:lang w:bidi="ar-JO"/>
        </w:rPr>
        <w:t xml:space="preserve"> لكل 100 ألف </w:t>
      </w:r>
      <w:r w:rsidRPr="00C70C31">
        <w:rPr>
          <w:rFonts w:ascii="Simplified Arabic" w:hAnsi="Simplified Arabic" w:cs="Simplified Arabic" w:hint="cs"/>
          <w:color w:val="000000"/>
          <w:rtl/>
          <w:lang w:bidi="ar-JO"/>
        </w:rPr>
        <w:t>من السكان</w:t>
      </w:r>
      <w:r w:rsidRPr="00C70C31">
        <w:rPr>
          <w:rFonts w:ascii="Simplified Arabic" w:hAnsi="Simplified Arabic" w:cs="Simplified Arabic"/>
          <w:color w:val="000000"/>
          <w:rtl/>
          <w:lang w:bidi="ar-JO"/>
        </w:rPr>
        <w:t>.</w:t>
      </w:r>
    </w:p>
    <w:p w:rsidR="006D4F27" w:rsidRPr="007029EB" w:rsidRDefault="006D4F27" w:rsidP="00845432">
      <w:pPr>
        <w:rPr>
          <w:rFonts w:ascii="Simplified Arabic" w:hAnsi="Simplified Arabic" w:cs="Simplified Arabic"/>
          <w:b/>
          <w:bCs/>
          <w:sz w:val="18"/>
          <w:szCs w:val="18"/>
          <w:rtl/>
        </w:rPr>
      </w:pPr>
    </w:p>
    <w:p w:rsidR="00845432" w:rsidRPr="00AF4E24" w:rsidRDefault="001F54BC" w:rsidP="00A42FA7">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5260A5" w:rsidRPr="00AF4E24">
        <w:rPr>
          <w:rFonts w:ascii="Simplified Arabic" w:hAnsi="Simplified Arabic" w:cs="Simplified Arabic" w:hint="cs"/>
          <w:b/>
          <w:bCs/>
          <w:sz w:val="22"/>
          <w:szCs w:val="22"/>
          <w:rtl/>
        </w:rPr>
        <w:t>مؤشر</w:t>
      </w:r>
      <w:r w:rsidR="005260A5" w:rsidRPr="00AF4E24">
        <w:rPr>
          <w:rFonts w:ascii="Simplified Arabic" w:hAnsi="Simplified Arabic" w:cs="Simplified Arabic"/>
          <w:b/>
          <w:bCs/>
          <w:color w:val="000000"/>
          <w:sz w:val="22"/>
          <w:szCs w:val="22"/>
        </w:rPr>
        <w:t xml:space="preserve"> 2.3.3 </w:t>
      </w:r>
      <w:r w:rsidR="005260A5" w:rsidRPr="00AF4E24">
        <w:rPr>
          <w:rFonts w:ascii="Simplified Arabic" w:hAnsi="Simplified Arabic" w:cs="Simplified Arabic"/>
          <w:b/>
          <w:bCs/>
          <w:color w:val="000000"/>
          <w:sz w:val="22"/>
          <w:szCs w:val="22"/>
          <w:rtl/>
        </w:rPr>
        <w:t xml:space="preserve">معدل انتشار داء السل لكل </w:t>
      </w:r>
      <w:r w:rsidR="00A21858">
        <w:rPr>
          <w:rFonts w:ascii="Simplified Arabic" w:hAnsi="Simplified Arabic" w:cs="Simplified Arabic" w:hint="cs"/>
          <w:b/>
          <w:bCs/>
          <w:color w:val="000000"/>
          <w:sz w:val="22"/>
          <w:szCs w:val="22"/>
          <w:rtl/>
        </w:rPr>
        <w:t>0</w:t>
      </w:r>
      <w:r w:rsidR="005260A5" w:rsidRPr="00AF4E24">
        <w:rPr>
          <w:rFonts w:ascii="Simplified Arabic" w:hAnsi="Simplified Arabic" w:cs="Simplified Arabic"/>
          <w:b/>
          <w:bCs/>
          <w:color w:val="000000"/>
          <w:sz w:val="22"/>
          <w:szCs w:val="22"/>
          <w:rtl/>
        </w:rPr>
        <w:t>00</w:t>
      </w:r>
      <w:r w:rsidR="00A21858">
        <w:rPr>
          <w:rFonts w:ascii="Simplified Arabic" w:hAnsi="Simplified Arabic" w:cs="Simplified Arabic"/>
          <w:b/>
          <w:bCs/>
          <w:color w:val="000000"/>
          <w:sz w:val="22"/>
          <w:szCs w:val="22"/>
        </w:rPr>
        <w:t>100,</w:t>
      </w:r>
      <w:r w:rsidR="005260A5" w:rsidRPr="00AF4E24">
        <w:rPr>
          <w:rFonts w:ascii="Simplified Arabic" w:hAnsi="Simplified Arabic" w:cs="Simplified Arabic"/>
          <w:b/>
          <w:bCs/>
          <w:color w:val="000000"/>
          <w:sz w:val="22"/>
          <w:szCs w:val="22"/>
          <w:rtl/>
        </w:rPr>
        <w:t xml:space="preserve"> </w:t>
      </w:r>
      <w:r w:rsidR="001A7FA3" w:rsidRPr="00AF4E24">
        <w:rPr>
          <w:rFonts w:ascii="Simplified Arabic" w:hAnsi="Simplified Arabic" w:cs="Simplified Arabic" w:hint="cs"/>
          <w:b/>
          <w:bCs/>
          <w:color w:val="000000"/>
          <w:sz w:val="22"/>
          <w:szCs w:val="22"/>
          <w:rtl/>
        </w:rPr>
        <w:t xml:space="preserve">من السكان في فلسطين </w:t>
      </w:r>
      <w:r w:rsidR="001A7FA3" w:rsidRPr="00AF4E24">
        <w:rPr>
          <w:rFonts w:ascii="Simplified Arabic" w:hAnsi="Simplified Arabic" w:cs="Simplified Arabic" w:hint="cs"/>
          <w:b/>
          <w:bCs/>
          <w:sz w:val="22"/>
          <w:szCs w:val="22"/>
          <w:rtl/>
        </w:rPr>
        <w:t>حسب المنطقة لسنوات مختارة</w:t>
      </w:r>
    </w:p>
    <w:tbl>
      <w:tblPr>
        <w:tblStyle w:val="TableGrid"/>
        <w:bidiVisual/>
        <w:tblW w:w="9015" w:type="dxa"/>
        <w:jc w:val="center"/>
        <w:tblLook w:val="04A0" w:firstRow="1" w:lastRow="0" w:firstColumn="1" w:lastColumn="0" w:noHBand="0" w:noVBand="1"/>
      </w:tblPr>
      <w:tblGrid>
        <w:gridCol w:w="9036"/>
      </w:tblGrid>
      <w:tr w:rsidR="00845432" w:rsidTr="00CE216A">
        <w:trPr>
          <w:trHeight w:val="3460"/>
          <w:jc w:val="center"/>
        </w:trPr>
        <w:tc>
          <w:tcPr>
            <w:tcW w:w="8612" w:type="dxa"/>
          </w:tcPr>
          <w:p w:rsidR="00845432" w:rsidRDefault="00582632" w:rsidP="00E352D9">
            <w:pPr>
              <w:rPr>
                <w:rFonts w:ascii="Simplified Arabic" w:hAnsi="Simplified Arabic" w:cs="Simplified Arabic"/>
                <w:sz w:val="18"/>
                <w:szCs w:val="18"/>
                <w:rtl/>
              </w:rPr>
            </w:pPr>
            <w:r>
              <w:rPr>
                <w:rFonts w:ascii="Simplified Arabic" w:hAnsi="Simplified Arabic" w:cs="Simplified Arabic"/>
                <w:b/>
                <w:bCs/>
                <w:noProof/>
                <w:color w:val="000000"/>
                <w:lang w:eastAsia="en-US"/>
              </w:rPr>
              <w:drawing>
                <wp:inline distT="0" distB="0" distL="0" distR="0" wp14:anchorId="7ADF4926" wp14:editId="7DC9F1BF">
                  <wp:extent cx="5593288" cy="2149475"/>
                  <wp:effectExtent l="0" t="0" r="7620" b="3175"/>
                  <wp:docPr id="1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361652" w:rsidRPr="00C70C31" w:rsidRDefault="00361652" w:rsidP="00BC09D7">
      <w:pPr>
        <w:ind w:left="253" w:firstLine="90"/>
        <w:jc w:val="both"/>
        <w:rPr>
          <w:rFonts w:ascii="Simplified Arabic" w:hAnsi="Simplified Arabic" w:cs="Simplified Arabic"/>
          <w:color w:val="000000"/>
          <w:sz w:val="18"/>
          <w:szCs w:val="18"/>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hint="cs"/>
          <w:color w:val="000000"/>
          <w:sz w:val="18"/>
          <w:szCs w:val="18"/>
          <w:rtl/>
        </w:rPr>
        <w:t xml:space="preserve"> </w:t>
      </w:r>
      <w:r w:rsidR="00BC09D7" w:rsidRPr="00BC09D7">
        <w:rPr>
          <w:rFonts w:ascii="Simplified Arabic" w:hAnsi="Simplified Arabic" w:cs="Simplified Arabic"/>
          <w:color w:val="000000"/>
          <w:sz w:val="18"/>
          <w:szCs w:val="18"/>
          <w:rtl/>
        </w:rPr>
        <w:t>قاعدة البيانات</w:t>
      </w:r>
      <w:r w:rsidR="00BC09D7">
        <w:rPr>
          <w:rFonts w:ascii="Simplified Arabic" w:hAnsi="Simplified Arabic" w:cs="Simplified Arabic" w:hint="cs"/>
          <w:color w:val="000000"/>
          <w:sz w:val="18"/>
          <w:szCs w:val="18"/>
          <w:rtl/>
        </w:rPr>
        <w:t xml:space="preserve"> </w:t>
      </w:r>
      <w:r w:rsidR="00BC09D7" w:rsidRPr="00C70C31">
        <w:rPr>
          <w:rFonts w:ascii="Simplified Arabic" w:hAnsi="Simplified Arabic" w:cs="Simplified Arabic"/>
          <w:color w:val="000000"/>
          <w:sz w:val="18"/>
          <w:szCs w:val="18"/>
          <w:rtl/>
        </w:rPr>
        <w:t>2015</w:t>
      </w:r>
      <w:r w:rsidR="00BC09D7">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20</w:t>
      </w:r>
      <w:r>
        <w:rPr>
          <w:rFonts w:ascii="Simplified Arabic" w:hAnsi="Simplified Arabic" w:cs="Simplified Arabic" w:hint="cs"/>
          <w:color w:val="000000"/>
          <w:sz w:val="18"/>
          <w:szCs w:val="18"/>
          <w:rtl/>
        </w:rPr>
        <w:t>20</w:t>
      </w:r>
      <w:r w:rsidRPr="00C70C31">
        <w:rPr>
          <w:rFonts w:ascii="Simplified Arabic" w:hAnsi="Simplified Arabic" w:cs="Simplified Arabic" w:hint="cs"/>
          <w:color w:val="000000"/>
          <w:sz w:val="18"/>
          <w:szCs w:val="18"/>
          <w:rtl/>
        </w:rPr>
        <w:t>. رام الله- فلسطين.</w:t>
      </w:r>
    </w:p>
    <w:p w:rsidR="00845432" w:rsidRPr="00FA0DAF" w:rsidRDefault="00845432" w:rsidP="00845432">
      <w:pPr>
        <w:rPr>
          <w:rFonts w:ascii="Simplified Arabic" w:hAnsi="Simplified Arabic" w:cs="Simplified Arabic"/>
          <w:rtl/>
        </w:rPr>
      </w:pPr>
    </w:p>
    <w:p w:rsidR="00361652" w:rsidRPr="00C70C31" w:rsidRDefault="00361652" w:rsidP="00592C9A">
      <w:pPr>
        <w:ind w:left="-1"/>
        <w:jc w:val="both"/>
        <w:rPr>
          <w:rFonts w:ascii="Simplified Arabic" w:hAnsi="Simplified Arabic" w:cs="Simplified Arabic"/>
          <w:color w:val="000000"/>
          <w:rtl/>
          <w:lang w:bidi="ar-JO"/>
        </w:rPr>
      </w:pPr>
      <w:r w:rsidRPr="00C70C31">
        <w:rPr>
          <w:rFonts w:ascii="Simplified Arabic" w:hAnsi="Simplified Arabic" w:cs="Simplified Arabic"/>
          <w:color w:val="000000"/>
          <w:rtl/>
          <w:lang w:bidi="ar-JO"/>
        </w:rPr>
        <w:t xml:space="preserve">خلال السنوات القليلة الماضية، انخفض معدل الإصابة بالملاريا من 0.0004 لكل </w:t>
      </w:r>
      <w:r w:rsidR="00157B39" w:rsidRPr="00157B39">
        <w:rPr>
          <w:rFonts w:ascii="Simplified Arabic" w:hAnsi="Simplified Arabic" w:cs="Simplified Arabic" w:hint="cs"/>
          <w:color w:val="000000"/>
          <w:rtl/>
        </w:rPr>
        <w:t>0</w:t>
      </w:r>
      <w:r w:rsidR="00157B39" w:rsidRPr="00157B39">
        <w:rPr>
          <w:rFonts w:ascii="Simplified Arabic" w:hAnsi="Simplified Arabic" w:cs="Simplified Arabic"/>
          <w:color w:val="000000"/>
          <w:rtl/>
        </w:rPr>
        <w:t>00</w:t>
      </w:r>
      <w:r w:rsidR="00157B39" w:rsidRPr="00157B39">
        <w:rPr>
          <w:rFonts w:ascii="Simplified Arabic" w:hAnsi="Simplified Arabic" w:cs="Simplified Arabic"/>
          <w:color w:val="000000"/>
        </w:rPr>
        <w:t>1,</w:t>
      </w:r>
      <w:r w:rsidR="00157B39" w:rsidRPr="00157B39">
        <w:rPr>
          <w:rFonts w:ascii="Simplified Arabic" w:hAnsi="Simplified Arabic" w:cs="Simplified Arabic"/>
          <w:color w:val="000000"/>
          <w:rtl/>
        </w:rPr>
        <w:t xml:space="preserve"> </w:t>
      </w:r>
      <w:r w:rsidR="00157B39" w:rsidRPr="00157B39">
        <w:rPr>
          <w:rFonts w:ascii="Simplified Arabic" w:hAnsi="Simplified Arabic" w:cs="Simplified Arabic" w:hint="cs"/>
          <w:color w:val="000000"/>
          <w:rtl/>
        </w:rPr>
        <w:t xml:space="preserve">من </w:t>
      </w:r>
      <w:r w:rsidRPr="00157B39">
        <w:rPr>
          <w:rFonts w:ascii="Simplified Arabic" w:hAnsi="Simplified Arabic" w:cs="Simplified Arabic" w:hint="cs"/>
          <w:color w:val="000000"/>
          <w:rtl/>
          <w:lang w:bidi="ar-JO"/>
        </w:rPr>
        <w:t>السكان</w:t>
      </w:r>
      <w:r w:rsidRPr="00157B39">
        <w:rPr>
          <w:rFonts w:ascii="Simplified Arabic" w:hAnsi="Simplified Arabic" w:cs="Simplified Arabic"/>
          <w:color w:val="000000"/>
          <w:rtl/>
          <w:lang w:bidi="ar-JO"/>
        </w:rPr>
        <w:t xml:space="preserve"> في</w:t>
      </w:r>
      <w:r w:rsidRPr="00C70C31">
        <w:rPr>
          <w:rFonts w:ascii="Simplified Arabic" w:hAnsi="Simplified Arabic" w:cs="Simplified Arabic"/>
          <w:color w:val="000000"/>
          <w:rtl/>
          <w:lang w:bidi="ar-JO"/>
        </w:rPr>
        <w:t xml:space="preserve"> العام 2015 إلى 0.0002 لكل </w:t>
      </w:r>
      <w:r w:rsidR="00157B39" w:rsidRPr="00F91A9A">
        <w:rPr>
          <w:rFonts w:ascii="Simplified Arabic" w:hAnsi="Simplified Arabic" w:cs="Simplified Arabic" w:hint="cs"/>
          <w:color w:val="000000"/>
          <w:rtl/>
        </w:rPr>
        <w:t>0</w:t>
      </w:r>
      <w:r w:rsidR="00157B39" w:rsidRPr="00F91A9A">
        <w:rPr>
          <w:rFonts w:ascii="Simplified Arabic" w:hAnsi="Simplified Arabic" w:cs="Simplified Arabic"/>
          <w:color w:val="000000"/>
          <w:rtl/>
        </w:rPr>
        <w:t>00</w:t>
      </w:r>
      <w:r w:rsidR="00157B39" w:rsidRPr="00F91A9A">
        <w:rPr>
          <w:rFonts w:ascii="Simplified Arabic" w:hAnsi="Simplified Arabic" w:cs="Simplified Arabic"/>
          <w:color w:val="000000"/>
        </w:rPr>
        <w:t>1,</w:t>
      </w:r>
      <w:r w:rsidR="00157B39" w:rsidRPr="00F91A9A">
        <w:rPr>
          <w:rFonts w:ascii="Simplified Arabic" w:hAnsi="Simplified Arabic" w:cs="Simplified Arabic"/>
          <w:color w:val="000000"/>
          <w:rtl/>
        </w:rPr>
        <w:t xml:space="preserve"> </w:t>
      </w:r>
      <w:r w:rsidR="00157B39" w:rsidRPr="00F91A9A">
        <w:rPr>
          <w:rFonts w:ascii="Simplified Arabic" w:hAnsi="Simplified Arabic" w:cs="Simplified Arabic" w:hint="cs"/>
          <w:color w:val="000000"/>
          <w:rtl/>
        </w:rPr>
        <w:t>من</w:t>
      </w:r>
      <w:r w:rsidR="00157B39" w:rsidRPr="00157B39">
        <w:rPr>
          <w:rFonts w:ascii="Simplified Arabic" w:hAnsi="Simplified Arabic" w:cs="Simplified Arabic" w:hint="cs"/>
          <w:color w:val="000000"/>
          <w:sz w:val="20"/>
          <w:szCs w:val="20"/>
          <w:rtl/>
        </w:rPr>
        <w:t xml:space="preserve"> </w:t>
      </w:r>
      <w:r w:rsidRPr="00157B39">
        <w:rPr>
          <w:rFonts w:ascii="Simplified Arabic" w:hAnsi="Simplified Arabic" w:cs="Simplified Arabic" w:hint="cs"/>
          <w:color w:val="000000"/>
          <w:rtl/>
          <w:lang w:bidi="ar-JO"/>
        </w:rPr>
        <w:t>السكان</w:t>
      </w:r>
      <w:r w:rsidRPr="00C70C31">
        <w:rPr>
          <w:rFonts w:ascii="Simplified Arabic" w:hAnsi="Simplified Arabic" w:cs="Simplified Arabic"/>
          <w:color w:val="000000"/>
          <w:rtl/>
          <w:lang w:bidi="ar-JO"/>
        </w:rPr>
        <w:t xml:space="preserve"> في العام 201</w:t>
      </w:r>
      <w:r w:rsidR="00592C9A">
        <w:rPr>
          <w:rFonts w:ascii="Simplified Arabic" w:hAnsi="Simplified Arabic" w:cs="Simplified Arabic" w:hint="cs"/>
          <w:color w:val="000000"/>
          <w:rtl/>
          <w:lang w:bidi="ar-JO"/>
        </w:rPr>
        <w:t>7.  و</w:t>
      </w:r>
      <w:r w:rsidRPr="00C70C31">
        <w:rPr>
          <w:rFonts w:ascii="Simplified Arabic" w:hAnsi="Simplified Arabic" w:cs="Simplified Arabic" w:hint="cs"/>
          <w:color w:val="000000"/>
          <w:rtl/>
          <w:lang w:bidi="ar-JO"/>
        </w:rPr>
        <w:t xml:space="preserve">وفقاً لبيانات وزارة الصحة لم تحدث إصابات بالملاريا في </w:t>
      </w:r>
      <w:r w:rsidR="00F91A9A">
        <w:rPr>
          <w:rFonts w:ascii="Simplified Arabic" w:hAnsi="Simplified Arabic" w:cs="Simplified Arabic" w:hint="cs"/>
          <w:color w:val="000000"/>
          <w:rtl/>
          <w:lang w:bidi="ar-JO"/>
        </w:rPr>
        <w:t>ا</w:t>
      </w:r>
      <w:r>
        <w:rPr>
          <w:rFonts w:ascii="Simplified Arabic" w:hAnsi="Simplified Arabic" w:cs="Simplified Arabic" w:hint="cs"/>
          <w:color w:val="000000"/>
          <w:rtl/>
          <w:lang w:bidi="ar-JO"/>
        </w:rPr>
        <w:t>لأعوام 2018-2020.</w:t>
      </w:r>
    </w:p>
    <w:p w:rsidR="00845432" w:rsidRPr="00A70E88" w:rsidRDefault="00793670" w:rsidP="00157B39">
      <w:pPr>
        <w:jc w:val="center"/>
        <w:rPr>
          <w:rFonts w:ascii="Simplified Arabic" w:hAnsi="Simplified Arabic" w:cs="Simplified Arabic"/>
          <w:b/>
          <w:bCs/>
          <w:color w:val="000000"/>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hint="cs"/>
          <w:b/>
          <w:bCs/>
          <w:sz w:val="22"/>
          <w:szCs w:val="22"/>
          <w:rtl/>
        </w:rPr>
        <w:t>مؤشر 3.3.3</w:t>
      </w:r>
      <w:r w:rsidR="00845432" w:rsidRPr="00A70E88">
        <w:rPr>
          <w:rFonts w:ascii="Simplified Arabic" w:hAnsi="Simplified Arabic" w:cs="Simplified Arabic"/>
          <w:b/>
          <w:bCs/>
          <w:color w:val="000000"/>
          <w:sz w:val="22"/>
          <w:szCs w:val="22"/>
          <w:rtl/>
        </w:rPr>
        <w:t xml:space="preserve"> معدل الإصابة بالملاريا </w:t>
      </w:r>
      <w:r w:rsidR="00157B39">
        <w:rPr>
          <w:rFonts w:ascii="Simplified Arabic" w:hAnsi="Simplified Arabic" w:cs="Simplified Arabic" w:hint="cs"/>
          <w:b/>
          <w:bCs/>
          <w:color w:val="000000"/>
          <w:sz w:val="22"/>
          <w:szCs w:val="22"/>
          <w:rtl/>
        </w:rPr>
        <w:t>ل</w:t>
      </w:r>
      <w:r w:rsidR="0078013A" w:rsidRPr="00A70E88">
        <w:rPr>
          <w:rFonts w:ascii="Simplified Arabic" w:hAnsi="Simplified Arabic" w:cs="Simplified Arabic"/>
          <w:b/>
          <w:bCs/>
          <w:color w:val="000000"/>
          <w:sz w:val="22"/>
          <w:szCs w:val="22"/>
          <w:rtl/>
        </w:rPr>
        <w:t xml:space="preserve">كل </w:t>
      </w:r>
      <w:r w:rsidR="00170237">
        <w:rPr>
          <w:rFonts w:ascii="Simplified Arabic" w:hAnsi="Simplified Arabic" w:cs="Simplified Arabic" w:hint="cs"/>
          <w:b/>
          <w:bCs/>
          <w:color w:val="000000"/>
          <w:sz w:val="22"/>
          <w:szCs w:val="22"/>
          <w:rtl/>
        </w:rPr>
        <w:t>0</w:t>
      </w:r>
      <w:r w:rsidR="00170237" w:rsidRPr="00AF4E24">
        <w:rPr>
          <w:rFonts w:ascii="Simplified Arabic" w:hAnsi="Simplified Arabic" w:cs="Simplified Arabic"/>
          <w:b/>
          <w:bCs/>
          <w:color w:val="000000"/>
          <w:sz w:val="22"/>
          <w:szCs w:val="22"/>
          <w:rtl/>
        </w:rPr>
        <w:t>00</w:t>
      </w:r>
      <w:r w:rsidR="00157B39">
        <w:rPr>
          <w:rFonts w:ascii="Simplified Arabic" w:hAnsi="Simplified Arabic" w:cs="Simplified Arabic"/>
          <w:b/>
          <w:bCs/>
          <w:color w:val="000000"/>
          <w:sz w:val="22"/>
          <w:szCs w:val="22"/>
        </w:rPr>
        <w:t>1</w:t>
      </w:r>
      <w:r w:rsidR="00170237">
        <w:rPr>
          <w:rFonts w:ascii="Simplified Arabic" w:hAnsi="Simplified Arabic" w:cs="Simplified Arabic"/>
          <w:b/>
          <w:bCs/>
          <w:color w:val="000000"/>
          <w:sz w:val="22"/>
          <w:szCs w:val="22"/>
        </w:rPr>
        <w:t>,</w:t>
      </w:r>
      <w:r w:rsidR="0078013A" w:rsidRPr="00A70E88">
        <w:rPr>
          <w:rFonts w:ascii="Simplified Arabic" w:hAnsi="Simplified Arabic" w:cs="Simplified Arabic"/>
          <w:b/>
          <w:bCs/>
          <w:color w:val="000000"/>
          <w:sz w:val="22"/>
          <w:szCs w:val="22"/>
          <w:rtl/>
        </w:rPr>
        <w:t xml:space="preserve"> </w:t>
      </w:r>
      <w:r w:rsidR="0078013A" w:rsidRPr="00A70E88">
        <w:rPr>
          <w:rFonts w:ascii="Simplified Arabic" w:hAnsi="Simplified Arabic" w:cs="Simplified Arabic" w:hint="cs"/>
          <w:b/>
          <w:bCs/>
          <w:color w:val="000000"/>
          <w:sz w:val="22"/>
          <w:szCs w:val="22"/>
          <w:rtl/>
        </w:rPr>
        <w:t xml:space="preserve">من السكان </w:t>
      </w:r>
      <w:r w:rsidR="00845432" w:rsidRPr="00A70E88">
        <w:rPr>
          <w:rFonts w:ascii="Simplified Arabic" w:hAnsi="Simplified Arabic" w:cs="Simplified Arabic"/>
          <w:b/>
          <w:bCs/>
          <w:color w:val="000000"/>
          <w:sz w:val="22"/>
          <w:szCs w:val="22"/>
          <w:rtl/>
        </w:rPr>
        <w:t>في فلسطين، 2015-</w:t>
      </w:r>
      <w:r w:rsidR="00845432" w:rsidRPr="00A70E88">
        <w:rPr>
          <w:rFonts w:ascii="Simplified Arabic" w:hAnsi="Simplified Arabic" w:cs="Simplified Arabic" w:hint="cs"/>
          <w:b/>
          <w:bCs/>
          <w:color w:val="000000"/>
          <w:sz w:val="22"/>
          <w:szCs w:val="22"/>
          <w:rtl/>
        </w:rPr>
        <w:t xml:space="preserve">2020 </w:t>
      </w:r>
    </w:p>
    <w:tbl>
      <w:tblPr>
        <w:tblStyle w:val="TableGrid"/>
        <w:bidiVisual/>
        <w:tblW w:w="9072" w:type="dxa"/>
        <w:jc w:val="center"/>
        <w:tblLook w:val="04A0" w:firstRow="1" w:lastRow="0" w:firstColumn="1" w:lastColumn="0" w:noHBand="0" w:noVBand="1"/>
      </w:tblPr>
      <w:tblGrid>
        <w:gridCol w:w="9072"/>
      </w:tblGrid>
      <w:tr w:rsidR="00845432" w:rsidTr="007029EB">
        <w:trPr>
          <w:trHeight w:val="3468"/>
          <w:jc w:val="center"/>
        </w:trPr>
        <w:tc>
          <w:tcPr>
            <w:tcW w:w="9012"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595E8D41" wp14:editId="61B9D45B">
                  <wp:extent cx="5585254" cy="2168525"/>
                  <wp:effectExtent l="0" t="0" r="0" b="317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BC09D7" w:rsidRPr="00C70C31" w:rsidRDefault="00BC09D7" w:rsidP="007029EB">
      <w:pPr>
        <w:ind w:left="253" w:hanging="303"/>
        <w:jc w:val="both"/>
        <w:rPr>
          <w:rFonts w:ascii="Simplified Arabic" w:hAnsi="Simplified Arabic" w:cs="Simplified Arabic"/>
          <w:color w:val="000000"/>
          <w:sz w:val="18"/>
          <w:szCs w:val="18"/>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hint="cs"/>
          <w:color w:val="000000"/>
          <w:sz w:val="18"/>
          <w:szCs w:val="18"/>
          <w:rtl/>
        </w:rPr>
        <w:t xml:space="preserve"> </w:t>
      </w:r>
      <w:r w:rsidRPr="00BC09D7">
        <w:rPr>
          <w:rFonts w:ascii="Simplified Arabic" w:hAnsi="Simplified Arabic" w:cs="Simplified Arabic"/>
          <w:color w:val="000000"/>
          <w:sz w:val="18"/>
          <w:szCs w:val="18"/>
          <w:rtl/>
        </w:rPr>
        <w:t>قاعدة البيانات</w:t>
      </w:r>
      <w:r>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2015</w:t>
      </w:r>
      <w:r>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20</w:t>
      </w:r>
      <w:r>
        <w:rPr>
          <w:rFonts w:ascii="Simplified Arabic" w:hAnsi="Simplified Arabic" w:cs="Simplified Arabic" w:hint="cs"/>
          <w:color w:val="000000"/>
          <w:sz w:val="18"/>
          <w:szCs w:val="18"/>
          <w:rtl/>
        </w:rPr>
        <w:t>20</w:t>
      </w:r>
      <w:r w:rsidRPr="00C70C31">
        <w:rPr>
          <w:rFonts w:ascii="Simplified Arabic" w:hAnsi="Simplified Arabic" w:cs="Simplified Arabic" w:hint="cs"/>
          <w:color w:val="000000"/>
          <w:sz w:val="18"/>
          <w:szCs w:val="18"/>
          <w:rtl/>
        </w:rPr>
        <w:t>. رام الله- فلسطين.</w:t>
      </w:r>
    </w:p>
    <w:p w:rsidR="00845432" w:rsidRPr="00CE216A" w:rsidRDefault="00845432" w:rsidP="00845432">
      <w:pPr>
        <w:rPr>
          <w:rFonts w:ascii="Simplified Arabic" w:hAnsi="Simplified Arabic" w:cs="Simplified Arabic"/>
          <w:sz w:val="20"/>
          <w:szCs w:val="20"/>
          <w:rtl/>
        </w:rPr>
      </w:pPr>
    </w:p>
    <w:p w:rsidR="00E00976" w:rsidRDefault="00E00976" w:rsidP="00206916">
      <w:pPr>
        <w:rPr>
          <w:rFonts w:ascii="Simplified Arabic" w:hAnsi="Simplified Arabic" w:cs="Simplified Arabic"/>
          <w:b/>
          <w:bCs/>
          <w:rtl/>
        </w:rPr>
      </w:pPr>
      <w:r>
        <w:rPr>
          <w:rFonts w:ascii="Simplified Arabic" w:hAnsi="Simplified Arabic" w:cs="Simplified Arabic" w:hint="cs"/>
          <w:b/>
          <w:bCs/>
          <w:rtl/>
        </w:rPr>
        <w:t>1</w:t>
      </w:r>
      <w:r w:rsidR="00206916">
        <w:rPr>
          <w:rFonts w:ascii="Simplified Arabic" w:hAnsi="Simplified Arabic" w:cs="Simplified Arabic" w:hint="cs"/>
          <w:b/>
          <w:bCs/>
          <w:rtl/>
        </w:rPr>
        <w:t>2</w:t>
      </w:r>
      <w:r>
        <w:rPr>
          <w:rFonts w:ascii="Simplified Arabic" w:hAnsi="Simplified Arabic" w:cs="Simplified Arabic" w:hint="cs"/>
          <w:b/>
          <w:bCs/>
          <w:rtl/>
        </w:rPr>
        <w:t>.4 الولادات لدى المراهقات</w:t>
      </w:r>
    </w:p>
    <w:p w:rsidR="00E00976" w:rsidRDefault="00E00976" w:rsidP="001428AA">
      <w:pPr>
        <w:jc w:val="both"/>
        <w:rPr>
          <w:rFonts w:ascii="Simplified Arabic" w:eastAsia="Calibri" w:hAnsi="Simplified Arabic" w:cs="Simplified Arabic"/>
          <w:rtl/>
        </w:rPr>
      </w:pPr>
      <w:r>
        <w:rPr>
          <w:rFonts w:ascii="Simplified Arabic" w:eastAsia="Calibri" w:hAnsi="Simplified Arabic" w:cs="Simplified Arabic" w:hint="cs"/>
          <w:rtl/>
        </w:rPr>
        <w:t xml:space="preserve">الولادة لدى المراهقات </w:t>
      </w:r>
      <w:r w:rsidR="00F91A9A">
        <w:rPr>
          <w:rFonts w:ascii="Simplified Arabic" w:eastAsia="Calibri" w:hAnsi="Simplified Arabic" w:cs="Simplified Arabic" w:hint="cs"/>
          <w:rtl/>
        </w:rPr>
        <w:t>هي</w:t>
      </w:r>
      <w:r w:rsidRPr="00EE612D">
        <w:rPr>
          <w:rFonts w:ascii="Simplified Arabic" w:eastAsia="Calibri" w:hAnsi="Simplified Arabic" w:cs="Simplified Arabic" w:hint="cs"/>
          <w:rtl/>
        </w:rPr>
        <w:t xml:space="preserve"> الولادات لدى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الإناث</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الفئة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العمرية</w:t>
      </w:r>
      <w:r w:rsidRPr="00EE612D">
        <w:rPr>
          <w:rFonts w:ascii="Simplified Arabic" w:eastAsia="Calibri" w:hAnsi="Simplified Arabic" w:cs="Simplified Arabic"/>
        </w:rPr>
        <w:t xml:space="preserve">15) </w:t>
      </w:r>
      <w:r w:rsidRPr="00EE612D">
        <w:rPr>
          <w:rFonts w:ascii="Simplified Arabic" w:eastAsia="Calibri" w:hAnsi="Simplified Arabic" w:cs="Simplified Arabic" w:hint="cs"/>
          <w:rtl/>
        </w:rPr>
        <w:t>-</w:t>
      </w:r>
      <w:r>
        <w:rPr>
          <w:rFonts w:ascii="Simplified Arabic" w:eastAsia="Calibri" w:hAnsi="Simplified Arabic" w:cs="Simplified Arabic" w:hint="cs"/>
          <w:rtl/>
        </w:rPr>
        <w:t>19</w:t>
      </w:r>
      <w:r w:rsidRPr="00EE612D">
        <w:rPr>
          <w:rFonts w:ascii="Simplified Arabic" w:eastAsia="Calibri" w:hAnsi="Simplified Arabic" w:cs="Simplified Arabic"/>
        </w:rPr>
        <w:t xml:space="preserve"> </w:t>
      </w:r>
      <w:r>
        <w:rPr>
          <w:rFonts w:ascii="Simplified Arabic" w:eastAsia="Calibri" w:hAnsi="Simplified Arabic" w:cs="Simplified Arabic" w:hint="cs"/>
          <w:rtl/>
        </w:rPr>
        <w:t>سنة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حيث </w:t>
      </w:r>
      <w:r w:rsidR="00F91A9A">
        <w:rPr>
          <w:rFonts w:ascii="Simplified Arabic" w:eastAsia="Calibri" w:hAnsi="Simplified Arabic" w:cs="Simplified Arabic" w:hint="cs"/>
          <w:rtl/>
        </w:rPr>
        <w:t>ت</w:t>
      </w:r>
      <w:r w:rsidRPr="00EE612D">
        <w:rPr>
          <w:rFonts w:ascii="Simplified Arabic" w:eastAsia="Calibri" w:hAnsi="Simplified Arabic" w:cs="Simplified Arabic"/>
          <w:rtl/>
        </w:rPr>
        <w:t>مثل مشكل</w:t>
      </w:r>
      <w:r w:rsidRPr="00EE612D">
        <w:rPr>
          <w:rFonts w:ascii="Simplified Arabic" w:eastAsia="Calibri" w:hAnsi="Simplified Arabic" w:cs="Simplified Arabic" w:hint="cs"/>
          <w:rtl/>
        </w:rPr>
        <w:t>ة</w:t>
      </w:r>
      <w:r w:rsidRPr="00EE612D">
        <w:rPr>
          <w:rFonts w:ascii="Simplified Arabic" w:eastAsia="Calibri" w:hAnsi="Simplified Arabic" w:cs="Simplified Arabic"/>
          <w:rtl/>
        </w:rPr>
        <w:t xml:space="preserve"> كبيرة</w:t>
      </w:r>
      <w:r w:rsidRPr="00EE612D">
        <w:rPr>
          <w:rFonts w:ascii="Simplified Arabic" w:eastAsia="Calibri" w:hAnsi="Simplified Arabic" w:cs="Simplified Arabic" w:hint="cs"/>
          <w:rtl/>
        </w:rPr>
        <w:t xml:space="preserve">، لما يحمله </w:t>
      </w:r>
      <w:r w:rsidRPr="00EE612D">
        <w:rPr>
          <w:rFonts w:ascii="Simplified Arabic" w:eastAsia="Calibri" w:hAnsi="Simplified Arabic" w:cs="Simplified Arabic"/>
          <w:rtl/>
        </w:rPr>
        <w:t xml:space="preserve">الحمل </w:t>
      </w:r>
      <w:r w:rsidRPr="00EE612D">
        <w:rPr>
          <w:rFonts w:ascii="Simplified Arabic" w:eastAsia="Calibri" w:hAnsi="Simplified Arabic" w:cs="Simplified Arabic" w:hint="cs"/>
          <w:rtl/>
        </w:rPr>
        <w:t>من</w:t>
      </w:r>
      <w:r w:rsidRPr="00EE612D">
        <w:rPr>
          <w:rFonts w:ascii="Simplified Arabic" w:eastAsia="Calibri" w:hAnsi="Simplified Arabic" w:cs="Simplified Arabic"/>
          <w:rtl/>
        </w:rPr>
        <w:t xml:space="preserve"> خطر</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على الأم</w:t>
      </w:r>
      <w:r w:rsidRPr="00EE612D">
        <w:rPr>
          <w:rFonts w:ascii="Simplified Arabic" w:eastAsia="Calibri" w:hAnsi="Simplified Arabic" w:cs="Simplified Arabic" w:hint="cs"/>
          <w:rtl/>
        </w:rPr>
        <w:t xml:space="preserve"> وت</w:t>
      </w:r>
      <w:r w:rsidRPr="00EE612D">
        <w:rPr>
          <w:rFonts w:ascii="Simplified Arabic" w:eastAsia="Calibri" w:hAnsi="Simplified Arabic" w:cs="Simplified Arabic"/>
          <w:rtl/>
        </w:rPr>
        <w:t>رتبط العديد من المشاكل الصحية ارتباطاً</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خاصاً بالآثار السلبية للحمل خلال فترة المراهقة. </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 xml:space="preserve">وتشمل هذه المشاكل الإصابة بالأنيميا والملاريا وفيروس العوز المناعي البشري وغيره من حالات العدوى المنقولة جنسياً والنزف الذي يحدث بعد </w:t>
      </w:r>
      <w:r w:rsidRPr="00EE612D">
        <w:rPr>
          <w:rFonts w:ascii="Simplified Arabic" w:eastAsia="Calibri" w:hAnsi="Simplified Arabic" w:cs="Simplified Arabic" w:hint="cs"/>
          <w:rtl/>
        </w:rPr>
        <w:t>الولادة</w:t>
      </w:r>
      <w:r w:rsidRPr="00EE612D">
        <w:rPr>
          <w:rFonts w:ascii="Simplified Arabic" w:eastAsia="Calibri" w:hAnsi="Simplified Arabic" w:cs="Simplified Arabic"/>
          <w:rtl/>
        </w:rPr>
        <w:t xml:space="preserve"> والاضطرابات النفسية </w:t>
      </w:r>
      <w:r w:rsidRPr="00EE612D">
        <w:rPr>
          <w:rFonts w:ascii="Simplified Arabic" w:eastAsia="Calibri" w:hAnsi="Simplified Arabic" w:cs="Simplified Arabic" w:hint="cs"/>
          <w:rtl/>
        </w:rPr>
        <w:t xml:space="preserve">المحتملة، </w:t>
      </w:r>
      <w:r w:rsidRPr="00EE612D">
        <w:rPr>
          <w:rFonts w:ascii="Simplified Arabic" w:eastAsia="Calibri" w:hAnsi="Simplified Arabic" w:cs="Simplified Arabic"/>
          <w:rtl/>
        </w:rPr>
        <w:t>م</w:t>
      </w:r>
      <w:r w:rsidRPr="00EE612D">
        <w:rPr>
          <w:rFonts w:ascii="Simplified Arabic" w:eastAsia="Calibri" w:hAnsi="Simplified Arabic" w:cs="Simplified Arabic" w:hint="cs"/>
          <w:rtl/>
        </w:rPr>
        <w:t>م</w:t>
      </w:r>
      <w:r w:rsidRPr="00EE612D">
        <w:rPr>
          <w:rFonts w:ascii="Simplified Arabic" w:eastAsia="Calibri" w:hAnsi="Simplified Arabic" w:cs="Simplified Arabic"/>
          <w:rtl/>
        </w:rPr>
        <w:t xml:space="preserve">ا يؤثر بشكل </w:t>
      </w:r>
      <w:r w:rsidRPr="00EE612D">
        <w:rPr>
          <w:rFonts w:ascii="Simplified Arabic" w:eastAsia="Calibri" w:hAnsi="Simplified Arabic" w:cs="Simplified Arabic" w:hint="cs"/>
          <w:rtl/>
        </w:rPr>
        <w:t>كبير</w:t>
      </w:r>
      <w:r w:rsidRPr="00EE612D">
        <w:rPr>
          <w:rFonts w:ascii="Simplified Arabic" w:eastAsia="Calibri" w:hAnsi="Simplified Arabic" w:cs="Simplified Arabic"/>
          <w:rtl/>
        </w:rPr>
        <w:t xml:space="preserve"> على حياتهن جسدياً واجتماعياً</w:t>
      </w:r>
      <w:r w:rsidRPr="00EE612D">
        <w:rPr>
          <w:rFonts w:ascii="Simplified Arabic" w:eastAsia="Calibri" w:hAnsi="Simplified Arabic" w:cs="Simplified Arabic"/>
        </w:rPr>
        <w:t>.</w:t>
      </w:r>
    </w:p>
    <w:p w:rsidR="00945E3D" w:rsidRDefault="00945E3D" w:rsidP="00945E3D">
      <w:pPr>
        <w:jc w:val="both"/>
        <w:rPr>
          <w:rFonts w:ascii="Simplified Arabic" w:hAnsi="Simplified Arabic" w:cs="Simplified Arabic"/>
          <w:sz w:val="18"/>
          <w:szCs w:val="18"/>
          <w:rtl/>
        </w:rPr>
      </w:pPr>
    </w:p>
    <w:p w:rsidR="00E00976" w:rsidRDefault="00E00976" w:rsidP="000A3849">
      <w:pPr>
        <w:pStyle w:val="NormalWeb"/>
        <w:bidi/>
        <w:spacing w:before="0" w:beforeAutospacing="0" w:after="0" w:afterAutospacing="0"/>
        <w:jc w:val="both"/>
        <w:rPr>
          <w:rFonts w:ascii="Simplified Arabic" w:hAnsi="Simplified Arabic" w:cs="Simplified Arabic"/>
          <w:color w:val="000000"/>
          <w:rtl/>
        </w:rPr>
      </w:pPr>
      <w:r w:rsidRPr="00C70C31">
        <w:rPr>
          <w:rFonts w:ascii="Simplified Arabic" w:hAnsi="Simplified Arabic" w:cs="Simplified Arabic"/>
          <w:color w:val="000000"/>
          <w:rtl/>
        </w:rPr>
        <w:t>انخفض معدل الولاد</w:t>
      </w:r>
      <w:r w:rsidRPr="00C70C31">
        <w:rPr>
          <w:rFonts w:ascii="Simplified Arabic" w:hAnsi="Simplified Arabic" w:cs="Simplified Arabic" w:hint="cs"/>
          <w:color w:val="000000"/>
          <w:rtl/>
        </w:rPr>
        <w:t>ات لدى ال</w:t>
      </w:r>
      <w:r w:rsidRPr="00C70C31">
        <w:rPr>
          <w:rFonts w:ascii="Simplified Arabic" w:hAnsi="Simplified Arabic" w:cs="Simplified Arabic"/>
          <w:color w:val="000000"/>
          <w:rtl/>
        </w:rPr>
        <w:t>مراهقات (معدل خصوبة خاص بفئة عمرية للنساء بين 15 و19 سنة) في فلسطين من 69</w:t>
      </w:r>
      <w:r w:rsidR="00157B39">
        <w:rPr>
          <w:rFonts w:ascii="Simplified Arabic" w:hAnsi="Simplified Arabic" w:cs="Simplified Arabic" w:hint="cs"/>
          <w:color w:val="000000"/>
          <w:rtl/>
        </w:rPr>
        <w:t>.0</w:t>
      </w:r>
      <w:r w:rsidRPr="00C70C31">
        <w:rPr>
          <w:rFonts w:ascii="Simplified Arabic" w:hAnsi="Simplified Arabic" w:cs="Simplified Arabic"/>
          <w:color w:val="000000"/>
          <w:rtl/>
        </w:rPr>
        <w:t xml:space="preserve"> ولادة لكل </w:t>
      </w:r>
      <w:r w:rsidR="00157B39" w:rsidRPr="00157B39">
        <w:rPr>
          <w:rFonts w:ascii="Simplified Arabic" w:hAnsi="Simplified Arabic" w:cs="Simplified Arabic" w:hint="cs"/>
          <w:color w:val="000000"/>
          <w:rtl/>
        </w:rPr>
        <w:t>0</w:t>
      </w:r>
      <w:r w:rsidR="00157B39" w:rsidRPr="00157B39">
        <w:rPr>
          <w:rFonts w:ascii="Simplified Arabic" w:hAnsi="Simplified Arabic" w:cs="Simplified Arabic"/>
          <w:color w:val="000000"/>
          <w:rtl/>
        </w:rPr>
        <w:t>00</w:t>
      </w:r>
      <w:r w:rsidR="00157B39" w:rsidRPr="00157B39">
        <w:rPr>
          <w:rFonts w:ascii="Simplified Arabic" w:hAnsi="Simplified Arabic" w:cs="Simplified Arabic"/>
          <w:color w:val="000000"/>
        </w:rPr>
        <w:t>1,</w:t>
      </w:r>
      <w:r w:rsidRPr="00157B39">
        <w:rPr>
          <w:rFonts w:ascii="Simplified Arabic" w:hAnsi="Simplified Arabic" w:cs="Simplified Arabic"/>
          <w:color w:val="000000"/>
          <w:rtl/>
        </w:rPr>
        <w:t xml:space="preserve"> امرأة</w:t>
      </w:r>
      <w:r w:rsidRPr="00C70C31">
        <w:rPr>
          <w:rFonts w:ascii="Simplified Arabic" w:hAnsi="Simplified Arabic" w:cs="Simplified Arabic"/>
          <w:color w:val="000000"/>
          <w:rtl/>
        </w:rPr>
        <w:t xml:space="preserve"> بعمر 15-19</w:t>
      </w:r>
      <w:r w:rsidRPr="00C70C31">
        <w:rPr>
          <w:rFonts w:ascii="Simplified Arabic" w:hAnsi="Simplified Arabic" w:cs="Simplified Arabic"/>
          <w:color w:val="000000"/>
        </w:rPr>
        <w:t xml:space="preserve"> </w:t>
      </w:r>
      <w:r w:rsidRPr="00C70C31">
        <w:rPr>
          <w:rFonts w:ascii="Simplified Arabic" w:hAnsi="Simplified Arabic" w:cs="Simplified Arabic" w:hint="cs"/>
          <w:color w:val="000000"/>
          <w:rtl/>
          <w:lang w:bidi="ar-JO"/>
        </w:rPr>
        <w:t>سنة</w:t>
      </w:r>
      <w:r w:rsidRPr="00C70C31">
        <w:rPr>
          <w:rFonts w:ascii="Simplified Arabic" w:hAnsi="Simplified Arabic" w:cs="Simplified Arabic"/>
          <w:color w:val="000000"/>
          <w:rtl/>
        </w:rPr>
        <w:t xml:space="preserve"> في العام 2004، </w:t>
      </w:r>
      <w:r w:rsidRPr="00C70C31">
        <w:rPr>
          <w:rFonts w:ascii="Simplified Arabic" w:hAnsi="Simplified Arabic" w:cs="Simplified Arabic" w:hint="cs"/>
          <w:color w:val="000000"/>
          <w:rtl/>
        </w:rPr>
        <w:t xml:space="preserve">ليصل </w:t>
      </w:r>
      <w:r w:rsidRPr="00C70C31">
        <w:rPr>
          <w:rFonts w:ascii="Simplified Arabic" w:hAnsi="Simplified Arabic" w:cs="Simplified Arabic"/>
          <w:color w:val="000000"/>
          <w:rtl/>
        </w:rPr>
        <w:t xml:space="preserve">إلى </w:t>
      </w:r>
      <w:r>
        <w:rPr>
          <w:rFonts w:ascii="Simplified Arabic" w:hAnsi="Simplified Arabic" w:cs="Simplified Arabic" w:hint="cs"/>
          <w:color w:val="000000"/>
          <w:rtl/>
        </w:rPr>
        <w:t>42.8</w:t>
      </w:r>
      <w:r w:rsidRPr="00C70C31">
        <w:rPr>
          <w:rFonts w:ascii="Simplified Arabic" w:hAnsi="Simplified Arabic" w:cs="Simplified Arabic"/>
          <w:color w:val="000000"/>
          <w:rtl/>
        </w:rPr>
        <w:t xml:space="preserve"> </w:t>
      </w:r>
      <w:r w:rsidR="000A3849">
        <w:rPr>
          <w:rFonts w:ascii="Simplified Arabic" w:hAnsi="Simplified Arabic" w:cs="Simplified Arabic" w:hint="cs"/>
          <w:color w:val="000000"/>
          <w:rtl/>
        </w:rPr>
        <w:t>خلال العام 2019-2020</w:t>
      </w:r>
      <w:r w:rsidRPr="00C70C31">
        <w:rPr>
          <w:rFonts w:ascii="Simplified Arabic" w:hAnsi="Simplified Arabic" w:cs="Simplified Arabic"/>
          <w:color w:val="000000"/>
          <w:rtl/>
        </w:rPr>
        <w:t xml:space="preserve">. </w:t>
      </w:r>
      <w:r w:rsidRPr="00C70C31">
        <w:rPr>
          <w:rFonts w:ascii="Simplified Arabic" w:hAnsi="Simplified Arabic" w:cs="Simplified Arabic" w:hint="cs"/>
          <w:color w:val="000000"/>
          <w:rtl/>
        </w:rPr>
        <w:t xml:space="preserve">وقد تباينت معدلات الخصوبة </w:t>
      </w:r>
      <w:r w:rsidR="00157B39">
        <w:rPr>
          <w:rFonts w:ascii="Simplified Arabic" w:hAnsi="Simplified Arabic" w:cs="Simplified Arabic" w:hint="cs"/>
          <w:color w:val="000000"/>
          <w:rtl/>
        </w:rPr>
        <w:t>ل</w:t>
      </w:r>
      <w:r w:rsidR="00157B39" w:rsidRPr="00C70C31">
        <w:rPr>
          <w:rFonts w:ascii="Simplified Arabic" w:hAnsi="Simplified Arabic" w:cs="Simplified Arabic" w:hint="cs"/>
          <w:color w:val="000000"/>
          <w:rtl/>
        </w:rPr>
        <w:t>ل</w:t>
      </w:r>
      <w:r w:rsidR="00157B39" w:rsidRPr="00C70C31">
        <w:rPr>
          <w:rFonts w:ascii="Simplified Arabic" w:hAnsi="Simplified Arabic" w:cs="Simplified Arabic"/>
          <w:color w:val="000000"/>
          <w:rtl/>
        </w:rPr>
        <w:t>مراهقات</w:t>
      </w:r>
      <w:r w:rsidR="00157B39">
        <w:rPr>
          <w:rFonts w:ascii="Simplified Arabic" w:hAnsi="Simplified Arabic" w:cs="Simplified Arabic" w:hint="cs"/>
          <w:color w:val="000000"/>
          <w:rtl/>
        </w:rPr>
        <w:t xml:space="preserve"> في </w:t>
      </w:r>
      <w:r w:rsidR="00157B39" w:rsidRPr="00EE612D">
        <w:rPr>
          <w:rFonts w:ascii="Simplified Arabic" w:eastAsia="Calibri" w:hAnsi="Simplified Arabic" w:cs="Simplified Arabic" w:hint="cs"/>
          <w:rtl/>
        </w:rPr>
        <w:t>الفئة</w:t>
      </w:r>
      <w:r w:rsidR="00157B39" w:rsidRPr="00EE612D">
        <w:rPr>
          <w:rFonts w:ascii="Simplified Arabic" w:eastAsia="Calibri" w:hAnsi="Simplified Arabic" w:cs="Simplified Arabic"/>
        </w:rPr>
        <w:t xml:space="preserve"> </w:t>
      </w:r>
      <w:r w:rsidR="00157B39" w:rsidRPr="00EE612D">
        <w:rPr>
          <w:rFonts w:ascii="Simplified Arabic" w:eastAsia="Calibri" w:hAnsi="Simplified Arabic" w:cs="Simplified Arabic" w:hint="cs"/>
          <w:rtl/>
        </w:rPr>
        <w:t>العمرية</w:t>
      </w:r>
      <w:r w:rsidR="00157B39" w:rsidRPr="00EE612D">
        <w:rPr>
          <w:rFonts w:ascii="Simplified Arabic" w:eastAsia="Calibri" w:hAnsi="Simplified Arabic" w:cs="Simplified Arabic"/>
        </w:rPr>
        <w:t xml:space="preserve">15) </w:t>
      </w:r>
      <w:r w:rsidR="00157B39" w:rsidRPr="00EE612D">
        <w:rPr>
          <w:rFonts w:ascii="Simplified Arabic" w:eastAsia="Calibri" w:hAnsi="Simplified Arabic" w:cs="Simplified Arabic" w:hint="cs"/>
          <w:rtl/>
        </w:rPr>
        <w:t>-</w:t>
      </w:r>
      <w:r w:rsidR="00157B39">
        <w:rPr>
          <w:rFonts w:ascii="Simplified Arabic" w:eastAsia="Calibri" w:hAnsi="Simplified Arabic" w:cs="Simplified Arabic" w:hint="cs"/>
          <w:rtl/>
        </w:rPr>
        <w:t>19</w:t>
      </w:r>
      <w:r w:rsidR="00157B39" w:rsidRPr="00EE612D">
        <w:rPr>
          <w:rFonts w:ascii="Simplified Arabic" w:eastAsia="Calibri" w:hAnsi="Simplified Arabic" w:cs="Simplified Arabic"/>
        </w:rPr>
        <w:t xml:space="preserve"> </w:t>
      </w:r>
      <w:r w:rsidR="00157B39">
        <w:rPr>
          <w:rFonts w:ascii="Simplified Arabic" w:eastAsia="Calibri" w:hAnsi="Simplified Arabic" w:cs="Simplified Arabic" w:hint="cs"/>
          <w:rtl/>
        </w:rPr>
        <w:t>سنة</w:t>
      </w:r>
      <w:r w:rsidR="00157B39" w:rsidRPr="00EE612D">
        <w:rPr>
          <w:rFonts w:ascii="Simplified Arabic" w:eastAsia="Calibri" w:hAnsi="Simplified Arabic" w:cs="Simplified Arabic"/>
        </w:rPr>
        <w:t>(</w:t>
      </w:r>
      <w:r w:rsidR="00157B39" w:rsidRPr="00EE612D">
        <w:rPr>
          <w:rFonts w:ascii="Simplified Arabic" w:eastAsia="Calibri" w:hAnsi="Simplified Arabic" w:cs="Simplified Arabic" w:hint="cs"/>
          <w:rtl/>
        </w:rPr>
        <w:t xml:space="preserve">، </w:t>
      </w:r>
      <w:r w:rsidRPr="00C70C31">
        <w:rPr>
          <w:rFonts w:ascii="Simplified Arabic" w:hAnsi="Simplified Arabic" w:cs="Simplified Arabic" w:hint="cs"/>
          <w:color w:val="000000"/>
          <w:rtl/>
        </w:rPr>
        <w:t xml:space="preserve">في فلسطين </w:t>
      </w:r>
      <w:r w:rsidRPr="00C70C31">
        <w:rPr>
          <w:rFonts w:ascii="Simplified Arabic" w:hAnsi="Simplified Arabic" w:cs="Simplified Arabic"/>
          <w:color w:val="000000"/>
          <w:rtl/>
        </w:rPr>
        <w:t xml:space="preserve">حسب المنطقة حيث بلغ </w:t>
      </w:r>
      <w:r>
        <w:rPr>
          <w:rFonts w:ascii="Simplified Arabic" w:hAnsi="Simplified Arabic" w:cs="Simplified Arabic" w:hint="cs"/>
          <w:color w:val="000000"/>
          <w:rtl/>
        </w:rPr>
        <w:t>39.5</w:t>
      </w:r>
      <w:r w:rsidRPr="00C70C31">
        <w:rPr>
          <w:rFonts w:ascii="Simplified Arabic" w:hAnsi="Simplified Arabic" w:cs="Simplified Arabic"/>
          <w:color w:val="000000"/>
          <w:rtl/>
        </w:rPr>
        <w:t xml:space="preserve"> ولادة لكل </w:t>
      </w:r>
      <w:r w:rsidR="00157B39" w:rsidRPr="00157B39">
        <w:rPr>
          <w:rFonts w:ascii="Simplified Arabic" w:hAnsi="Simplified Arabic" w:cs="Simplified Arabic" w:hint="cs"/>
          <w:color w:val="000000"/>
          <w:rtl/>
        </w:rPr>
        <w:t>0</w:t>
      </w:r>
      <w:r w:rsidR="00157B39" w:rsidRPr="00157B39">
        <w:rPr>
          <w:rFonts w:ascii="Simplified Arabic" w:hAnsi="Simplified Arabic" w:cs="Simplified Arabic"/>
          <w:color w:val="000000"/>
          <w:rtl/>
        </w:rPr>
        <w:t>00</w:t>
      </w:r>
      <w:r w:rsidR="00157B39" w:rsidRPr="00157B39">
        <w:rPr>
          <w:rFonts w:ascii="Simplified Arabic" w:hAnsi="Simplified Arabic" w:cs="Simplified Arabic"/>
          <w:color w:val="000000"/>
        </w:rPr>
        <w:t>1,</w:t>
      </w:r>
      <w:r w:rsidR="00157B39" w:rsidRPr="00157B39">
        <w:rPr>
          <w:rFonts w:ascii="Simplified Arabic" w:hAnsi="Simplified Arabic" w:cs="Simplified Arabic"/>
          <w:color w:val="000000"/>
          <w:rtl/>
        </w:rPr>
        <w:t xml:space="preserve"> </w:t>
      </w:r>
      <w:r w:rsidRPr="00C70C31">
        <w:rPr>
          <w:rFonts w:ascii="Simplified Arabic" w:hAnsi="Simplified Arabic" w:cs="Simplified Arabic"/>
          <w:color w:val="000000"/>
          <w:rtl/>
        </w:rPr>
        <w:t xml:space="preserve"> امرأة في الضفة الغربية مقارنة مع </w:t>
      </w:r>
      <w:r>
        <w:rPr>
          <w:rFonts w:ascii="Simplified Arabic" w:hAnsi="Simplified Arabic" w:cs="Simplified Arabic" w:hint="cs"/>
          <w:color w:val="000000"/>
          <w:rtl/>
        </w:rPr>
        <w:t>47.7</w:t>
      </w:r>
      <w:r w:rsidRPr="00C70C31">
        <w:rPr>
          <w:rFonts w:ascii="Simplified Arabic" w:hAnsi="Simplified Arabic" w:cs="Simplified Arabic"/>
          <w:color w:val="000000"/>
          <w:rtl/>
        </w:rPr>
        <w:t xml:space="preserve"> ولادة لكل </w:t>
      </w:r>
      <w:r w:rsidR="00157B39" w:rsidRPr="00157B39">
        <w:rPr>
          <w:rFonts w:ascii="Simplified Arabic" w:hAnsi="Simplified Arabic" w:cs="Simplified Arabic" w:hint="cs"/>
          <w:color w:val="000000"/>
          <w:rtl/>
        </w:rPr>
        <w:t>0</w:t>
      </w:r>
      <w:r w:rsidR="00157B39" w:rsidRPr="00157B39">
        <w:rPr>
          <w:rFonts w:ascii="Simplified Arabic" w:hAnsi="Simplified Arabic" w:cs="Simplified Arabic"/>
          <w:color w:val="000000"/>
          <w:rtl/>
        </w:rPr>
        <w:t>00</w:t>
      </w:r>
      <w:r w:rsidR="00157B39" w:rsidRPr="00157B39">
        <w:rPr>
          <w:rFonts w:ascii="Simplified Arabic" w:hAnsi="Simplified Arabic" w:cs="Simplified Arabic"/>
          <w:color w:val="000000"/>
        </w:rPr>
        <w:t>1,</w:t>
      </w:r>
      <w:r w:rsidRPr="00157B39">
        <w:rPr>
          <w:rFonts w:ascii="Simplified Arabic" w:hAnsi="Simplified Arabic" w:cs="Simplified Arabic"/>
          <w:color w:val="000000"/>
          <w:rtl/>
        </w:rPr>
        <w:t xml:space="preserve"> امرأة</w:t>
      </w:r>
      <w:r w:rsidRPr="00C70C31">
        <w:rPr>
          <w:rFonts w:ascii="Simplified Arabic" w:hAnsi="Simplified Arabic" w:cs="Simplified Arabic"/>
          <w:color w:val="000000"/>
          <w:rtl/>
        </w:rPr>
        <w:t xml:space="preserve"> في قطاع غزة. </w:t>
      </w:r>
    </w:p>
    <w:p w:rsidR="00BC09D7" w:rsidRPr="00CE216A" w:rsidRDefault="00BC09D7" w:rsidP="00BC09D7">
      <w:pPr>
        <w:pStyle w:val="NormalWeb"/>
        <w:bidi/>
        <w:spacing w:before="0" w:beforeAutospacing="0" w:after="0" w:afterAutospacing="0"/>
        <w:jc w:val="both"/>
        <w:rPr>
          <w:rFonts w:ascii="Simplified Arabic" w:hAnsi="Simplified Arabic" w:cs="Simplified Arabic"/>
          <w:color w:val="000000"/>
          <w:sz w:val="20"/>
          <w:szCs w:val="20"/>
          <w:rtl/>
        </w:rPr>
      </w:pPr>
    </w:p>
    <w:p w:rsidR="00845432" w:rsidRPr="00A70E88" w:rsidRDefault="00E52302" w:rsidP="004C7D2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hint="cs"/>
          <w:b/>
          <w:bCs/>
          <w:sz w:val="22"/>
          <w:szCs w:val="22"/>
          <w:rtl/>
        </w:rPr>
        <w:t xml:space="preserve">مؤشر 2.2.7.3 </w:t>
      </w:r>
      <w:r w:rsidR="00845432" w:rsidRPr="00A70E88">
        <w:rPr>
          <w:rFonts w:ascii="Simplified Arabic" w:hAnsi="Simplified Arabic" w:cs="Simplified Arabic"/>
          <w:b/>
          <w:bCs/>
          <w:sz w:val="22"/>
          <w:szCs w:val="22"/>
          <w:rtl/>
        </w:rPr>
        <w:t xml:space="preserve">معدل الولادات لدى المراهقات </w:t>
      </w:r>
      <w:r w:rsidR="00B37105" w:rsidRPr="00A70E88">
        <w:rPr>
          <w:rFonts w:ascii="Simplified Arabic" w:hAnsi="Simplified Arabic" w:cs="Simplified Arabic" w:hint="cs"/>
          <w:b/>
          <w:bCs/>
          <w:sz w:val="22"/>
          <w:szCs w:val="22"/>
          <w:rtl/>
        </w:rPr>
        <w:t>(</w:t>
      </w:r>
      <w:r w:rsidR="00845432" w:rsidRPr="00A70E88">
        <w:rPr>
          <w:rFonts w:ascii="Simplified Arabic" w:hAnsi="Simplified Arabic" w:cs="Simplified Arabic" w:hint="cs"/>
          <w:b/>
          <w:bCs/>
          <w:sz w:val="22"/>
          <w:szCs w:val="22"/>
          <w:rtl/>
        </w:rPr>
        <w:t>15</w:t>
      </w:r>
      <w:r w:rsidR="00845432" w:rsidRPr="00A70E88">
        <w:rPr>
          <w:rFonts w:ascii="Simplified Arabic" w:hAnsi="Simplified Arabic" w:cs="Simplified Arabic"/>
          <w:b/>
          <w:bCs/>
          <w:sz w:val="22"/>
          <w:szCs w:val="22"/>
          <w:rtl/>
        </w:rPr>
        <w:t xml:space="preserve">-19 سنة) لكل </w:t>
      </w:r>
      <w:r>
        <w:rPr>
          <w:rFonts w:ascii="Simplified Arabic" w:hAnsi="Simplified Arabic" w:cs="Simplified Arabic" w:hint="cs"/>
          <w:b/>
          <w:bCs/>
          <w:color w:val="000000"/>
          <w:sz w:val="22"/>
          <w:szCs w:val="22"/>
          <w:rtl/>
        </w:rPr>
        <w:t>0</w:t>
      </w:r>
      <w:r w:rsidRPr="00AF4E24">
        <w:rPr>
          <w:rFonts w:ascii="Simplified Arabic" w:hAnsi="Simplified Arabic" w:cs="Simplified Arabic"/>
          <w:b/>
          <w:bCs/>
          <w:color w:val="000000"/>
          <w:sz w:val="22"/>
          <w:szCs w:val="22"/>
          <w:rtl/>
        </w:rPr>
        <w:t>00</w:t>
      </w:r>
      <w:r>
        <w:rPr>
          <w:rFonts w:ascii="Simplified Arabic" w:hAnsi="Simplified Arabic" w:cs="Simplified Arabic"/>
          <w:b/>
          <w:bCs/>
          <w:color w:val="000000"/>
          <w:sz w:val="22"/>
          <w:szCs w:val="22"/>
        </w:rPr>
        <w:t>1,</w:t>
      </w:r>
      <w:r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b/>
          <w:bCs/>
          <w:sz w:val="22"/>
          <w:szCs w:val="22"/>
          <w:rtl/>
        </w:rPr>
        <w:t xml:space="preserve">امرأة </w:t>
      </w:r>
      <w:r w:rsidR="00734453"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hint="cs"/>
          <w:b/>
          <w:bCs/>
          <w:sz w:val="22"/>
          <w:szCs w:val="22"/>
          <w:rtl/>
        </w:rPr>
        <w:t>حس</w:t>
      </w:r>
      <w:r w:rsidR="00845432" w:rsidRPr="00A70E88">
        <w:rPr>
          <w:rFonts w:ascii="Simplified Arabic" w:hAnsi="Simplified Arabic" w:cs="Simplified Arabic" w:hint="eastAsia"/>
          <w:b/>
          <w:bCs/>
          <w:sz w:val="22"/>
          <w:szCs w:val="22"/>
          <w:rtl/>
        </w:rPr>
        <w:t>ب</w:t>
      </w:r>
      <w:r w:rsidR="00845432" w:rsidRPr="00A70E88">
        <w:rPr>
          <w:rFonts w:ascii="Simplified Arabic" w:hAnsi="Simplified Arabic" w:cs="Simplified Arabic" w:hint="cs"/>
          <w:b/>
          <w:bCs/>
          <w:sz w:val="22"/>
          <w:szCs w:val="22"/>
          <w:rtl/>
        </w:rPr>
        <w:t xml:space="preserve"> المنطقة</w:t>
      </w:r>
      <w:r w:rsidR="004C7D2C">
        <w:rPr>
          <w:rFonts w:ascii="Simplified Arabic" w:hAnsi="Simplified Arabic" w:cs="Simplified Arabic"/>
          <w:b/>
          <w:bCs/>
          <w:sz w:val="22"/>
          <w:szCs w:val="22"/>
        </w:rPr>
        <w:t xml:space="preserve"> </w:t>
      </w:r>
      <w:r w:rsidR="00734453" w:rsidRPr="00A70E88">
        <w:rPr>
          <w:rFonts w:ascii="Simplified Arabic" w:hAnsi="Simplified Arabic" w:cs="Simplified Arabic" w:hint="cs"/>
          <w:b/>
          <w:bCs/>
          <w:sz w:val="22"/>
          <w:szCs w:val="22"/>
          <w:rtl/>
        </w:rPr>
        <w:t>ل</w:t>
      </w:r>
      <w:r w:rsidR="00845432" w:rsidRPr="00A70E88">
        <w:rPr>
          <w:rFonts w:ascii="Simplified Arabic" w:hAnsi="Simplified Arabic" w:cs="Simplified Arabic" w:hint="cs"/>
          <w:b/>
          <w:bCs/>
          <w:sz w:val="22"/>
          <w:szCs w:val="22"/>
          <w:rtl/>
        </w:rPr>
        <w:t>سنوات مختارة</w:t>
      </w:r>
    </w:p>
    <w:tbl>
      <w:tblPr>
        <w:tblStyle w:val="TableGrid"/>
        <w:bidiVisual/>
        <w:tblW w:w="9072" w:type="dxa"/>
        <w:jc w:val="center"/>
        <w:tblLook w:val="04A0" w:firstRow="1" w:lastRow="0" w:firstColumn="1" w:lastColumn="0" w:noHBand="0" w:noVBand="1"/>
      </w:tblPr>
      <w:tblGrid>
        <w:gridCol w:w="9096"/>
      </w:tblGrid>
      <w:tr w:rsidR="00845432" w:rsidTr="004C7D2C">
        <w:trPr>
          <w:trHeight w:val="3432"/>
          <w:jc w:val="center"/>
        </w:trPr>
        <w:tc>
          <w:tcPr>
            <w:tcW w:w="8576"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7DB02EA8" wp14:editId="5BB20619">
                  <wp:extent cx="5630090" cy="2394585"/>
                  <wp:effectExtent l="0" t="0" r="889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290F6A" w:rsidRPr="001B5FE2" w:rsidRDefault="00290F6A" w:rsidP="00AE5006">
      <w:pPr>
        <w:ind w:left="433" w:hanging="360"/>
        <w:contextualSpacing/>
        <w:rPr>
          <w:rFonts w:ascii="Simplified Arabic" w:hAnsi="Simplified Arabic" w:cs="Simplified Arabic"/>
          <w:b/>
          <w:color w:val="000000"/>
          <w:sz w:val="16"/>
          <w:szCs w:val="16"/>
          <w:rtl/>
        </w:rPr>
      </w:pPr>
      <w:r w:rsidRPr="001B5FE2">
        <w:rPr>
          <w:rFonts w:ascii="Simplified Arabic" w:hAnsi="Simplified Arabic" w:cs="Simplified Arabic"/>
          <w:bCs/>
          <w:color w:val="000000"/>
          <w:sz w:val="16"/>
          <w:szCs w:val="16"/>
          <w:rtl/>
        </w:rPr>
        <w:t>المصدر: الجهاز المركزي للإحصاء الفلسطيني،</w:t>
      </w:r>
      <w:r w:rsidRPr="001B5FE2">
        <w:rPr>
          <w:rFonts w:ascii="Simplified Arabic" w:hAnsi="Simplified Arabic" w:cs="Simplified Arabic"/>
          <w:b/>
          <w:color w:val="000000"/>
          <w:sz w:val="16"/>
          <w:szCs w:val="16"/>
          <w:rtl/>
        </w:rPr>
        <w:t xml:space="preserve"> </w:t>
      </w:r>
      <w:r w:rsidR="00E52302">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 xml:space="preserve">قاعدة بيانات </w:t>
      </w:r>
      <w:r w:rsidR="00AE5006">
        <w:rPr>
          <w:rFonts w:ascii="Simplified Arabic" w:hAnsi="Simplified Arabic" w:cs="Simplified Arabic" w:hint="cs"/>
          <w:b/>
          <w:color w:val="000000"/>
          <w:sz w:val="16"/>
          <w:szCs w:val="16"/>
          <w:rtl/>
        </w:rPr>
        <w:t>ال</w:t>
      </w:r>
      <w:r w:rsidRPr="001B5FE2">
        <w:rPr>
          <w:rFonts w:ascii="Simplified Arabic" w:hAnsi="Simplified Arabic" w:cs="Simplified Arabic"/>
          <w:b/>
          <w:color w:val="000000"/>
          <w:sz w:val="16"/>
          <w:szCs w:val="16"/>
          <w:rtl/>
        </w:rPr>
        <w:t xml:space="preserve">مسح </w:t>
      </w:r>
      <w:r w:rsidR="00AE5006">
        <w:rPr>
          <w:rFonts w:ascii="Simplified Arabic" w:hAnsi="Simplified Arabic" w:cs="Simplified Arabic" w:hint="cs"/>
          <w:b/>
          <w:color w:val="000000"/>
          <w:sz w:val="16"/>
          <w:szCs w:val="16"/>
          <w:rtl/>
        </w:rPr>
        <w:t>الصحي-</w:t>
      </w:r>
      <w:r w:rsidR="00A42FA7" w:rsidRPr="001B5FE2">
        <w:rPr>
          <w:rFonts w:ascii="Simplified Arabic" w:hAnsi="Simplified Arabic" w:cs="Simplified Arabic"/>
          <w:b/>
          <w:color w:val="000000"/>
          <w:sz w:val="16"/>
          <w:szCs w:val="16"/>
          <w:rtl/>
        </w:rPr>
        <w:t xml:space="preserve"> </w:t>
      </w:r>
      <w:r w:rsidRPr="001B5FE2">
        <w:rPr>
          <w:rFonts w:ascii="Simplified Arabic" w:hAnsi="Simplified Arabic" w:cs="Simplified Arabic"/>
          <w:b/>
          <w:color w:val="000000"/>
          <w:sz w:val="16"/>
          <w:szCs w:val="16"/>
          <w:rtl/>
        </w:rPr>
        <w:t>20</w:t>
      </w:r>
      <w:r w:rsidRPr="001B5FE2">
        <w:rPr>
          <w:rFonts w:ascii="Simplified Arabic" w:hAnsi="Simplified Arabic" w:cs="Simplified Arabic" w:hint="cs"/>
          <w:b/>
          <w:color w:val="000000"/>
          <w:sz w:val="16"/>
          <w:szCs w:val="16"/>
          <w:rtl/>
        </w:rPr>
        <w:t>00</w:t>
      </w:r>
      <w:r w:rsidRPr="001B5FE2">
        <w:rPr>
          <w:rFonts w:ascii="Simplified Arabic" w:hAnsi="Simplified Arabic" w:cs="Simplified Arabic"/>
          <w:b/>
          <w:color w:val="000000"/>
          <w:sz w:val="16"/>
          <w:szCs w:val="16"/>
          <w:rtl/>
        </w:rPr>
        <w:t>.</w:t>
      </w:r>
      <w:r w:rsidRPr="001B5FE2">
        <w:rPr>
          <w:rFonts w:ascii="Simplified Arabic" w:hAnsi="Simplified Arabic" w:cs="Simplified Arabic" w:hint="cs"/>
          <w:b/>
          <w:color w:val="000000"/>
          <w:sz w:val="16"/>
          <w:szCs w:val="16"/>
          <w:rtl/>
        </w:rPr>
        <w:t xml:space="preserve"> رام الله- فلسطين.</w:t>
      </w:r>
    </w:p>
    <w:p w:rsidR="00290F6A" w:rsidRPr="00290F6A" w:rsidRDefault="00E9216B" w:rsidP="00E9216B">
      <w:pPr>
        <w:tabs>
          <w:tab w:val="left" w:pos="433"/>
        </w:tabs>
        <w:contextualSpacing/>
        <w:rPr>
          <w:rStyle w:val="Strong"/>
          <w:rFonts w:ascii="Simplified Arabic" w:hAnsi="Simplified Arabic" w:cs="Simplified Arabic"/>
          <w:b w:val="0"/>
          <w:bCs w:val="0"/>
          <w:color w:val="000000"/>
          <w:sz w:val="16"/>
          <w:szCs w:val="16"/>
          <w:rtl/>
        </w:rPr>
      </w:pPr>
      <w:r>
        <w:rPr>
          <w:rStyle w:val="Strong"/>
          <w:rFonts w:ascii="Simplified Arabic" w:hAnsi="Simplified Arabic" w:cs="Simplified Arabic" w:hint="cs"/>
          <w:color w:val="000000"/>
          <w:sz w:val="16"/>
          <w:szCs w:val="16"/>
          <w:rtl/>
        </w:rPr>
        <w:t xml:space="preserve">          </w:t>
      </w:r>
      <w:r w:rsidR="00290F6A" w:rsidRPr="00290F6A">
        <w:rPr>
          <w:rStyle w:val="Strong"/>
          <w:rFonts w:ascii="Simplified Arabic" w:hAnsi="Simplified Arabic" w:cs="Simplified Arabic"/>
          <w:color w:val="000000"/>
          <w:sz w:val="16"/>
          <w:szCs w:val="16"/>
          <w:rtl/>
        </w:rPr>
        <w:t xml:space="preserve">الجهاز المركزي </w:t>
      </w:r>
      <w:r w:rsidR="00290F6A" w:rsidRPr="00290F6A">
        <w:rPr>
          <w:rStyle w:val="Strong"/>
          <w:rFonts w:ascii="Simplified Arabic" w:hAnsi="Simplified Arabic" w:cs="Simplified Arabic" w:hint="cs"/>
          <w:color w:val="000000"/>
          <w:sz w:val="16"/>
          <w:szCs w:val="16"/>
          <w:rtl/>
        </w:rPr>
        <w:t>للإحصاء</w:t>
      </w:r>
      <w:r w:rsidR="00290F6A" w:rsidRPr="00290F6A">
        <w:rPr>
          <w:rStyle w:val="Strong"/>
          <w:rFonts w:ascii="Simplified Arabic" w:hAnsi="Simplified Arabic" w:cs="Simplified Arabic"/>
          <w:color w:val="000000"/>
          <w:sz w:val="16"/>
          <w:szCs w:val="16"/>
          <w:rtl/>
        </w:rPr>
        <w:t xml:space="preserve"> الفلسطيني. </w:t>
      </w:r>
      <w:r w:rsidR="00E52302" w:rsidRPr="00E52302">
        <w:rPr>
          <w:rStyle w:val="Strong"/>
          <w:rFonts w:ascii="Simplified Arabic" w:hAnsi="Simplified Arabic" w:cs="Simplified Arabic" w:hint="cs"/>
          <w:b w:val="0"/>
          <w:bCs w:val="0"/>
          <w:color w:val="000000"/>
          <w:sz w:val="16"/>
          <w:szCs w:val="16"/>
          <w:rtl/>
        </w:rPr>
        <w:t>2021.</w:t>
      </w:r>
      <w:r w:rsidR="00E52302">
        <w:rPr>
          <w:rStyle w:val="Strong"/>
          <w:rFonts w:ascii="Simplified Arabic" w:hAnsi="Simplified Arabic" w:cs="Simplified Arabic" w:hint="cs"/>
          <w:color w:val="000000"/>
          <w:sz w:val="16"/>
          <w:szCs w:val="16"/>
          <w:rtl/>
        </w:rPr>
        <w:t xml:space="preserve">  </w:t>
      </w:r>
      <w:r w:rsidR="00290F6A" w:rsidRPr="00290F6A">
        <w:rPr>
          <w:rStyle w:val="Strong"/>
          <w:rFonts w:ascii="Simplified Arabic" w:hAnsi="Simplified Arabic" w:cs="Simplified Arabic"/>
          <w:b w:val="0"/>
          <w:bCs w:val="0"/>
          <w:color w:val="000000"/>
          <w:sz w:val="16"/>
          <w:szCs w:val="16"/>
          <w:rtl/>
        </w:rPr>
        <w:t xml:space="preserve">قاعدة بيانات المسح </w:t>
      </w:r>
      <w:r w:rsidR="00290F6A" w:rsidRPr="00290F6A">
        <w:rPr>
          <w:rStyle w:val="Strong"/>
          <w:rFonts w:ascii="Simplified Arabic" w:hAnsi="Simplified Arabic" w:cs="Simplified Arabic" w:hint="cs"/>
          <w:b w:val="0"/>
          <w:bCs w:val="0"/>
          <w:color w:val="000000"/>
          <w:sz w:val="16"/>
          <w:szCs w:val="16"/>
          <w:rtl/>
        </w:rPr>
        <w:t>الديموغرافي، 2004. رام الله- فلسطين.</w:t>
      </w:r>
    </w:p>
    <w:p w:rsidR="00290F6A" w:rsidRPr="001B5FE2" w:rsidRDefault="00E9216B" w:rsidP="00AE5006">
      <w:pPr>
        <w:ind w:left="343"/>
        <w:contextualSpacing/>
        <w:rPr>
          <w:rFonts w:ascii="Simplified Arabic" w:hAnsi="Simplified Arabic" w:cs="Simplified Arabic"/>
          <w:b/>
          <w:color w:val="000000"/>
          <w:sz w:val="16"/>
          <w:szCs w:val="16"/>
          <w:rtl/>
        </w:rPr>
      </w:pPr>
      <w:r>
        <w:rPr>
          <w:rFonts w:ascii="Simplified Arabic" w:hAnsi="Simplified Arabic" w:cs="Simplified Arabic" w:hint="cs"/>
          <w:bCs/>
          <w:color w:val="000000"/>
          <w:sz w:val="16"/>
          <w:szCs w:val="16"/>
          <w:rtl/>
        </w:rPr>
        <w:t xml:space="preserve">  </w:t>
      </w:r>
      <w:r w:rsidR="00290F6A">
        <w:rPr>
          <w:rFonts w:ascii="Simplified Arabic" w:hAnsi="Simplified Arabic" w:cs="Simplified Arabic" w:hint="cs"/>
          <w:bCs/>
          <w:color w:val="000000"/>
          <w:sz w:val="16"/>
          <w:szCs w:val="16"/>
          <w:rtl/>
        </w:rPr>
        <w:t xml:space="preserve"> </w:t>
      </w:r>
      <w:r w:rsidR="00290F6A" w:rsidRPr="001B5FE2">
        <w:rPr>
          <w:rFonts w:ascii="Simplified Arabic" w:hAnsi="Simplified Arabic" w:cs="Simplified Arabic"/>
          <w:bCs/>
          <w:color w:val="000000"/>
          <w:sz w:val="16"/>
          <w:szCs w:val="16"/>
          <w:rtl/>
        </w:rPr>
        <w:t>الجهاز المركزي للإحصاء الفلسطيني،</w:t>
      </w:r>
      <w:r w:rsidR="00290F6A" w:rsidRPr="001B5FE2">
        <w:rPr>
          <w:rFonts w:ascii="Simplified Arabic" w:hAnsi="Simplified Arabic" w:cs="Simplified Arabic"/>
          <w:b/>
          <w:color w:val="000000"/>
          <w:sz w:val="16"/>
          <w:szCs w:val="16"/>
          <w:rtl/>
        </w:rPr>
        <w:t xml:space="preserve"> </w:t>
      </w:r>
      <w:r w:rsidR="00E52302">
        <w:rPr>
          <w:rFonts w:ascii="Simplified Arabic" w:hAnsi="Simplified Arabic" w:cs="Simplified Arabic" w:hint="cs"/>
          <w:b/>
          <w:color w:val="000000"/>
          <w:sz w:val="16"/>
          <w:szCs w:val="16"/>
          <w:rtl/>
        </w:rPr>
        <w:t xml:space="preserve">2021.  </w:t>
      </w:r>
      <w:r w:rsidR="00290F6A" w:rsidRPr="001B5FE2">
        <w:rPr>
          <w:rFonts w:ascii="Simplified Arabic" w:hAnsi="Simplified Arabic" w:cs="Simplified Arabic"/>
          <w:b/>
          <w:color w:val="000000"/>
          <w:sz w:val="16"/>
          <w:szCs w:val="16"/>
          <w:rtl/>
        </w:rPr>
        <w:t>قاعدة بيانات مسح ال</w:t>
      </w:r>
      <w:r w:rsidR="00290F6A" w:rsidRPr="001B5FE2">
        <w:rPr>
          <w:rFonts w:ascii="Simplified Arabic" w:hAnsi="Simplified Arabic" w:cs="Simplified Arabic" w:hint="cs"/>
          <w:b/>
          <w:color w:val="000000"/>
          <w:sz w:val="16"/>
          <w:szCs w:val="16"/>
          <w:rtl/>
        </w:rPr>
        <w:t>أسرة</w:t>
      </w:r>
      <w:r w:rsidR="00AE5006">
        <w:rPr>
          <w:rFonts w:ascii="Simplified Arabic" w:hAnsi="Simplified Arabic" w:cs="Simplified Arabic" w:hint="cs"/>
          <w:b/>
          <w:color w:val="000000"/>
          <w:sz w:val="16"/>
          <w:szCs w:val="16"/>
          <w:rtl/>
        </w:rPr>
        <w:t xml:space="preserve"> الفلسطيني</w:t>
      </w:r>
      <w:r w:rsidR="00290F6A" w:rsidRPr="001B5FE2">
        <w:rPr>
          <w:rFonts w:ascii="Simplified Arabic" w:hAnsi="Simplified Arabic" w:cs="Simplified Arabic"/>
          <w:b/>
          <w:color w:val="000000"/>
          <w:sz w:val="16"/>
          <w:szCs w:val="16"/>
          <w:rtl/>
        </w:rPr>
        <w:t xml:space="preserve"> 20</w:t>
      </w:r>
      <w:r w:rsidR="00290F6A" w:rsidRPr="001B5FE2">
        <w:rPr>
          <w:rFonts w:ascii="Simplified Arabic" w:hAnsi="Simplified Arabic" w:cs="Simplified Arabic" w:hint="cs"/>
          <w:b/>
          <w:color w:val="000000"/>
          <w:sz w:val="16"/>
          <w:szCs w:val="16"/>
          <w:rtl/>
        </w:rPr>
        <w:t>10</w:t>
      </w:r>
      <w:r w:rsidR="00290F6A" w:rsidRPr="001B5FE2">
        <w:rPr>
          <w:rFonts w:ascii="Simplified Arabic" w:hAnsi="Simplified Arabic" w:cs="Simplified Arabic"/>
          <w:b/>
          <w:color w:val="000000"/>
          <w:sz w:val="16"/>
          <w:szCs w:val="16"/>
          <w:rtl/>
        </w:rPr>
        <w:t>.</w:t>
      </w:r>
      <w:r w:rsidR="00290F6A" w:rsidRPr="001B5FE2">
        <w:rPr>
          <w:rFonts w:ascii="Simplified Arabic" w:hAnsi="Simplified Arabic" w:cs="Simplified Arabic" w:hint="cs"/>
          <w:b/>
          <w:color w:val="000000"/>
          <w:sz w:val="16"/>
          <w:szCs w:val="16"/>
          <w:rtl/>
        </w:rPr>
        <w:t xml:space="preserve"> رام الله- فلسطين.</w:t>
      </w:r>
    </w:p>
    <w:p w:rsidR="00C62E0B" w:rsidRDefault="00E9216B" w:rsidP="00E52302">
      <w:pPr>
        <w:ind w:left="343"/>
        <w:contextualSpacing/>
        <w:rPr>
          <w:rFonts w:ascii="Simplified Arabic" w:hAnsi="Simplified Arabic" w:cs="Simplified Arabic"/>
          <w:b/>
          <w:color w:val="000000"/>
          <w:sz w:val="16"/>
          <w:szCs w:val="16"/>
          <w:rtl/>
        </w:rPr>
      </w:pPr>
      <w:r>
        <w:rPr>
          <w:rFonts w:ascii="Simplified Arabic" w:hAnsi="Simplified Arabic" w:cs="Simplified Arabic"/>
          <w:bCs/>
          <w:color w:val="000000"/>
          <w:sz w:val="16"/>
          <w:szCs w:val="16"/>
          <w:rtl/>
        </w:rPr>
        <w:t xml:space="preserve">   </w:t>
      </w:r>
      <w:r w:rsidR="00290F6A" w:rsidRPr="001B5FE2">
        <w:rPr>
          <w:rFonts w:ascii="Simplified Arabic" w:hAnsi="Simplified Arabic" w:cs="Simplified Arabic"/>
          <w:bCs/>
          <w:color w:val="000000"/>
          <w:sz w:val="16"/>
          <w:szCs w:val="16"/>
          <w:rtl/>
        </w:rPr>
        <w:t>الجهاز المركزي للإحصاء الفلسطيني،</w:t>
      </w:r>
      <w:r w:rsidR="00290F6A" w:rsidRPr="00455B2B">
        <w:rPr>
          <w:rFonts w:ascii="Simplified Arabic" w:hAnsi="Simplified Arabic" w:cs="Simplified Arabic"/>
          <w:bCs/>
          <w:color w:val="000000"/>
          <w:sz w:val="16"/>
          <w:szCs w:val="16"/>
          <w:rtl/>
        </w:rPr>
        <w:t xml:space="preserve"> </w:t>
      </w:r>
      <w:r w:rsidR="00E52302" w:rsidRPr="00E52302">
        <w:rPr>
          <w:rFonts w:ascii="Simplified Arabic" w:hAnsi="Simplified Arabic" w:cs="Simplified Arabic" w:hint="cs"/>
          <w:b/>
          <w:color w:val="000000"/>
          <w:sz w:val="16"/>
          <w:szCs w:val="16"/>
          <w:rtl/>
        </w:rPr>
        <w:t>2021.</w:t>
      </w:r>
      <w:r w:rsidR="00E52302">
        <w:rPr>
          <w:rFonts w:ascii="Simplified Arabic" w:hAnsi="Simplified Arabic" w:cs="Simplified Arabic" w:hint="cs"/>
          <w:bCs/>
          <w:color w:val="000000"/>
          <w:sz w:val="16"/>
          <w:szCs w:val="16"/>
          <w:rtl/>
        </w:rPr>
        <w:t xml:space="preserve">  </w:t>
      </w:r>
      <w:r w:rsidR="00290F6A" w:rsidRPr="00455B2B">
        <w:rPr>
          <w:rFonts w:ascii="Simplified Arabic" w:hAnsi="Simplified Arabic" w:cs="Simplified Arabic"/>
          <w:b/>
          <w:color w:val="000000"/>
          <w:sz w:val="16"/>
          <w:szCs w:val="16"/>
          <w:rtl/>
        </w:rPr>
        <w:t xml:space="preserve">قاعدة بيانات المسح العنقودي الفلسطيني متعدد المؤشرات، </w:t>
      </w:r>
      <w:r w:rsidR="00290F6A" w:rsidRPr="00455B2B">
        <w:rPr>
          <w:rFonts w:ascii="Simplified Arabic" w:hAnsi="Simplified Arabic" w:cs="Simplified Arabic" w:hint="cs"/>
          <w:b/>
          <w:color w:val="000000"/>
          <w:sz w:val="16"/>
          <w:szCs w:val="16"/>
          <w:rtl/>
        </w:rPr>
        <w:t>2014، 2019-</w:t>
      </w:r>
      <w:r>
        <w:rPr>
          <w:rFonts w:ascii="Simplified Arabic" w:hAnsi="Simplified Arabic" w:cs="Simplified Arabic" w:hint="cs"/>
          <w:b/>
          <w:color w:val="000000"/>
          <w:sz w:val="16"/>
          <w:szCs w:val="16"/>
          <w:rtl/>
        </w:rPr>
        <w:t xml:space="preserve">2020. </w:t>
      </w:r>
      <w:r w:rsidR="00290F6A" w:rsidRPr="00455B2B">
        <w:rPr>
          <w:rFonts w:ascii="Simplified Arabic" w:hAnsi="Simplified Arabic" w:cs="Simplified Arabic" w:hint="cs"/>
          <w:b/>
          <w:color w:val="000000"/>
          <w:sz w:val="16"/>
          <w:szCs w:val="16"/>
          <w:rtl/>
        </w:rPr>
        <w:t>رام الله</w:t>
      </w:r>
      <w:r>
        <w:rPr>
          <w:rFonts w:ascii="Simplified Arabic" w:hAnsi="Simplified Arabic" w:cs="Simplified Arabic" w:hint="cs"/>
          <w:b/>
          <w:color w:val="000000"/>
          <w:sz w:val="16"/>
          <w:szCs w:val="16"/>
          <w:rtl/>
        </w:rPr>
        <w:t xml:space="preserve"> </w:t>
      </w:r>
      <w:r w:rsidR="00290F6A" w:rsidRPr="00455B2B">
        <w:rPr>
          <w:rFonts w:ascii="Simplified Arabic" w:hAnsi="Simplified Arabic" w:cs="Simplified Arabic" w:hint="cs"/>
          <w:b/>
          <w:color w:val="000000"/>
          <w:sz w:val="16"/>
          <w:szCs w:val="16"/>
          <w:rtl/>
        </w:rPr>
        <w:t>- فلسطين</w:t>
      </w:r>
      <w:r w:rsidR="00672DF4" w:rsidRPr="00455B2B">
        <w:rPr>
          <w:rFonts w:ascii="Simplified Arabic" w:hAnsi="Simplified Arabic" w:cs="Simplified Arabic" w:hint="cs"/>
          <w:b/>
          <w:color w:val="000000"/>
          <w:sz w:val="16"/>
          <w:szCs w:val="16"/>
          <w:rtl/>
        </w:rPr>
        <w:t>.</w:t>
      </w:r>
    </w:p>
    <w:p w:rsidR="00945E3D" w:rsidRDefault="00945E3D" w:rsidP="00206916">
      <w:pPr>
        <w:rPr>
          <w:rFonts w:ascii="Simplified Arabic" w:hAnsi="Simplified Arabic" w:cs="Simplified Arabic"/>
          <w:b/>
          <w:bCs/>
          <w:rtl/>
        </w:rPr>
      </w:pPr>
      <w:r>
        <w:rPr>
          <w:rFonts w:ascii="Simplified Arabic" w:hAnsi="Simplified Arabic" w:cs="Simplified Arabic" w:hint="cs"/>
          <w:b/>
          <w:bCs/>
          <w:rtl/>
        </w:rPr>
        <w:lastRenderedPageBreak/>
        <w:t>1</w:t>
      </w:r>
      <w:r w:rsidR="00206916">
        <w:rPr>
          <w:rFonts w:ascii="Simplified Arabic" w:hAnsi="Simplified Arabic" w:cs="Simplified Arabic" w:hint="cs"/>
          <w:b/>
          <w:bCs/>
          <w:rtl/>
        </w:rPr>
        <w:t>3</w:t>
      </w:r>
      <w:r>
        <w:rPr>
          <w:rFonts w:ascii="Simplified Arabic" w:hAnsi="Simplified Arabic" w:cs="Simplified Arabic" w:hint="cs"/>
          <w:b/>
          <w:bCs/>
          <w:rtl/>
        </w:rPr>
        <w:t>.4 التطعيمات</w:t>
      </w:r>
    </w:p>
    <w:p w:rsidR="00C62E0B" w:rsidRPr="00EE4BDA" w:rsidRDefault="00EE4BDA" w:rsidP="00F91A9A">
      <w:pPr>
        <w:jc w:val="both"/>
        <w:rPr>
          <w:rFonts w:ascii="Simplified Arabic" w:eastAsia="Calibri" w:hAnsi="Simplified Arabic" w:cs="Simplified Arabic"/>
        </w:rPr>
      </w:pPr>
      <w:r w:rsidRPr="00EE4BDA">
        <w:rPr>
          <w:rFonts w:ascii="Simplified Arabic" w:eastAsia="Calibri" w:hAnsi="Simplified Arabic" w:cs="Simplified Arabic"/>
          <w:rtl/>
        </w:rPr>
        <w:t xml:space="preserve">التطعيم يعني الطريقة </w:t>
      </w:r>
      <w:r w:rsidRPr="00EE4BDA">
        <w:rPr>
          <w:rFonts w:ascii="Simplified Arabic" w:eastAsia="Calibri" w:hAnsi="Simplified Arabic" w:cs="Simplified Arabic" w:hint="cs"/>
          <w:rtl/>
        </w:rPr>
        <w:t>الأنجع والأمن</w:t>
      </w:r>
      <w:r w:rsidRPr="00EE4BDA">
        <w:rPr>
          <w:rFonts w:ascii="Simplified Arabic" w:eastAsia="Calibri" w:hAnsi="Simplified Arabic" w:cs="Simplified Arabic"/>
          <w:rtl/>
        </w:rPr>
        <w:t xml:space="preserve"> لوقاية الأولاد من الأمراض المعدية</w:t>
      </w:r>
      <w:r>
        <w:rPr>
          <w:rFonts w:ascii="Simplified Arabic" w:eastAsia="Calibri" w:hAnsi="Simplified Arabic" w:cs="Simplified Arabic" w:hint="cs"/>
          <w:rtl/>
        </w:rPr>
        <w:t>،</w:t>
      </w:r>
      <w:r w:rsidRPr="00EE4BDA">
        <w:rPr>
          <w:rFonts w:ascii="Simplified Arabic" w:eastAsia="Calibri" w:hAnsi="Simplified Arabic" w:cs="Simplified Arabic"/>
          <w:rtl/>
        </w:rPr>
        <w:t xml:space="preserve"> </w:t>
      </w:r>
      <w:r w:rsidR="0080690E" w:rsidRPr="00EE4BDA">
        <w:rPr>
          <w:rFonts w:ascii="Simplified Arabic" w:eastAsia="Calibri" w:hAnsi="Simplified Arabic" w:cs="Simplified Arabic" w:hint="cs"/>
          <w:rtl/>
        </w:rPr>
        <w:t xml:space="preserve">تحمي التطعيمات </w:t>
      </w:r>
      <w:r>
        <w:rPr>
          <w:rFonts w:ascii="Simplified Arabic" w:eastAsia="Calibri" w:hAnsi="Simplified Arabic" w:cs="Simplified Arabic" w:hint="cs"/>
          <w:rtl/>
        </w:rPr>
        <w:t>أ</w:t>
      </w:r>
      <w:r w:rsidR="0080690E" w:rsidRPr="00EE4BDA">
        <w:rPr>
          <w:rFonts w:ascii="Simplified Arabic" w:eastAsia="Calibri" w:hAnsi="Simplified Arabic" w:cs="Simplified Arabic" w:hint="cs"/>
          <w:rtl/>
        </w:rPr>
        <w:t xml:space="preserve">و </w:t>
      </w:r>
      <w:r w:rsidR="00833436" w:rsidRPr="00EE4BDA">
        <w:rPr>
          <w:rFonts w:ascii="Simplified Arabic" w:eastAsia="Calibri" w:hAnsi="Simplified Arabic" w:cs="Simplified Arabic" w:hint="cs"/>
          <w:rtl/>
        </w:rPr>
        <w:t>اللقاحا</w:t>
      </w:r>
      <w:r w:rsidR="00833436" w:rsidRPr="00EE4BDA">
        <w:rPr>
          <w:rFonts w:ascii="Simplified Arabic" w:eastAsia="Calibri" w:hAnsi="Simplified Arabic" w:cs="Simplified Arabic" w:hint="eastAsia"/>
          <w:rtl/>
        </w:rPr>
        <w:t>ت</w:t>
      </w:r>
      <w:r w:rsidR="0080690E" w:rsidRPr="00EE4BDA">
        <w:rPr>
          <w:rFonts w:ascii="Simplified Arabic" w:eastAsia="Calibri" w:hAnsi="Simplified Arabic" w:cs="Simplified Arabic" w:hint="cs"/>
          <w:rtl/>
        </w:rPr>
        <w:t xml:space="preserve"> ا</w:t>
      </w:r>
      <w:r w:rsidR="00A1581C" w:rsidRPr="00EE4BDA">
        <w:rPr>
          <w:rFonts w:ascii="Simplified Arabic" w:eastAsia="Calibri" w:hAnsi="Simplified Arabic" w:cs="Simplified Arabic" w:hint="cs"/>
          <w:rtl/>
        </w:rPr>
        <w:t>لأ</w:t>
      </w:r>
      <w:r w:rsidR="0080690E" w:rsidRPr="00EE4BDA">
        <w:rPr>
          <w:rFonts w:ascii="Simplified Arabic" w:eastAsia="Calibri" w:hAnsi="Simplified Arabic" w:cs="Simplified Arabic" w:hint="cs"/>
          <w:rtl/>
        </w:rPr>
        <w:t xml:space="preserve">طفال من </w:t>
      </w:r>
      <w:r w:rsidR="00672DF4" w:rsidRPr="00EE4BDA">
        <w:rPr>
          <w:rFonts w:ascii="Simplified Arabic" w:eastAsia="Calibri" w:hAnsi="Simplified Arabic" w:cs="Simplified Arabic" w:hint="cs"/>
          <w:rtl/>
        </w:rPr>
        <w:t>ا</w:t>
      </w:r>
      <w:r w:rsidR="0080690E" w:rsidRPr="00EE4BDA">
        <w:rPr>
          <w:rFonts w:ascii="Simplified Arabic" w:eastAsia="Calibri" w:hAnsi="Simplified Arabic" w:cs="Simplified Arabic" w:hint="cs"/>
          <w:rtl/>
        </w:rPr>
        <w:t>لاصابة ببعض ا</w:t>
      </w:r>
      <w:r w:rsidR="00A1581C" w:rsidRPr="00EE4BDA">
        <w:rPr>
          <w:rFonts w:ascii="Simplified Arabic" w:eastAsia="Calibri" w:hAnsi="Simplified Arabic" w:cs="Simplified Arabic" w:hint="cs"/>
          <w:rtl/>
        </w:rPr>
        <w:t>لأ</w:t>
      </w:r>
      <w:r w:rsidR="0080690E" w:rsidRPr="00EE4BDA">
        <w:rPr>
          <w:rFonts w:ascii="Simplified Arabic" w:eastAsia="Calibri" w:hAnsi="Simplified Arabic" w:cs="Simplified Arabic" w:hint="cs"/>
          <w:rtl/>
        </w:rPr>
        <w:t xml:space="preserve">مراض المعدية ومضاعفاتها الخطيرة، </w:t>
      </w:r>
      <w:r w:rsidR="00672DF4" w:rsidRPr="00EE4BDA">
        <w:rPr>
          <w:rFonts w:ascii="Simplified Arabic" w:eastAsia="Calibri" w:hAnsi="Simplified Arabic" w:cs="Simplified Arabic" w:hint="cs"/>
          <w:rtl/>
        </w:rPr>
        <w:t>وبالتالي</w:t>
      </w:r>
      <w:r w:rsidR="0080690E" w:rsidRPr="00EE4BDA">
        <w:rPr>
          <w:rFonts w:ascii="Simplified Arabic" w:eastAsia="Calibri" w:hAnsi="Simplified Arabic" w:cs="Simplified Arabic" w:hint="cs"/>
          <w:rtl/>
        </w:rPr>
        <w:t xml:space="preserve"> تؤدي الى مجتمع معافى خال من الامراض المعدية.</w:t>
      </w:r>
    </w:p>
    <w:p w:rsidR="00EE4BDA" w:rsidRDefault="00EE4BDA" w:rsidP="007E692C">
      <w:pPr>
        <w:pStyle w:val="NormalWeb"/>
        <w:bidi/>
        <w:spacing w:before="0" w:beforeAutospacing="0" w:after="0" w:afterAutospacing="0"/>
        <w:jc w:val="both"/>
        <w:rPr>
          <w:rFonts w:ascii="Simplified Arabic" w:hAnsi="Simplified Arabic" w:cs="Simplified Arabic"/>
          <w:color w:val="000000"/>
          <w:rtl/>
        </w:rPr>
      </w:pPr>
      <w:r>
        <w:rPr>
          <w:rFonts w:ascii="Simplified Arabic" w:hAnsi="Simplified Arabic" w:cs="Simplified Arabic" w:hint="cs"/>
          <w:color w:val="000000"/>
          <w:rtl/>
        </w:rPr>
        <w:t>أ</w:t>
      </w:r>
      <w:r w:rsidRPr="00566590">
        <w:rPr>
          <w:rFonts w:ascii="Simplified Arabic" w:hAnsi="Simplified Arabic" w:cs="Simplified Arabic" w:hint="cs"/>
          <w:color w:val="000000"/>
          <w:rtl/>
        </w:rPr>
        <w:t xml:space="preserve">ظهرت البيانات </w:t>
      </w:r>
      <w:r>
        <w:rPr>
          <w:rFonts w:ascii="Simplified Arabic" w:hAnsi="Simplified Arabic" w:cs="Simplified Arabic" w:hint="cs"/>
          <w:color w:val="000000"/>
          <w:rtl/>
        </w:rPr>
        <w:t>أ</w:t>
      </w:r>
      <w:r w:rsidRPr="00566590">
        <w:rPr>
          <w:rFonts w:ascii="Simplified Arabic" w:hAnsi="Simplified Arabic" w:cs="Simplified Arabic" w:hint="cs"/>
          <w:color w:val="000000"/>
          <w:rtl/>
        </w:rPr>
        <w:t>ن 94.6% من ا</w:t>
      </w:r>
      <w:r w:rsidRPr="00566590">
        <w:rPr>
          <w:rFonts w:ascii="Simplified Arabic" w:hAnsi="Simplified Arabic" w:cs="Simplified Arabic"/>
          <w:color w:val="000000"/>
          <w:rtl/>
        </w:rPr>
        <w:t>لأطفال في الفئة العمرية</w:t>
      </w:r>
      <w:r>
        <w:rPr>
          <w:rFonts w:ascii="Simplified Arabic" w:hAnsi="Simplified Arabic" w:cs="Simplified Arabic" w:hint="cs"/>
          <w:color w:val="000000"/>
          <w:rtl/>
        </w:rPr>
        <w:t xml:space="preserve"> (</w:t>
      </w:r>
      <w:r w:rsidRPr="00566590">
        <w:rPr>
          <w:rFonts w:ascii="Simplified Arabic" w:hAnsi="Simplified Arabic" w:cs="Simplified Arabic" w:hint="cs"/>
          <w:color w:val="000000"/>
          <w:rtl/>
        </w:rPr>
        <w:t>12</w:t>
      </w:r>
      <w:r w:rsidRPr="00566590">
        <w:rPr>
          <w:rFonts w:ascii="Simplified Arabic" w:hAnsi="Simplified Arabic" w:cs="Simplified Arabic"/>
          <w:color w:val="000000"/>
          <w:rtl/>
        </w:rPr>
        <w:t>–</w:t>
      </w:r>
      <w:r w:rsidRPr="00566590">
        <w:rPr>
          <w:rFonts w:ascii="Simplified Arabic" w:hAnsi="Simplified Arabic" w:cs="Simplified Arabic" w:hint="cs"/>
          <w:color w:val="000000"/>
          <w:rtl/>
        </w:rPr>
        <w:t>23 شهرا</w:t>
      </w:r>
      <w:r w:rsidRPr="00566590">
        <w:rPr>
          <w:rFonts w:ascii="Simplified Arabic" w:hAnsi="Simplified Arabic" w:cs="Simplified Arabic"/>
          <w:color w:val="000000"/>
          <w:rtl/>
        </w:rPr>
        <w:t>ً</w:t>
      </w:r>
      <w:r>
        <w:rPr>
          <w:rFonts w:ascii="Simplified Arabic" w:hAnsi="Simplified Arabic" w:cs="Simplified Arabic" w:hint="cs"/>
          <w:color w:val="000000"/>
          <w:rtl/>
        </w:rPr>
        <w:t>)</w:t>
      </w:r>
      <w:r w:rsidRPr="00566590">
        <w:rPr>
          <w:rFonts w:ascii="Simplified Arabic" w:hAnsi="Simplified Arabic" w:cs="Simplified Arabic"/>
          <w:color w:val="000000"/>
          <w:rtl/>
        </w:rPr>
        <w:t xml:space="preserve"> تلقوا الجرعة الثالثة من التطعيم الثلاثي ضد الدفتيريا والسعال </w:t>
      </w:r>
      <w:r w:rsidRPr="00566590">
        <w:rPr>
          <w:rFonts w:ascii="Simplified Arabic" w:hAnsi="Simplified Arabic" w:cs="Simplified Arabic" w:hint="cs"/>
          <w:color w:val="000000"/>
          <w:rtl/>
        </w:rPr>
        <w:t>الديكي والكزاز</w:t>
      </w:r>
      <w:r w:rsidRPr="00566590">
        <w:rPr>
          <w:rFonts w:ascii="Simplified Arabic" w:hAnsi="Simplified Arabic" w:cs="Simplified Arabic"/>
          <w:color w:val="000000"/>
          <w:rtl/>
        </w:rPr>
        <w:t xml:space="preserve"> (</w:t>
      </w:r>
      <w:r w:rsidRPr="00566590">
        <w:rPr>
          <w:rFonts w:ascii="Simplified Arabic" w:hAnsi="Simplified Arabic" w:cs="Simplified Arabic"/>
          <w:color w:val="000000"/>
        </w:rPr>
        <w:t>DTP3</w:t>
      </w:r>
      <w:r w:rsidRPr="00566590">
        <w:rPr>
          <w:rFonts w:ascii="Simplified Arabic" w:hAnsi="Simplified Arabic" w:cs="Simplified Arabic"/>
          <w:color w:val="000000"/>
          <w:rtl/>
        </w:rPr>
        <w:t>)</w:t>
      </w:r>
      <w:r w:rsidRPr="00566590">
        <w:rPr>
          <w:rFonts w:ascii="Simplified Arabic" w:hAnsi="Simplified Arabic" w:cs="Simplified Arabic" w:hint="cs"/>
          <w:color w:val="000000"/>
          <w:rtl/>
        </w:rPr>
        <w:t xml:space="preserve">، بواقع 92.7% في الضفة الغربية و97.3% في قطاع غزة، </w:t>
      </w:r>
      <w:r>
        <w:rPr>
          <w:rFonts w:ascii="Simplified Arabic" w:hAnsi="Simplified Arabic" w:cs="Simplified Arabic" w:hint="cs"/>
          <w:color w:val="000000"/>
          <w:rtl/>
        </w:rPr>
        <w:t>مع</w:t>
      </w:r>
      <w:r w:rsidRPr="00566590">
        <w:rPr>
          <w:rFonts w:ascii="Simplified Arabic" w:hAnsi="Simplified Arabic" w:cs="Simplified Arabic" w:hint="cs"/>
          <w:color w:val="000000"/>
          <w:rtl/>
        </w:rPr>
        <w:t xml:space="preserve"> فارق طفيف يكاد لا يذكر بين </w:t>
      </w:r>
      <w:r w:rsidR="00BA5497">
        <w:rPr>
          <w:rFonts w:ascii="Simplified Arabic" w:hAnsi="Simplified Arabic" w:cs="Simplified Arabic" w:hint="cs"/>
          <w:color w:val="000000"/>
          <w:rtl/>
        </w:rPr>
        <w:t xml:space="preserve">الاطفال </w:t>
      </w:r>
      <w:r w:rsidRPr="00566590">
        <w:rPr>
          <w:rFonts w:ascii="Simplified Arabic" w:hAnsi="Simplified Arabic" w:cs="Simplified Arabic" w:hint="cs"/>
          <w:color w:val="000000"/>
          <w:rtl/>
        </w:rPr>
        <w:t>الذكور و</w:t>
      </w:r>
      <w:r w:rsidR="00BA5497">
        <w:rPr>
          <w:rFonts w:ascii="Simplified Arabic" w:hAnsi="Simplified Arabic" w:cs="Simplified Arabic" w:hint="cs"/>
          <w:color w:val="000000"/>
          <w:rtl/>
        </w:rPr>
        <w:t xml:space="preserve">الطفلات </w:t>
      </w:r>
      <w:r w:rsidRPr="00566590">
        <w:rPr>
          <w:rFonts w:ascii="Simplified Arabic" w:hAnsi="Simplified Arabic" w:cs="Simplified Arabic" w:hint="cs"/>
          <w:color w:val="000000"/>
          <w:rtl/>
        </w:rPr>
        <w:t xml:space="preserve">الاناث </w:t>
      </w:r>
      <w:r w:rsidR="007E692C">
        <w:rPr>
          <w:rFonts w:ascii="Simplified Arabic" w:hAnsi="Simplified Arabic" w:cs="Simplified Arabic" w:hint="cs"/>
          <w:color w:val="000000"/>
          <w:rtl/>
        </w:rPr>
        <w:t>خ</w:t>
      </w:r>
      <w:r w:rsidR="009215A0">
        <w:rPr>
          <w:rFonts w:ascii="Simplified Arabic" w:hAnsi="Simplified Arabic" w:cs="Simplified Arabic" w:hint="cs"/>
          <w:color w:val="000000"/>
          <w:rtl/>
        </w:rPr>
        <w:t>لال</w:t>
      </w:r>
      <w:r w:rsidR="007E692C">
        <w:rPr>
          <w:rFonts w:ascii="Simplified Arabic" w:hAnsi="Simplified Arabic" w:cs="Simplified Arabic" w:hint="cs"/>
          <w:color w:val="000000"/>
          <w:rtl/>
        </w:rPr>
        <w:t xml:space="preserve"> العام 2019-2020</w:t>
      </w:r>
      <w:r w:rsidRPr="00566590">
        <w:rPr>
          <w:rFonts w:ascii="Simplified Arabic" w:hAnsi="Simplified Arabic" w:cs="Simplified Arabic" w:hint="cs"/>
          <w:color w:val="000000"/>
          <w:rtl/>
        </w:rPr>
        <w:t>.</w:t>
      </w:r>
    </w:p>
    <w:p w:rsidR="009670F7" w:rsidRPr="00B219AC" w:rsidRDefault="009670F7" w:rsidP="009670F7">
      <w:pPr>
        <w:pStyle w:val="NormalWeb"/>
        <w:bidi/>
        <w:spacing w:before="0" w:beforeAutospacing="0" w:after="0" w:afterAutospacing="0"/>
        <w:jc w:val="both"/>
        <w:rPr>
          <w:rFonts w:ascii="Simplified Arabic" w:hAnsi="Simplified Arabic" w:cs="Simplified Arabic"/>
          <w:color w:val="000000"/>
          <w:sz w:val="18"/>
          <w:szCs w:val="18"/>
          <w:rtl/>
        </w:rPr>
      </w:pPr>
    </w:p>
    <w:p w:rsidR="00845432" w:rsidRPr="00744B55" w:rsidRDefault="00BA5497" w:rsidP="007E692C">
      <w:pPr>
        <w:pStyle w:val="NormalWeb"/>
        <w:bidi/>
        <w:spacing w:before="0" w:beforeAutospacing="0" w:after="0" w:afterAutospacing="0"/>
        <w:jc w:val="center"/>
        <w:rPr>
          <w:rFonts w:ascii="Simplified Arabic" w:hAnsi="Simplified Arabic" w:cs="Simplified Arabic"/>
          <w:b/>
          <w:bCs/>
          <w:color w:val="000000"/>
          <w:sz w:val="22"/>
          <w:szCs w:val="22"/>
          <w:rtl/>
        </w:rPr>
      </w:pPr>
      <w:r w:rsidRPr="006A68D6">
        <w:rPr>
          <w:rFonts w:ascii="Simplified Arabic" w:hAnsi="Simplified Arabic" w:cs="Simplified Arabic" w:hint="cs"/>
          <w:b/>
          <w:bCs/>
          <w:color w:val="000000"/>
          <w:sz w:val="22"/>
          <w:szCs w:val="22"/>
          <w:rtl/>
        </w:rPr>
        <w:t>المؤشر</w:t>
      </w:r>
      <w:r>
        <w:rPr>
          <w:rFonts w:ascii="Simplified Arabic" w:hAnsi="Simplified Arabic" w:cs="Simplified Arabic"/>
          <w:b/>
          <w:bCs/>
          <w:color w:val="000000"/>
          <w:sz w:val="22"/>
          <w:szCs w:val="22"/>
        </w:rPr>
        <w:t>.3</w:t>
      </w:r>
      <w:r w:rsidRPr="006A68D6">
        <w:rPr>
          <w:rFonts w:ascii="Simplified Arabic" w:hAnsi="Simplified Arabic" w:cs="Simplified Arabic"/>
          <w:b/>
          <w:bCs/>
          <w:color w:val="000000"/>
          <w:sz w:val="22"/>
          <w:szCs w:val="22"/>
        </w:rPr>
        <w:t xml:space="preserve"> </w:t>
      </w:r>
      <w:r>
        <w:rPr>
          <w:rFonts w:ascii="Simplified Arabic" w:hAnsi="Simplified Arabic" w:cs="Simplified Arabic" w:hint="cs"/>
          <w:b/>
          <w:bCs/>
          <w:color w:val="000000"/>
          <w:sz w:val="22"/>
          <w:szCs w:val="22"/>
          <w:rtl/>
        </w:rPr>
        <w:t>ب</w:t>
      </w:r>
      <w:r w:rsidRPr="006A68D6">
        <w:rPr>
          <w:rFonts w:ascii="Simplified Arabic" w:hAnsi="Simplified Arabic" w:cs="Simplified Arabic" w:hint="cs"/>
          <w:b/>
          <w:bCs/>
          <w:color w:val="000000"/>
          <w:sz w:val="22"/>
          <w:szCs w:val="22"/>
          <w:rtl/>
        </w:rPr>
        <w:t>.</w:t>
      </w:r>
      <w:r w:rsidRPr="006A68D6">
        <w:rPr>
          <w:rFonts w:ascii="Simplified Arabic" w:hAnsi="Simplified Arabic" w:cs="Simplified Arabic"/>
          <w:b/>
          <w:bCs/>
          <w:color w:val="000000"/>
          <w:sz w:val="22"/>
          <w:szCs w:val="22"/>
        </w:rPr>
        <w:t>1</w:t>
      </w:r>
      <w:r w:rsidRPr="006A68D6">
        <w:rPr>
          <w:rFonts w:ascii="Simplified Arabic" w:hAnsi="Simplified Arabic" w:cs="Simplified Arabic" w:hint="cs"/>
          <w:b/>
          <w:bCs/>
          <w:color w:val="000000"/>
          <w:sz w:val="22"/>
          <w:szCs w:val="22"/>
          <w:rtl/>
        </w:rPr>
        <w:t>.</w:t>
      </w:r>
      <w:r>
        <w:rPr>
          <w:rFonts w:ascii="Simplified Arabic" w:hAnsi="Simplified Arabic" w:cs="Simplified Arabic"/>
          <w:b/>
          <w:bCs/>
          <w:color w:val="000000"/>
          <w:sz w:val="22"/>
          <w:szCs w:val="22"/>
        </w:rPr>
        <w:t>1</w:t>
      </w:r>
      <w:r w:rsidRPr="006A68D6">
        <w:rPr>
          <w:rFonts w:ascii="Simplified Arabic" w:hAnsi="Simplified Arabic" w:cs="Simplified Arabic" w:hint="cs"/>
          <w:b/>
          <w:bCs/>
          <w:color w:val="000000"/>
          <w:sz w:val="22"/>
          <w:szCs w:val="22"/>
          <w:rtl/>
        </w:rPr>
        <w:t xml:space="preserve"> </w:t>
      </w:r>
      <w:r w:rsidR="00EE4BDA">
        <w:rPr>
          <w:rFonts w:ascii="Simplified Arabic" w:hAnsi="Simplified Arabic" w:cs="Simplified Arabic" w:hint="cs"/>
          <w:b/>
          <w:bCs/>
          <w:color w:val="000000"/>
          <w:sz w:val="22"/>
          <w:szCs w:val="22"/>
          <w:rtl/>
        </w:rPr>
        <w:t>نسبة</w:t>
      </w:r>
      <w:r w:rsidR="00845432" w:rsidRPr="00744B55">
        <w:rPr>
          <w:rFonts w:ascii="Simplified Arabic" w:hAnsi="Simplified Arabic" w:cs="Simplified Arabic"/>
          <w:b/>
          <w:bCs/>
          <w:color w:val="000000"/>
          <w:sz w:val="22"/>
          <w:szCs w:val="22"/>
          <w:rtl/>
        </w:rPr>
        <w:t xml:space="preserve"> </w:t>
      </w:r>
      <w:r w:rsidR="00EE4BDA">
        <w:rPr>
          <w:rFonts w:ascii="Simplified Arabic" w:hAnsi="Simplified Arabic" w:cs="Simplified Arabic" w:hint="cs"/>
          <w:b/>
          <w:bCs/>
          <w:color w:val="000000"/>
          <w:sz w:val="22"/>
          <w:szCs w:val="22"/>
          <w:rtl/>
        </w:rPr>
        <w:t>ا</w:t>
      </w:r>
      <w:r w:rsidR="00845432" w:rsidRPr="00744B55">
        <w:rPr>
          <w:rFonts w:ascii="Simplified Arabic" w:hAnsi="Simplified Arabic" w:cs="Simplified Arabic"/>
          <w:b/>
          <w:bCs/>
          <w:color w:val="000000"/>
          <w:sz w:val="22"/>
          <w:szCs w:val="22"/>
          <w:rtl/>
        </w:rPr>
        <w:t xml:space="preserve">لأطفال </w:t>
      </w:r>
      <w:r w:rsidR="00702AA8">
        <w:rPr>
          <w:rFonts w:ascii="Simplified Arabic" w:hAnsi="Simplified Arabic" w:cs="Simplified Arabic" w:hint="cs"/>
          <w:b/>
          <w:bCs/>
          <w:color w:val="000000"/>
          <w:sz w:val="22"/>
          <w:szCs w:val="22"/>
          <w:rtl/>
        </w:rPr>
        <w:t>(</w:t>
      </w:r>
      <w:r w:rsidR="00845432">
        <w:rPr>
          <w:rFonts w:ascii="Simplified Arabic" w:hAnsi="Simplified Arabic" w:cs="Simplified Arabic" w:hint="cs"/>
          <w:b/>
          <w:bCs/>
          <w:color w:val="000000"/>
          <w:sz w:val="22"/>
          <w:szCs w:val="22"/>
          <w:rtl/>
        </w:rPr>
        <w:t>12</w:t>
      </w:r>
      <w:r w:rsidR="00845432">
        <w:rPr>
          <w:rFonts w:ascii="Simplified Arabic" w:hAnsi="Simplified Arabic" w:cs="Simplified Arabic"/>
          <w:b/>
          <w:bCs/>
          <w:color w:val="000000"/>
          <w:sz w:val="22"/>
          <w:szCs w:val="22"/>
          <w:rtl/>
        </w:rPr>
        <w:t>–</w:t>
      </w:r>
      <w:r w:rsidR="00845432" w:rsidRPr="00744B55">
        <w:rPr>
          <w:rFonts w:ascii="Simplified Arabic" w:hAnsi="Simplified Arabic" w:cs="Simplified Arabic"/>
          <w:b/>
          <w:bCs/>
          <w:color w:val="000000"/>
          <w:sz w:val="22"/>
          <w:szCs w:val="22"/>
          <w:rtl/>
        </w:rPr>
        <w:t xml:space="preserve"> </w:t>
      </w:r>
      <w:r w:rsidR="00845432">
        <w:rPr>
          <w:rFonts w:ascii="Simplified Arabic" w:hAnsi="Simplified Arabic" w:cs="Simplified Arabic" w:hint="cs"/>
          <w:b/>
          <w:bCs/>
          <w:color w:val="000000"/>
          <w:sz w:val="22"/>
          <w:szCs w:val="22"/>
          <w:rtl/>
        </w:rPr>
        <w:t xml:space="preserve">23 </w:t>
      </w:r>
      <w:r w:rsidR="00845432" w:rsidRPr="00744B55">
        <w:rPr>
          <w:rFonts w:ascii="Simplified Arabic" w:hAnsi="Simplified Arabic" w:cs="Simplified Arabic" w:hint="cs"/>
          <w:b/>
          <w:bCs/>
          <w:color w:val="000000"/>
          <w:sz w:val="22"/>
          <w:szCs w:val="22"/>
          <w:rtl/>
        </w:rPr>
        <w:t>شهرا</w:t>
      </w:r>
      <w:r w:rsidR="00845432" w:rsidRPr="00744B55">
        <w:rPr>
          <w:rFonts w:ascii="Simplified Arabic" w:hAnsi="Simplified Arabic" w:cs="Simplified Arabic"/>
          <w:b/>
          <w:bCs/>
          <w:color w:val="000000"/>
          <w:sz w:val="22"/>
          <w:szCs w:val="22"/>
          <w:rtl/>
        </w:rPr>
        <w:t>ً</w:t>
      </w:r>
      <w:r w:rsidR="00702AA8">
        <w:rPr>
          <w:rFonts w:ascii="Simplified Arabic" w:hAnsi="Simplified Arabic" w:cs="Simplified Arabic" w:hint="cs"/>
          <w:b/>
          <w:bCs/>
          <w:color w:val="000000"/>
          <w:sz w:val="22"/>
          <w:szCs w:val="22"/>
          <w:rtl/>
        </w:rPr>
        <w:t>)</w:t>
      </w:r>
      <w:r w:rsidR="00845432" w:rsidRPr="00744B55">
        <w:rPr>
          <w:rFonts w:ascii="Simplified Arabic" w:hAnsi="Simplified Arabic" w:cs="Simplified Arabic"/>
          <w:b/>
          <w:bCs/>
          <w:color w:val="000000"/>
          <w:sz w:val="22"/>
          <w:szCs w:val="22"/>
          <w:rtl/>
        </w:rPr>
        <w:t xml:space="preserve"> </w:t>
      </w:r>
      <w:r w:rsidR="00EE4BDA">
        <w:rPr>
          <w:rFonts w:ascii="Simplified Arabic" w:hAnsi="Simplified Arabic" w:cs="Simplified Arabic" w:hint="cs"/>
          <w:b/>
          <w:bCs/>
          <w:color w:val="000000"/>
          <w:sz w:val="22"/>
          <w:szCs w:val="22"/>
          <w:rtl/>
        </w:rPr>
        <w:t xml:space="preserve">في فلسطين </w:t>
      </w:r>
      <w:r w:rsidR="00845432" w:rsidRPr="00744B55">
        <w:rPr>
          <w:rFonts w:ascii="Simplified Arabic" w:hAnsi="Simplified Arabic" w:cs="Simplified Arabic"/>
          <w:b/>
          <w:bCs/>
          <w:color w:val="000000"/>
          <w:sz w:val="22"/>
          <w:szCs w:val="22"/>
          <w:rtl/>
        </w:rPr>
        <w:t xml:space="preserve">الذين تلقوا الجرعة الثالثة من التطعيم الثلاثي ضد الدفتيريا </w:t>
      </w:r>
      <w:r w:rsidR="00455B2B" w:rsidRPr="00744B55">
        <w:rPr>
          <w:rFonts w:ascii="Simplified Arabic" w:hAnsi="Simplified Arabic" w:cs="Simplified Arabic" w:hint="cs"/>
          <w:b/>
          <w:bCs/>
          <w:color w:val="000000"/>
          <w:sz w:val="22"/>
          <w:szCs w:val="22"/>
          <w:rtl/>
        </w:rPr>
        <w:t>والسعال الديكي</w:t>
      </w:r>
      <w:r w:rsidR="00845432" w:rsidRPr="00744B55">
        <w:rPr>
          <w:rFonts w:ascii="Simplified Arabic" w:hAnsi="Simplified Arabic" w:cs="Simplified Arabic" w:hint="cs"/>
          <w:b/>
          <w:bCs/>
          <w:color w:val="000000"/>
          <w:sz w:val="22"/>
          <w:szCs w:val="22"/>
          <w:rtl/>
        </w:rPr>
        <w:t xml:space="preserve"> والكزاز</w:t>
      </w:r>
      <w:r w:rsidR="00845432" w:rsidRPr="00744B55">
        <w:rPr>
          <w:rFonts w:ascii="Simplified Arabic" w:hAnsi="Simplified Arabic" w:cs="Simplified Arabic"/>
          <w:b/>
          <w:bCs/>
          <w:color w:val="000000"/>
          <w:sz w:val="22"/>
          <w:szCs w:val="22"/>
          <w:rtl/>
        </w:rPr>
        <w:t xml:space="preserve"> (</w:t>
      </w:r>
      <w:r w:rsidR="00845432" w:rsidRPr="00744B55">
        <w:rPr>
          <w:rFonts w:ascii="Simplified Arabic" w:hAnsi="Simplified Arabic" w:cs="Simplified Arabic"/>
          <w:b/>
          <w:bCs/>
          <w:color w:val="000000"/>
          <w:sz w:val="22"/>
          <w:szCs w:val="22"/>
        </w:rPr>
        <w:t>DTP3</w:t>
      </w:r>
      <w:r w:rsidR="00845432" w:rsidRPr="00744B55">
        <w:rPr>
          <w:rFonts w:ascii="Simplified Arabic" w:hAnsi="Simplified Arabic" w:cs="Simplified Arabic"/>
          <w:b/>
          <w:bCs/>
          <w:color w:val="000000"/>
          <w:sz w:val="22"/>
          <w:szCs w:val="22"/>
          <w:rtl/>
        </w:rPr>
        <w:t>) في سنة معينة</w:t>
      </w:r>
      <w:r w:rsidR="00EE4BDA">
        <w:rPr>
          <w:rFonts w:ascii="Simplified Arabic" w:hAnsi="Simplified Arabic" w:cs="Simplified Arabic" w:hint="cs"/>
          <w:b/>
          <w:bCs/>
          <w:color w:val="000000"/>
          <w:sz w:val="22"/>
          <w:szCs w:val="22"/>
          <w:rtl/>
        </w:rPr>
        <w:t xml:space="preserve"> حسب </w:t>
      </w:r>
      <w:r w:rsidR="00E9216B">
        <w:rPr>
          <w:rFonts w:ascii="Simplified Arabic" w:hAnsi="Simplified Arabic" w:cs="Simplified Arabic" w:hint="cs"/>
          <w:b/>
          <w:bCs/>
          <w:color w:val="000000"/>
          <w:sz w:val="22"/>
          <w:szCs w:val="22"/>
          <w:rtl/>
        </w:rPr>
        <w:t>ا</w:t>
      </w:r>
      <w:r>
        <w:rPr>
          <w:rFonts w:ascii="Simplified Arabic" w:hAnsi="Simplified Arabic" w:cs="Simplified Arabic" w:hint="cs"/>
          <w:b/>
          <w:bCs/>
          <w:color w:val="000000"/>
          <w:sz w:val="22"/>
          <w:szCs w:val="22"/>
          <w:rtl/>
        </w:rPr>
        <w:t>لمنطقة</w:t>
      </w:r>
      <w:r w:rsidR="00E9216B">
        <w:rPr>
          <w:rFonts w:ascii="Simplified Arabic" w:hAnsi="Simplified Arabic" w:cs="Simplified Arabic" w:hint="cs"/>
          <w:b/>
          <w:bCs/>
          <w:color w:val="000000"/>
          <w:sz w:val="22"/>
          <w:szCs w:val="22"/>
          <w:rtl/>
        </w:rPr>
        <w:t>/ ا</w:t>
      </w:r>
      <w:r w:rsidR="00EE4BDA">
        <w:rPr>
          <w:rFonts w:ascii="Simplified Arabic" w:hAnsi="Simplified Arabic" w:cs="Simplified Arabic" w:hint="cs"/>
          <w:b/>
          <w:bCs/>
          <w:color w:val="000000"/>
          <w:sz w:val="22"/>
          <w:szCs w:val="22"/>
          <w:rtl/>
        </w:rPr>
        <w:t xml:space="preserve">لجنس، </w:t>
      </w:r>
      <w:r w:rsidR="007E692C">
        <w:rPr>
          <w:rFonts w:ascii="Simplified Arabic" w:hAnsi="Simplified Arabic" w:cs="Simplified Arabic" w:hint="cs"/>
          <w:b/>
          <w:bCs/>
          <w:color w:val="000000"/>
          <w:sz w:val="22"/>
          <w:szCs w:val="22"/>
          <w:rtl/>
        </w:rPr>
        <w:t>2019-2020</w:t>
      </w:r>
    </w:p>
    <w:tbl>
      <w:tblPr>
        <w:tblStyle w:val="TableGrid"/>
        <w:bidiVisual/>
        <w:tblW w:w="8791" w:type="dxa"/>
        <w:jc w:val="center"/>
        <w:tblLook w:val="04A0" w:firstRow="1" w:lastRow="0" w:firstColumn="1" w:lastColumn="0" w:noHBand="0" w:noVBand="1"/>
      </w:tblPr>
      <w:tblGrid>
        <w:gridCol w:w="8791"/>
      </w:tblGrid>
      <w:tr w:rsidR="00845432" w:rsidTr="00CE216A">
        <w:trPr>
          <w:trHeight w:val="2775"/>
          <w:jc w:val="center"/>
        </w:trPr>
        <w:tc>
          <w:tcPr>
            <w:tcW w:w="8791" w:type="dxa"/>
          </w:tcPr>
          <w:p w:rsidR="00845432" w:rsidRDefault="00845432" w:rsidP="00C62E0B">
            <w:pPr>
              <w:pStyle w:val="NormalWeb"/>
              <w:bidi/>
              <w:spacing w:before="0" w:beforeAutospacing="0" w:after="0" w:afterAutospacing="0"/>
              <w:jc w:val="both"/>
              <w:rPr>
                <w:rFonts w:ascii="Simplified Arabic" w:hAnsi="Simplified Arabic" w:cs="Simplified Arabic"/>
                <w:color w:val="000000"/>
                <w:rtl/>
              </w:rPr>
            </w:pPr>
            <w:r w:rsidRPr="007728EF">
              <w:rPr>
                <w:rFonts w:ascii="Arial" w:hAnsi="Arial" w:cs="Arial"/>
                <w:noProof/>
                <w:sz w:val="18"/>
                <w:szCs w:val="18"/>
              </w:rPr>
              <w:drawing>
                <wp:inline distT="0" distB="0" distL="0" distR="0" wp14:anchorId="34FDB134" wp14:editId="50ED23F5">
                  <wp:extent cx="5416344" cy="1863725"/>
                  <wp:effectExtent l="0" t="0" r="0" b="31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6A68D6" w:rsidRDefault="00CE216A" w:rsidP="00810A45">
      <w:pPr>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 xml:space="preserve">   </w:t>
      </w:r>
      <w:r w:rsidR="00DC7B87" w:rsidRPr="001B5FE2">
        <w:rPr>
          <w:rFonts w:ascii="Simplified Arabic" w:hAnsi="Simplified Arabic" w:cs="Simplified Arabic"/>
          <w:bCs/>
          <w:color w:val="000000"/>
          <w:sz w:val="16"/>
          <w:szCs w:val="16"/>
          <w:rtl/>
        </w:rPr>
        <w:t xml:space="preserve">المصدر: </w:t>
      </w:r>
      <w:r w:rsidR="006A68D6" w:rsidRPr="001B5FE2">
        <w:rPr>
          <w:rFonts w:ascii="Simplified Arabic" w:hAnsi="Simplified Arabic" w:cs="Simplified Arabic"/>
          <w:bCs/>
          <w:color w:val="000000"/>
          <w:sz w:val="16"/>
          <w:szCs w:val="16"/>
          <w:rtl/>
        </w:rPr>
        <w:t>الجهاز المركزي للإحصاء الفلسطيني،</w:t>
      </w:r>
      <w:r w:rsidR="006A68D6" w:rsidRPr="001B5FE2">
        <w:rPr>
          <w:rFonts w:ascii="Simplified Arabic" w:hAnsi="Simplified Arabic" w:cs="Simplified Arabic"/>
          <w:b/>
          <w:color w:val="000000"/>
          <w:sz w:val="16"/>
          <w:szCs w:val="16"/>
          <w:rtl/>
        </w:rPr>
        <w:t xml:space="preserve"> </w:t>
      </w:r>
      <w:r w:rsidR="00BA5497">
        <w:rPr>
          <w:rFonts w:ascii="Simplified Arabic" w:hAnsi="Simplified Arabic" w:cs="Simplified Arabic" w:hint="cs"/>
          <w:b/>
          <w:color w:val="000000"/>
          <w:sz w:val="16"/>
          <w:szCs w:val="16"/>
          <w:rtl/>
        </w:rPr>
        <w:t xml:space="preserve">2021.  </w:t>
      </w:r>
      <w:r w:rsidR="006A68D6" w:rsidRPr="001B5FE2">
        <w:rPr>
          <w:rFonts w:ascii="Simplified Arabic" w:hAnsi="Simplified Arabic" w:cs="Simplified Arabic"/>
          <w:b/>
          <w:color w:val="000000"/>
          <w:sz w:val="16"/>
          <w:szCs w:val="16"/>
          <w:rtl/>
        </w:rPr>
        <w:t>قاعدة بيانات المسح العنقودي الفلسطيني متعدد المؤشرات،</w:t>
      </w:r>
      <w:r w:rsidR="006A68D6">
        <w:rPr>
          <w:rFonts w:ascii="Simplified Arabic" w:hAnsi="Simplified Arabic" w:cs="Simplified Arabic" w:hint="cs"/>
          <w:b/>
          <w:color w:val="000000"/>
          <w:sz w:val="16"/>
          <w:szCs w:val="16"/>
          <w:rtl/>
        </w:rPr>
        <w:t xml:space="preserve"> </w:t>
      </w:r>
      <w:r w:rsidR="006A68D6" w:rsidRPr="0050087B">
        <w:rPr>
          <w:rFonts w:ascii="Simplified Arabic" w:hAnsi="Simplified Arabic" w:cs="Simplified Arabic" w:hint="cs"/>
          <w:b/>
          <w:color w:val="000000"/>
          <w:sz w:val="16"/>
          <w:szCs w:val="16"/>
          <w:rtl/>
        </w:rPr>
        <w:t>2019</w:t>
      </w:r>
      <w:r w:rsidR="006A68D6">
        <w:rPr>
          <w:rFonts w:ascii="Simplified Arabic" w:hAnsi="Simplified Arabic" w:cs="Simplified Arabic" w:hint="cs"/>
          <w:b/>
          <w:color w:val="000000"/>
          <w:sz w:val="16"/>
          <w:szCs w:val="16"/>
          <w:rtl/>
        </w:rPr>
        <w:t>-2020</w:t>
      </w:r>
      <w:r w:rsidR="00B077C3">
        <w:rPr>
          <w:rFonts w:ascii="Simplified Arabic" w:hAnsi="Simplified Arabic" w:cs="Simplified Arabic" w:hint="cs"/>
          <w:b/>
          <w:color w:val="000000"/>
          <w:sz w:val="16"/>
          <w:szCs w:val="16"/>
          <w:rtl/>
        </w:rPr>
        <w:t xml:space="preserve">. </w:t>
      </w:r>
      <w:r w:rsidR="006A68D6" w:rsidRPr="001B5FE2">
        <w:rPr>
          <w:rFonts w:ascii="Simplified Arabic" w:hAnsi="Simplified Arabic" w:cs="Simplified Arabic" w:hint="cs"/>
          <w:b/>
          <w:color w:val="000000"/>
          <w:sz w:val="16"/>
          <w:szCs w:val="16"/>
          <w:rtl/>
        </w:rPr>
        <w:t xml:space="preserve"> رام الله</w:t>
      </w:r>
      <w:r w:rsidR="00B077C3">
        <w:rPr>
          <w:rFonts w:ascii="Simplified Arabic" w:hAnsi="Simplified Arabic" w:cs="Simplified Arabic" w:hint="cs"/>
          <w:b/>
          <w:color w:val="000000"/>
          <w:sz w:val="16"/>
          <w:szCs w:val="16"/>
          <w:rtl/>
        </w:rPr>
        <w:t xml:space="preserve"> </w:t>
      </w:r>
      <w:r w:rsidR="006A68D6" w:rsidRPr="001B5FE2">
        <w:rPr>
          <w:rFonts w:ascii="Simplified Arabic" w:hAnsi="Simplified Arabic" w:cs="Simplified Arabic" w:hint="cs"/>
          <w:b/>
          <w:color w:val="000000"/>
          <w:sz w:val="16"/>
          <w:szCs w:val="16"/>
          <w:rtl/>
        </w:rPr>
        <w:t>- فلسطين</w:t>
      </w:r>
      <w:r w:rsidR="006A68D6">
        <w:rPr>
          <w:rFonts w:ascii="Simplified Arabic" w:eastAsia="Calibri" w:hAnsi="Simplified Arabic" w:cs="Simplified Arabic" w:hint="cs"/>
          <w:sz w:val="22"/>
          <w:szCs w:val="22"/>
          <w:rtl/>
        </w:rPr>
        <w:t>.</w:t>
      </w:r>
    </w:p>
    <w:p w:rsidR="00455B2B" w:rsidRPr="00455B2B" w:rsidRDefault="00455B2B" w:rsidP="006A68D6">
      <w:pPr>
        <w:ind w:firstLine="22"/>
        <w:rPr>
          <w:rFonts w:ascii="Simplified Arabic" w:eastAsia="Calibri" w:hAnsi="Simplified Arabic" w:cs="Simplified Arabic"/>
          <w:sz w:val="18"/>
          <w:szCs w:val="18"/>
          <w:rtl/>
        </w:rPr>
      </w:pPr>
    </w:p>
    <w:p w:rsidR="006A68D6" w:rsidRDefault="006A68D6" w:rsidP="007E692C">
      <w:pPr>
        <w:pStyle w:val="NormalWeb"/>
        <w:bidi/>
        <w:spacing w:before="0" w:beforeAutospacing="0" w:after="0" w:afterAutospacing="0"/>
        <w:jc w:val="both"/>
        <w:rPr>
          <w:rFonts w:ascii="Simplified Arabic" w:hAnsi="Simplified Arabic" w:cs="Simplified Arabic"/>
          <w:color w:val="000000"/>
          <w:rtl/>
        </w:rPr>
      </w:pPr>
      <w:r w:rsidRPr="00F5049B">
        <w:rPr>
          <w:rFonts w:ascii="Simplified Arabic" w:hAnsi="Simplified Arabic" w:cs="Simplified Arabic" w:hint="cs"/>
          <w:color w:val="000000"/>
          <w:rtl/>
        </w:rPr>
        <w:t xml:space="preserve">91.7% </w:t>
      </w:r>
      <w:r>
        <w:rPr>
          <w:rFonts w:ascii="Simplified Arabic" w:hAnsi="Simplified Arabic" w:cs="Simplified Arabic" w:hint="cs"/>
          <w:color w:val="000000"/>
          <w:rtl/>
        </w:rPr>
        <w:t>من ا</w:t>
      </w:r>
      <w:r w:rsidRPr="00F5049B">
        <w:rPr>
          <w:rFonts w:ascii="Simplified Arabic" w:hAnsi="Simplified Arabic" w:cs="Simplified Arabic" w:hint="cs"/>
          <w:color w:val="000000"/>
          <w:rtl/>
        </w:rPr>
        <w:t>لأطفال</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في</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الفئة</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العمرية</w:t>
      </w:r>
      <w:r>
        <w:rPr>
          <w:rFonts w:ascii="Simplified Arabic" w:hAnsi="Simplified Arabic" w:cs="Simplified Arabic" w:hint="cs"/>
          <w:color w:val="000000"/>
          <w:rtl/>
        </w:rPr>
        <w:t xml:space="preserve"> (</w:t>
      </w:r>
      <w:r w:rsidRPr="00F5049B">
        <w:rPr>
          <w:rFonts w:ascii="Simplified Arabic" w:hAnsi="Simplified Arabic" w:cs="Simplified Arabic" w:hint="cs"/>
          <w:color w:val="000000"/>
          <w:rtl/>
        </w:rPr>
        <w:t>12</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23</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شهراً</w:t>
      </w:r>
      <w:r>
        <w:rPr>
          <w:rFonts w:ascii="Simplified Arabic" w:hAnsi="Simplified Arabic" w:cs="Simplified Arabic" w:hint="cs"/>
          <w:color w:val="000000"/>
          <w:rtl/>
        </w:rPr>
        <w:t>)</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تلقوا</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الجرعة</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الثالثة</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من</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تطعيم</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المكورة</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الرئوية</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المتعدد</w:t>
      </w:r>
      <w:r w:rsidRPr="00F5049B">
        <w:rPr>
          <w:rFonts w:ascii="Simplified Arabic" w:hAnsi="Simplified Arabic" w:cs="Simplified Arabic"/>
          <w:color w:val="000000"/>
          <w:rtl/>
        </w:rPr>
        <w:t xml:space="preserve"> </w:t>
      </w:r>
      <w:r w:rsidRPr="00F5049B">
        <w:rPr>
          <w:rFonts w:ascii="Simplified Arabic" w:hAnsi="Simplified Arabic" w:cs="Simplified Arabic" w:hint="cs"/>
          <w:color w:val="000000"/>
          <w:rtl/>
        </w:rPr>
        <w:t>السكاريد</w:t>
      </w:r>
      <w:r w:rsidRPr="00F5049B">
        <w:rPr>
          <w:rFonts w:ascii="Simplified Arabic" w:hAnsi="Simplified Arabic" w:cs="Simplified Arabic"/>
          <w:color w:val="000000"/>
          <w:rtl/>
        </w:rPr>
        <w:t xml:space="preserve"> (</w:t>
      </w:r>
      <w:r w:rsidRPr="00F5049B">
        <w:rPr>
          <w:rFonts w:ascii="Simplified Arabic" w:hAnsi="Simplified Arabic" w:cs="Simplified Arabic"/>
          <w:color w:val="000000"/>
        </w:rPr>
        <w:t>PCV3</w:t>
      </w:r>
      <w:r w:rsidRPr="00F5049B">
        <w:rPr>
          <w:rFonts w:ascii="Simplified Arabic" w:hAnsi="Simplified Arabic" w:cs="Simplified Arabic"/>
          <w:color w:val="000000"/>
          <w:rtl/>
        </w:rPr>
        <w:t>)</w:t>
      </w:r>
      <w:r w:rsidRPr="00F5049B">
        <w:rPr>
          <w:rFonts w:ascii="Simplified Arabic" w:hAnsi="Simplified Arabic" w:cs="Simplified Arabic" w:hint="cs"/>
          <w:color w:val="000000"/>
          <w:rtl/>
        </w:rPr>
        <w:t>، بواقع 89.2% في الضفة الغربية و95.1% في قطاع غزة، اما حسب الجنس فكانت</w:t>
      </w:r>
      <w:r>
        <w:rPr>
          <w:rFonts w:ascii="Simplified Arabic" w:hAnsi="Simplified Arabic" w:cs="Simplified Arabic" w:hint="cs"/>
          <w:color w:val="000000"/>
          <w:rtl/>
        </w:rPr>
        <w:t xml:space="preserve"> النسبة </w:t>
      </w:r>
      <w:r w:rsidRPr="00F5049B">
        <w:rPr>
          <w:rFonts w:ascii="Simplified Arabic" w:hAnsi="Simplified Arabic" w:cs="Simplified Arabic" w:hint="cs"/>
          <w:color w:val="000000"/>
          <w:rtl/>
        </w:rPr>
        <w:t xml:space="preserve">92.0% للأطفال الذكور و91.3% للطفلات الاناث </w:t>
      </w:r>
      <w:r w:rsidR="007E692C">
        <w:rPr>
          <w:rFonts w:ascii="Simplified Arabic" w:hAnsi="Simplified Arabic" w:cs="Simplified Arabic" w:hint="cs"/>
          <w:color w:val="000000"/>
          <w:rtl/>
        </w:rPr>
        <w:t>خلال العام 2019-2020</w:t>
      </w:r>
      <w:r w:rsidRPr="00F5049B">
        <w:rPr>
          <w:rFonts w:ascii="Simplified Arabic" w:hAnsi="Simplified Arabic" w:cs="Simplified Arabic" w:hint="cs"/>
          <w:color w:val="000000"/>
          <w:rtl/>
        </w:rPr>
        <w:t>.</w:t>
      </w:r>
    </w:p>
    <w:p w:rsidR="00215DF2" w:rsidRPr="00CE216A" w:rsidRDefault="00215DF2" w:rsidP="00215DF2">
      <w:pPr>
        <w:pStyle w:val="NormalWeb"/>
        <w:bidi/>
        <w:spacing w:before="0" w:beforeAutospacing="0" w:after="0" w:afterAutospacing="0"/>
        <w:jc w:val="both"/>
        <w:rPr>
          <w:rFonts w:ascii="Simplified Arabic" w:hAnsi="Simplified Arabic" w:cs="Simplified Arabic"/>
          <w:color w:val="000000"/>
          <w:sz w:val="18"/>
          <w:szCs w:val="18"/>
          <w:rtl/>
        </w:rPr>
      </w:pPr>
    </w:p>
    <w:p w:rsidR="00845432" w:rsidRPr="00566590" w:rsidRDefault="00845432" w:rsidP="007E692C">
      <w:pPr>
        <w:pStyle w:val="NormalWeb"/>
        <w:bidi/>
        <w:spacing w:before="0" w:beforeAutospacing="0" w:after="0" w:afterAutospacing="0"/>
        <w:jc w:val="center"/>
        <w:rPr>
          <w:rFonts w:ascii="Simplified Arabic" w:hAnsi="Simplified Arabic" w:cs="Simplified Arabic"/>
          <w:b/>
          <w:bCs/>
          <w:color w:val="000000"/>
          <w:sz w:val="22"/>
          <w:szCs w:val="22"/>
          <w:rtl/>
        </w:rPr>
      </w:pPr>
      <w:r w:rsidRPr="006A68D6">
        <w:rPr>
          <w:rFonts w:ascii="Simplified Arabic" w:hAnsi="Simplified Arabic" w:cs="Simplified Arabic" w:hint="cs"/>
          <w:b/>
          <w:bCs/>
          <w:color w:val="000000"/>
          <w:sz w:val="22"/>
          <w:szCs w:val="22"/>
          <w:rtl/>
        </w:rPr>
        <w:t>المؤشر</w:t>
      </w:r>
      <w:r w:rsidR="00BA5497">
        <w:rPr>
          <w:rFonts w:ascii="Simplified Arabic" w:hAnsi="Simplified Arabic" w:cs="Simplified Arabic"/>
          <w:b/>
          <w:bCs/>
          <w:color w:val="000000"/>
          <w:sz w:val="22"/>
          <w:szCs w:val="22"/>
        </w:rPr>
        <w:t>.3</w:t>
      </w:r>
      <w:r w:rsidRPr="006A68D6">
        <w:rPr>
          <w:rFonts w:ascii="Simplified Arabic" w:hAnsi="Simplified Arabic" w:cs="Simplified Arabic"/>
          <w:b/>
          <w:bCs/>
          <w:color w:val="000000"/>
          <w:sz w:val="22"/>
          <w:szCs w:val="22"/>
        </w:rPr>
        <w:t xml:space="preserve"> </w:t>
      </w:r>
      <w:r w:rsidR="00A70E88">
        <w:rPr>
          <w:rFonts w:ascii="Simplified Arabic" w:hAnsi="Simplified Arabic" w:cs="Simplified Arabic" w:hint="cs"/>
          <w:b/>
          <w:bCs/>
          <w:color w:val="000000"/>
          <w:sz w:val="22"/>
          <w:szCs w:val="22"/>
          <w:rtl/>
        </w:rPr>
        <w:t>ب</w:t>
      </w:r>
      <w:r w:rsidRPr="006A68D6">
        <w:rPr>
          <w:rFonts w:ascii="Simplified Arabic" w:hAnsi="Simplified Arabic" w:cs="Simplified Arabic" w:hint="cs"/>
          <w:b/>
          <w:bCs/>
          <w:color w:val="000000"/>
          <w:sz w:val="22"/>
          <w:szCs w:val="22"/>
          <w:rtl/>
        </w:rPr>
        <w:t>.</w:t>
      </w:r>
      <w:r w:rsidRPr="006A68D6">
        <w:rPr>
          <w:rFonts w:ascii="Simplified Arabic" w:hAnsi="Simplified Arabic" w:cs="Simplified Arabic"/>
          <w:b/>
          <w:bCs/>
          <w:color w:val="000000"/>
          <w:sz w:val="22"/>
          <w:szCs w:val="22"/>
        </w:rPr>
        <w:t>1</w:t>
      </w:r>
      <w:r w:rsidRPr="006A68D6">
        <w:rPr>
          <w:rFonts w:ascii="Simplified Arabic" w:hAnsi="Simplified Arabic" w:cs="Simplified Arabic" w:hint="cs"/>
          <w:b/>
          <w:bCs/>
          <w:color w:val="000000"/>
          <w:sz w:val="22"/>
          <w:szCs w:val="22"/>
          <w:rtl/>
        </w:rPr>
        <w:t xml:space="preserve">.2 </w:t>
      </w:r>
      <w:r w:rsidR="00702AA8" w:rsidRPr="006A68D6">
        <w:rPr>
          <w:rFonts w:ascii="Simplified Arabic" w:hAnsi="Simplified Arabic" w:cs="Simplified Arabic" w:hint="cs"/>
          <w:b/>
          <w:bCs/>
          <w:color w:val="000000"/>
          <w:sz w:val="22"/>
          <w:szCs w:val="22"/>
          <w:rtl/>
        </w:rPr>
        <w:t>نسبة</w:t>
      </w:r>
      <w:r w:rsidRPr="006A68D6">
        <w:rPr>
          <w:rFonts w:ascii="Simplified Arabic" w:hAnsi="Simplified Arabic" w:cs="Simplified Arabic"/>
          <w:b/>
          <w:bCs/>
          <w:color w:val="000000"/>
          <w:sz w:val="22"/>
          <w:szCs w:val="22"/>
          <w:rtl/>
        </w:rPr>
        <w:t xml:space="preserve"> </w:t>
      </w:r>
      <w:r w:rsidR="00702AA8" w:rsidRPr="006A68D6">
        <w:rPr>
          <w:rFonts w:ascii="Simplified Arabic" w:hAnsi="Simplified Arabic" w:cs="Simplified Arabic" w:hint="cs"/>
          <w:b/>
          <w:bCs/>
          <w:color w:val="000000"/>
          <w:sz w:val="22"/>
          <w:szCs w:val="22"/>
          <w:rtl/>
        </w:rPr>
        <w:t>الأ</w:t>
      </w:r>
      <w:r w:rsidRPr="006A68D6">
        <w:rPr>
          <w:rFonts w:ascii="Simplified Arabic" w:hAnsi="Simplified Arabic" w:cs="Simplified Arabic" w:hint="cs"/>
          <w:b/>
          <w:bCs/>
          <w:color w:val="000000"/>
          <w:sz w:val="22"/>
          <w:szCs w:val="22"/>
          <w:rtl/>
        </w:rPr>
        <w:t>طفال</w:t>
      </w:r>
      <w:r w:rsidRPr="006A68D6">
        <w:rPr>
          <w:rFonts w:ascii="Simplified Arabic" w:hAnsi="Simplified Arabic" w:cs="Simplified Arabic"/>
          <w:b/>
          <w:bCs/>
          <w:color w:val="000000"/>
          <w:sz w:val="22"/>
          <w:szCs w:val="22"/>
          <w:rtl/>
        </w:rPr>
        <w:t xml:space="preserve"> </w:t>
      </w:r>
      <w:r w:rsidR="00702AA8" w:rsidRPr="006A68D6">
        <w:rPr>
          <w:rFonts w:ascii="Simplified Arabic" w:hAnsi="Simplified Arabic" w:cs="Simplified Arabic" w:hint="cs"/>
          <w:b/>
          <w:bCs/>
          <w:color w:val="000000"/>
          <w:sz w:val="22"/>
          <w:szCs w:val="22"/>
          <w:rtl/>
        </w:rPr>
        <w:t>(</w:t>
      </w:r>
      <w:r w:rsidRPr="006A68D6">
        <w:rPr>
          <w:rFonts w:ascii="Simplified Arabic" w:hAnsi="Simplified Arabic" w:cs="Simplified Arabic" w:hint="cs"/>
          <w:b/>
          <w:bCs/>
          <w:color w:val="000000"/>
          <w:sz w:val="22"/>
          <w:szCs w:val="22"/>
          <w:rtl/>
        </w:rPr>
        <w:t>12</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23</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شهراً</w:t>
      </w:r>
      <w:r w:rsidR="00702AA8" w:rsidRPr="006A68D6">
        <w:rPr>
          <w:rFonts w:ascii="Simplified Arabic" w:hAnsi="Simplified Arabic" w:cs="Simplified Arabic" w:hint="cs"/>
          <w:b/>
          <w:bCs/>
          <w:color w:val="000000"/>
          <w:sz w:val="22"/>
          <w:szCs w:val="22"/>
          <w:rtl/>
        </w:rPr>
        <w:t>)</w:t>
      </w:r>
      <w:r w:rsidRPr="006A68D6">
        <w:rPr>
          <w:rFonts w:ascii="Simplified Arabic" w:hAnsi="Simplified Arabic" w:cs="Simplified Arabic"/>
          <w:b/>
          <w:bCs/>
          <w:color w:val="000000"/>
          <w:sz w:val="22"/>
          <w:szCs w:val="22"/>
          <w:rtl/>
        </w:rPr>
        <w:t xml:space="preserve"> </w:t>
      </w:r>
      <w:r w:rsidR="00702AA8" w:rsidRPr="006A68D6">
        <w:rPr>
          <w:rFonts w:ascii="Simplified Arabic" w:hAnsi="Simplified Arabic" w:cs="Simplified Arabic" w:hint="cs"/>
          <w:b/>
          <w:bCs/>
          <w:color w:val="000000"/>
          <w:sz w:val="22"/>
          <w:szCs w:val="22"/>
          <w:rtl/>
        </w:rPr>
        <w:t>في فلسطين ا</w:t>
      </w:r>
      <w:r w:rsidRPr="006A68D6">
        <w:rPr>
          <w:rFonts w:ascii="Simplified Arabic" w:hAnsi="Simplified Arabic" w:cs="Simplified Arabic" w:hint="cs"/>
          <w:b/>
          <w:bCs/>
          <w:color w:val="000000"/>
          <w:sz w:val="22"/>
          <w:szCs w:val="22"/>
          <w:rtl/>
        </w:rPr>
        <w:t>لذين</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تلقوا</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الجرعة</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الثالثة</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من</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تطعيم</w:t>
      </w:r>
      <w:r w:rsidRPr="006A68D6">
        <w:rPr>
          <w:rFonts w:ascii="Simplified Arabic" w:hAnsi="Simplified Arabic" w:cs="Simplified Arabic"/>
          <w:b/>
          <w:bCs/>
          <w:color w:val="000000"/>
          <w:sz w:val="22"/>
          <w:szCs w:val="22"/>
          <w:rtl/>
        </w:rPr>
        <w:t xml:space="preserve"> </w:t>
      </w:r>
      <w:r w:rsidRPr="006A68D6">
        <w:rPr>
          <w:rFonts w:ascii="Simplified Arabic" w:hAnsi="Simplified Arabic" w:cs="Simplified Arabic" w:hint="cs"/>
          <w:b/>
          <w:bCs/>
          <w:color w:val="000000"/>
          <w:sz w:val="22"/>
          <w:szCs w:val="22"/>
          <w:rtl/>
        </w:rPr>
        <w:t>المكورة</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hint="cs"/>
          <w:b/>
          <w:bCs/>
          <w:color w:val="000000"/>
          <w:sz w:val="22"/>
          <w:szCs w:val="22"/>
          <w:rtl/>
        </w:rPr>
        <w:t>الرئوية</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hint="cs"/>
          <w:b/>
          <w:bCs/>
          <w:color w:val="000000"/>
          <w:sz w:val="22"/>
          <w:szCs w:val="22"/>
          <w:rtl/>
        </w:rPr>
        <w:t>المتعدد</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hint="cs"/>
          <w:b/>
          <w:bCs/>
          <w:color w:val="000000"/>
          <w:sz w:val="22"/>
          <w:szCs w:val="22"/>
          <w:rtl/>
        </w:rPr>
        <w:t>السكاريد</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b/>
          <w:bCs/>
          <w:color w:val="000000"/>
          <w:sz w:val="22"/>
          <w:szCs w:val="22"/>
        </w:rPr>
        <w:t>PCV3</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hint="cs"/>
          <w:b/>
          <w:bCs/>
          <w:color w:val="000000"/>
          <w:sz w:val="22"/>
          <w:szCs w:val="22"/>
          <w:rtl/>
        </w:rPr>
        <w:t>في</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hint="cs"/>
          <w:b/>
          <w:bCs/>
          <w:color w:val="000000"/>
          <w:sz w:val="22"/>
          <w:szCs w:val="22"/>
          <w:rtl/>
        </w:rPr>
        <w:t>سنة</w:t>
      </w:r>
      <w:r w:rsidRPr="00566590">
        <w:rPr>
          <w:rFonts w:ascii="Simplified Arabic" w:hAnsi="Simplified Arabic" w:cs="Simplified Arabic"/>
          <w:b/>
          <w:bCs/>
          <w:color w:val="000000"/>
          <w:sz w:val="22"/>
          <w:szCs w:val="22"/>
          <w:rtl/>
        </w:rPr>
        <w:t xml:space="preserve"> </w:t>
      </w:r>
      <w:r w:rsidRPr="00566590">
        <w:rPr>
          <w:rFonts w:ascii="Simplified Arabic" w:hAnsi="Simplified Arabic" w:cs="Simplified Arabic" w:hint="cs"/>
          <w:b/>
          <w:bCs/>
          <w:color w:val="000000"/>
          <w:sz w:val="22"/>
          <w:szCs w:val="22"/>
          <w:rtl/>
        </w:rPr>
        <w:t>معينة</w:t>
      </w:r>
      <w:r w:rsidR="00B077C3">
        <w:rPr>
          <w:rFonts w:ascii="Simplified Arabic" w:hAnsi="Simplified Arabic" w:cs="Simplified Arabic" w:hint="cs"/>
          <w:b/>
          <w:bCs/>
          <w:color w:val="000000"/>
          <w:sz w:val="22"/>
          <w:szCs w:val="22"/>
          <w:rtl/>
        </w:rPr>
        <w:t xml:space="preserve"> حسب الجنس/ </w:t>
      </w:r>
      <w:r w:rsidR="00702AA8">
        <w:rPr>
          <w:rFonts w:ascii="Simplified Arabic" w:hAnsi="Simplified Arabic" w:cs="Simplified Arabic" w:hint="cs"/>
          <w:b/>
          <w:bCs/>
          <w:color w:val="000000"/>
          <w:sz w:val="22"/>
          <w:szCs w:val="22"/>
          <w:rtl/>
        </w:rPr>
        <w:t>المنطقة</w:t>
      </w:r>
      <w:r w:rsidR="006A68D6">
        <w:rPr>
          <w:rFonts w:ascii="Simplified Arabic" w:hAnsi="Simplified Arabic" w:cs="Simplified Arabic" w:hint="cs"/>
          <w:b/>
          <w:bCs/>
          <w:color w:val="000000"/>
          <w:sz w:val="22"/>
          <w:szCs w:val="22"/>
          <w:rtl/>
        </w:rPr>
        <w:t xml:space="preserve">، </w:t>
      </w:r>
      <w:r w:rsidR="007E692C">
        <w:rPr>
          <w:rFonts w:ascii="Simplified Arabic" w:hAnsi="Simplified Arabic" w:cs="Simplified Arabic" w:hint="cs"/>
          <w:b/>
          <w:bCs/>
          <w:color w:val="000000"/>
          <w:sz w:val="22"/>
          <w:szCs w:val="22"/>
          <w:rtl/>
        </w:rPr>
        <w:t>2019-2020</w:t>
      </w:r>
    </w:p>
    <w:tbl>
      <w:tblPr>
        <w:tblStyle w:val="TableGrid"/>
        <w:bidiVisual/>
        <w:tblW w:w="8928" w:type="dxa"/>
        <w:jc w:val="center"/>
        <w:tblLook w:val="04A0" w:firstRow="1" w:lastRow="0" w:firstColumn="1" w:lastColumn="0" w:noHBand="0" w:noVBand="1"/>
      </w:tblPr>
      <w:tblGrid>
        <w:gridCol w:w="8928"/>
      </w:tblGrid>
      <w:tr w:rsidR="00845432" w:rsidTr="00CE216A">
        <w:trPr>
          <w:jc w:val="center"/>
        </w:trPr>
        <w:tc>
          <w:tcPr>
            <w:tcW w:w="8928" w:type="dxa"/>
          </w:tcPr>
          <w:p w:rsidR="00845432" w:rsidRDefault="00845432" w:rsidP="00E352D9">
            <w:pPr>
              <w:pStyle w:val="NormalWeb"/>
              <w:bidi/>
              <w:jc w:val="center"/>
              <w:rPr>
                <w:rFonts w:ascii="Simplified Arabic" w:hAnsi="Simplified Arabic" w:cs="Simplified Arabic"/>
                <w:color w:val="000000"/>
                <w:sz w:val="22"/>
                <w:szCs w:val="22"/>
                <w:rtl/>
              </w:rPr>
            </w:pPr>
            <w:r w:rsidRPr="007728EF">
              <w:rPr>
                <w:rFonts w:ascii="Arial" w:hAnsi="Arial" w:cs="Arial"/>
                <w:noProof/>
                <w:sz w:val="18"/>
                <w:szCs w:val="18"/>
              </w:rPr>
              <w:drawing>
                <wp:inline distT="0" distB="0" distL="0" distR="0" wp14:anchorId="77536ACF" wp14:editId="420B3EEF">
                  <wp:extent cx="5329881" cy="1801495"/>
                  <wp:effectExtent l="0" t="0" r="4445" b="825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6A68D6" w:rsidRDefault="00CE216A" w:rsidP="006A68D6">
      <w:pPr>
        <w:ind w:firstLine="22"/>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 xml:space="preserve"> </w:t>
      </w:r>
      <w:r w:rsidR="00DC7B87" w:rsidRPr="001B5FE2">
        <w:rPr>
          <w:rFonts w:ascii="Simplified Arabic" w:hAnsi="Simplified Arabic" w:cs="Simplified Arabic"/>
          <w:bCs/>
          <w:color w:val="000000"/>
          <w:sz w:val="16"/>
          <w:szCs w:val="16"/>
          <w:rtl/>
        </w:rPr>
        <w:t xml:space="preserve">المصدر: </w:t>
      </w:r>
      <w:r w:rsidR="006A68D6" w:rsidRPr="001B5FE2">
        <w:rPr>
          <w:rFonts w:ascii="Simplified Arabic" w:hAnsi="Simplified Arabic" w:cs="Simplified Arabic"/>
          <w:bCs/>
          <w:color w:val="000000"/>
          <w:sz w:val="16"/>
          <w:szCs w:val="16"/>
          <w:rtl/>
        </w:rPr>
        <w:t>الجهاز المركزي للإحصاء الفلسطيني،</w:t>
      </w:r>
      <w:r w:rsidR="006A68D6" w:rsidRPr="001B5FE2">
        <w:rPr>
          <w:rFonts w:ascii="Simplified Arabic" w:hAnsi="Simplified Arabic" w:cs="Simplified Arabic"/>
          <w:b/>
          <w:color w:val="000000"/>
          <w:sz w:val="16"/>
          <w:szCs w:val="16"/>
          <w:rtl/>
        </w:rPr>
        <w:t xml:space="preserve"> </w:t>
      </w:r>
      <w:r w:rsidR="00B72734">
        <w:rPr>
          <w:rFonts w:ascii="Simplified Arabic" w:hAnsi="Simplified Arabic" w:cs="Simplified Arabic" w:hint="cs"/>
          <w:b/>
          <w:color w:val="000000"/>
          <w:sz w:val="16"/>
          <w:szCs w:val="16"/>
          <w:rtl/>
        </w:rPr>
        <w:t xml:space="preserve">2021.  </w:t>
      </w:r>
      <w:r w:rsidR="006A68D6" w:rsidRPr="001B5FE2">
        <w:rPr>
          <w:rFonts w:ascii="Simplified Arabic" w:hAnsi="Simplified Arabic" w:cs="Simplified Arabic"/>
          <w:b/>
          <w:color w:val="000000"/>
          <w:sz w:val="16"/>
          <w:szCs w:val="16"/>
          <w:rtl/>
        </w:rPr>
        <w:t>قاعدة بيانات المسح العنقودي الفلسطيني متعدد المؤشرات،</w:t>
      </w:r>
      <w:r w:rsidR="006A68D6">
        <w:rPr>
          <w:rFonts w:ascii="Simplified Arabic" w:hAnsi="Simplified Arabic" w:cs="Simplified Arabic" w:hint="cs"/>
          <w:b/>
          <w:color w:val="000000"/>
          <w:sz w:val="16"/>
          <w:szCs w:val="16"/>
          <w:rtl/>
        </w:rPr>
        <w:t xml:space="preserve"> </w:t>
      </w:r>
      <w:r w:rsidR="006A68D6" w:rsidRPr="0050087B">
        <w:rPr>
          <w:rFonts w:ascii="Simplified Arabic" w:hAnsi="Simplified Arabic" w:cs="Simplified Arabic" w:hint="cs"/>
          <w:b/>
          <w:color w:val="000000"/>
          <w:sz w:val="16"/>
          <w:szCs w:val="16"/>
          <w:rtl/>
        </w:rPr>
        <w:t>2019</w:t>
      </w:r>
      <w:r w:rsidR="006A68D6">
        <w:rPr>
          <w:rFonts w:ascii="Simplified Arabic" w:hAnsi="Simplified Arabic" w:cs="Simplified Arabic" w:hint="cs"/>
          <w:b/>
          <w:color w:val="000000"/>
          <w:sz w:val="16"/>
          <w:szCs w:val="16"/>
          <w:rtl/>
        </w:rPr>
        <w:t>-2020</w:t>
      </w:r>
      <w:r w:rsidR="00B077C3">
        <w:rPr>
          <w:rFonts w:ascii="Simplified Arabic" w:hAnsi="Simplified Arabic" w:cs="Simplified Arabic" w:hint="cs"/>
          <w:b/>
          <w:color w:val="000000"/>
          <w:sz w:val="16"/>
          <w:szCs w:val="16"/>
          <w:rtl/>
        </w:rPr>
        <w:t xml:space="preserve">. </w:t>
      </w:r>
      <w:r w:rsidR="006A68D6" w:rsidRPr="001B5FE2">
        <w:rPr>
          <w:rFonts w:ascii="Simplified Arabic" w:hAnsi="Simplified Arabic" w:cs="Simplified Arabic" w:hint="cs"/>
          <w:b/>
          <w:color w:val="000000"/>
          <w:sz w:val="16"/>
          <w:szCs w:val="16"/>
          <w:rtl/>
        </w:rPr>
        <w:t xml:space="preserve"> رام الله</w:t>
      </w:r>
      <w:r w:rsidR="00B077C3">
        <w:rPr>
          <w:rFonts w:ascii="Simplified Arabic" w:hAnsi="Simplified Arabic" w:cs="Simplified Arabic" w:hint="cs"/>
          <w:b/>
          <w:color w:val="000000"/>
          <w:sz w:val="16"/>
          <w:szCs w:val="16"/>
          <w:rtl/>
        </w:rPr>
        <w:t xml:space="preserve"> </w:t>
      </w:r>
      <w:r w:rsidR="006A68D6" w:rsidRPr="001B5FE2">
        <w:rPr>
          <w:rFonts w:ascii="Simplified Arabic" w:hAnsi="Simplified Arabic" w:cs="Simplified Arabic" w:hint="cs"/>
          <w:b/>
          <w:color w:val="000000"/>
          <w:sz w:val="16"/>
          <w:szCs w:val="16"/>
          <w:rtl/>
        </w:rPr>
        <w:t>- فلسطين</w:t>
      </w:r>
      <w:r w:rsidR="006A68D6">
        <w:rPr>
          <w:rFonts w:ascii="Simplified Arabic" w:eastAsia="Calibri" w:hAnsi="Simplified Arabic" w:cs="Simplified Arabic" w:hint="cs"/>
          <w:sz w:val="22"/>
          <w:szCs w:val="22"/>
          <w:rtl/>
        </w:rPr>
        <w:t>.</w:t>
      </w:r>
    </w:p>
    <w:p w:rsidR="00C62E0B" w:rsidRPr="00A344F0" w:rsidRDefault="00C62E0B" w:rsidP="00C62E0B">
      <w:pPr>
        <w:pStyle w:val="NormalWeb"/>
        <w:bidi/>
        <w:spacing w:before="0" w:beforeAutospacing="0" w:after="0" w:afterAutospacing="0"/>
        <w:jc w:val="both"/>
        <w:rPr>
          <w:rFonts w:ascii="Simplified Arabic" w:hAnsi="Simplified Arabic" w:cs="Simplified Arabic"/>
          <w:color w:val="000000"/>
          <w:sz w:val="18"/>
          <w:szCs w:val="18"/>
          <w:rtl/>
        </w:rPr>
      </w:pPr>
    </w:p>
    <w:p w:rsidR="006A68D6" w:rsidRDefault="006A68D6" w:rsidP="007E692C">
      <w:pPr>
        <w:pStyle w:val="NormalWeb"/>
        <w:bidi/>
        <w:spacing w:before="0" w:beforeAutospacing="0" w:after="0" w:afterAutospacing="0"/>
        <w:jc w:val="both"/>
        <w:rPr>
          <w:rFonts w:ascii="Simplified Arabic" w:hAnsi="Simplified Arabic" w:cs="Simplified Arabic"/>
          <w:color w:val="000000"/>
          <w:rtl/>
        </w:rPr>
      </w:pPr>
      <w:r w:rsidRPr="00AA0286">
        <w:rPr>
          <w:rFonts w:ascii="Simplified Arabic" w:hAnsi="Simplified Arabic" w:cs="Simplified Arabic" w:hint="cs"/>
          <w:color w:val="000000"/>
          <w:rtl/>
        </w:rPr>
        <w:t>93.9% من الأطفال</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في</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الفئة</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العمرية (24</w:t>
      </w:r>
      <w:r w:rsidRPr="00AA0286">
        <w:rPr>
          <w:rFonts w:ascii="Simplified Arabic" w:hAnsi="Simplified Arabic" w:cs="Simplified Arabic"/>
          <w:color w:val="000000"/>
          <w:rtl/>
        </w:rPr>
        <w:t>-</w:t>
      </w:r>
      <w:r w:rsidRPr="00AA0286">
        <w:rPr>
          <w:rFonts w:ascii="Simplified Arabic" w:hAnsi="Simplified Arabic" w:cs="Simplified Arabic" w:hint="cs"/>
          <w:color w:val="000000"/>
          <w:rtl/>
        </w:rPr>
        <w:t>35</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شهراً)</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تلقّوا</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الجرعة</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الثانية</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من</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تطعيم</w:t>
      </w:r>
      <w:r w:rsidRPr="00AA0286">
        <w:rPr>
          <w:rFonts w:ascii="Simplified Arabic" w:hAnsi="Simplified Arabic" w:cs="Simplified Arabic"/>
          <w:color w:val="000000"/>
          <w:rtl/>
        </w:rPr>
        <w:t xml:space="preserve"> </w:t>
      </w:r>
      <w:r w:rsidRPr="00AA0286">
        <w:rPr>
          <w:rFonts w:ascii="Simplified Arabic" w:hAnsi="Simplified Arabic" w:cs="Simplified Arabic" w:hint="cs"/>
          <w:color w:val="000000"/>
          <w:rtl/>
        </w:rPr>
        <w:t xml:space="preserve">الحصبة، بواقع 91.9% في الضفة الغربية و96.5% في قطاع غزة، اما حسب الجنس فكانت النسبة متساوية لكلا الجنسين بنسبة 93.9% </w:t>
      </w:r>
      <w:r w:rsidR="007E692C">
        <w:rPr>
          <w:rFonts w:ascii="Simplified Arabic" w:hAnsi="Simplified Arabic" w:cs="Simplified Arabic" w:hint="cs"/>
          <w:color w:val="000000"/>
          <w:rtl/>
        </w:rPr>
        <w:t>خلال العام 2019-2020</w:t>
      </w:r>
      <w:r w:rsidRPr="00AA0286">
        <w:rPr>
          <w:rFonts w:ascii="Simplified Arabic" w:hAnsi="Simplified Arabic" w:cs="Simplified Arabic" w:hint="cs"/>
          <w:color w:val="000000"/>
          <w:rtl/>
        </w:rPr>
        <w:t>.</w:t>
      </w:r>
    </w:p>
    <w:p w:rsidR="00845432" w:rsidRPr="00A70E88" w:rsidRDefault="00B077C3" w:rsidP="007E692C">
      <w:pPr>
        <w:pStyle w:val="NormalWeb"/>
        <w:bidi/>
        <w:spacing w:before="0" w:beforeAutospacing="0" w:after="0" w:afterAutospacing="0"/>
        <w:jc w:val="center"/>
        <w:rPr>
          <w:rFonts w:ascii="Simplified Arabic" w:hAnsi="Simplified Arabic" w:cs="Simplified Arabic"/>
          <w:b/>
          <w:bCs/>
          <w:color w:val="000000"/>
          <w:sz w:val="22"/>
          <w:szCs w:val="22"/>
          <w:rtl/>
        </w:rPr>
      </w:pPr>
      <w:r w:rsidRPr="006A68D6">
        <w:rPr>
          <w:rFonts w:ascii="Simplified Arabic" w:hAnsi="Simplified Arabic" w:cs="Simplified Arabic" w:hint="cs"/>
          <w:b/>
          <w:bCs/>
          <w:color w:val="000000"/>
          <w:sz w:val="22"/>
          <w:szCs w:val="22"/>
          <w:rtl/>
        </w:rPr>
        <w:lastRenderedPageBreak/>
        <w:t>المؤشر</w:t>
      </w:r>
      <w:r>
        <w:rPr>
          <w:rFonts w:ascii="Simplified Arabic" w:hAnsi="Simplified Arabic" w:cs="Simplified Arabic"/>
          <w:b/>
          <w:bCs/>
          <w:color w:val="000000"/>
          <w:sz w:val="22"/>
          <w:szCs w:val="22"/>
        </w:rPr>
        <w:t>.3</w:t>
      </w:r>
      <w:r w:rsidRPr="006A68D6">
        <w:rPr>
          <w:rFonts w:ascii="Simplified Arabic" w:hAnsi="Simplified Arabic" w:cs="Simplified Arabic"/>
          <w:b/>
          <w:bCs/>
          <w:color w:val="000000"/>
          <w:sz w:val="22"/>
          <w:szCs w:val="22"/>
        </w:rPr>
        <w:t xml:space="preserve"> </w:t>
      </w:r>
      <w:r>
        <w:rPr>
          <w:rFonts w:ascii="Simplified Arabic" w:hAnsi="Simplified Arabic" w:cs="Simplified Arabic" w:hint="cs"/>
          <w:b/>
          <w:bCs/>
          <w:color w:val="000000"/>
          <w:sz w:val="22"/>
          <w:szCs w:val="22"/>
          <w:rtl/>
        </w:rPr>
        <w:t>ب</w:t>
      </w:r>
      <w:r w:rsidRPr="006A68D6">
        <w:rPr>
          <w:rFonts w:ascii="Simplified Arabic" w:hAnsi="Simplified Arabic" w:cs="Simplified Arabic" w:hint="cs"/>
          <w:b/>
          <w:bCs/>
          <w:color w:val="000000"/>
          <w:sz w:val="22"/>
          <w:szCs w:val="22"/>
          <w:rtl/>
        </w:rPr>
        <w:t>.</w:t>
      </w:r>
      <w:r w:rsidRPr="006A68D6">
        <w:rPr>
          <w:rFonts w:ascii="Simplified Arabic" w:hAnsi="Simplified Arabic" w:cs="Simplified Arabic"/>
          <w:b/>
          <w:bCs/>
          <w:color w:val="000000"/>
          <w:sz w:val="22"/>
          <w:szCs w:val="22"/>
        </w:rPr>
        <w:t>1</w:t>
      </w:r>
      <w:r w:rsidRPr="006A68D6">
        <w:rPr>
          <w:rFonts w:ascii="Simplified Arabic" w:hAnsi="Simplified Arabic" w:cs="Simplified Arabic" w:hint="cs"/>
          <w:b/>
          <w:bCs/>
          <w:color w:val="000000"/>
          <w:sz w:val="22"/>
          <w:szCs w:val="22"/>
          <w:rtl/>
        </w:rPr>
        <w:t>.</w:t>
      </w:r>
      <w:r w:rsidR="00845432" w:rsidRPr="00A70E88">
        <w:rPr>
          <w:rFonts w:ascii="Simplified Arabic" w:hAnsi="Simplified Arabic" w:cs="Simplified Arabic" w:hint="cs"/>
          <w:b/>
          <w:bCs/>
          <w:color w:val="000000"/>
          <w:sz w:val="22"/>
          <w:szCs w:val="22"/>
          <w:rtl/>
        </w:rPr>
        <w:t xml:space="preserve">3 </w:t>
      </w:r>
      <w:r w:rsidR="006A68D6" w:rsidRPr="00A70E88">
        <w:rPr>
          <w:rFonts w:ascii="Simplified Arabic" w:hAnsi="Simplified Arabic" w:cs="Simplified Arabic" w:hint="cs"/>
          <w:b/>
          <w:bCs/>
          <w:color w:val="000000"/>
          <w:sz w:val="22"/>
          <w:szCs w:val="22"/>
          <w:rtl/>
        </w:rPr>
        <w:t>نسبة</w:t>
      </w:r>
      <w:r w:rsidR="00845432" w:rsidRPr="00A70E88">
        <w:rPr>
          <w:rFonts w:ascii="Simplified Arabic" w:hAnsi="Simplified Arabic" w:cs="Simplified Arabic"/>
          <w:b/>
          <w:bCs/>
          <w:color w:val="000000"/>
          <w:sz w:val="22"/>
          <w:szCs w:val="22"/>
          <w:rtl/>
        </w:rPr>
        <w:t xml:space="preserve"> </w:t>
      </w:r>
      <w:r w:rsidR="006A68D6" w:rsidRPr="00A70E88">
        <w:rPr>
          <w:rFonts w:ascii="Simplified Arabic" w:hAnsi="Simplified Arabic" w:cs="Simplified Arabic" w:hint="cs"/>
          <w:b/>
          <w:bCs/>
          <w:color w:val="000000"/>
          <w:sz w:val="22"/>
          <w:szCs w:val="22"/>
          <w:rtl/>
        </w:rPr>
        <w:t>ا</w:t>
      </w:r>
      <w:r w:rsidR="00845432" w:rsidRPr="00A70E88">
        <w:rPr>
          <w:rFonts w:ascii="Simplified Arabic" w:hAnsi="Simplified Arabic" w:cs="Simplified Arabic" w:hint="cs"/>
          <w:b/>
          <w:bCs/>
          <w:color w:val="000000"/>
          <w:sz w:val="22"/>
          <w:szCs w:val="22"/>
          <w:rtl/>
        </w:rPr>
        <w:t>لأطفال</w:t>
      </w:r>
      <w:r w:rsidR="00845432" w:rsidRPr="00A70E88">
        <w:rPr>
          <w:rFonts w:ascii="Simplified Arabic" w:hAnsi="Simplified Arabic" w:cs="Simplified Arabic"/>
          <w:b/>
          <w:bCs/>
          <w:color w:val="000000"/>
          <w:sz w:val="22"/>
          <w:szCs w:val="22"/>
          <w:rtl/>
        </w:rPr>
        <w:t xml:space="preserve"> </w:t>
      </w:r>
      <w:r w:rsidR="006A68D6" w:rsidRPr="00A70E88">
        <w:rPr>
          <w:rFonts w:ascii="Simplified Arabic" w:hAnsi="Simplified Arabic" w:cs="Simplified Arabic" w:hint="cs"/>
          <w:b/>
          <w:bCs/>
          <w:color w:val="000000"/>
          <w:sz w:val="22"/>
          <w:szCs w:val="22"/>
          <w:rtl/>
        </w:rPr>
        <w:t>(</w:t>
      </w:r>
      <w:r w:rsidR="00845432" w:rsidRPr="00A70E88">
        <w:rPr>
          <w:rFonts w:ascii="Simplified Arabic" w:hAnsi="Simplified Arabic" w:cs="Simplified Arabic" w:hint="cs"/>
          <w:b/>
          <w:bCs/>
          <w:color w:val="000000"/>
          <w:sz w:val="22"/>
          <w:szCs w:val="22"/>
          <w:rtl/>
        </w:rPr>
        <w:t>24</w:t>
      </w:r>
      <w:r w:rsidR="00845432" w:rsidRPr="00A70E88">
        <w:rPr>
          <w:rFonts w:ascii="Simplified Arabic" w:hAnsi="Simplified Arabic" w:cs="Simplified Arabic"/>
          <w:b/>
          <w:bCs/>
          <w:color w:val="000000"/>
          <w:sz w:val="22"/>
          <w:szCs w:val="22"/>
          <w:rtl/>
        </w:rPr>
        <w:t>-</w:t>
      </w:r>
      <w:r w:rsidR="00845432" w:rsidRPr="00A70E88">
        <w:rPr>
          <w:rFonts w:ascii="Simplified Arabic" w:hAnsi="Simplified Arabic" w:cs="Simplified Arabic" w:hint="cs"/>
          <w:b/>
          <w:bCs/>
          <w:color w:val="000000"/>
          <w:sz w:val="22"/>
          <w:szCs w:val="22"/>
          <w:rtl/>
        </w:rPr>
        <w:t>35</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شهراً</w:t>
      </w:r>
      <w:r w:rsidR="006A68D6" w:rsidRPr="00A70E88">
        <w:rPr>
          <w:rFonts w:ascii="Simplified Arabic" w:hAnsi="Simplified Arabic" w:cs="Simplified Arabic" w:hint="cs"/>
          <w:b/>
          <w:bCs/>
          <w:color w:val="000000"/>
          <w:sz w:val="22"/>
          <w:szCs w:val="22"/>
          <w:rtl/>
        </w:rPr>
        <w:t>) في فلسطين</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الذين</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تلقّوا</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الجرعة</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الثانية</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من</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تطعيم</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الحصبة</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في</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سنة</w:t>
      </w:r>
      <w:r w:rsidR="00845432" w:rsidRPr="00A70E88">
        <w:rPr>
          <w:rFonts w:ascii="Simplified Arabic" w:hAnsi="Simplified Arabic" w:cs="Simplified Arabic"/>
          <w:b/>
          <w:bCs/>
          <w:color w:val="000000"/>
          <w:sz w:val="22"/>
          <w:szCs w:val="22"/>
          <w:rtl/>
        </w:rPr>
        <w:t xml:space="preserve"> </w:t>
      </w:r>
      <w:r w:rsidR="00845432" w:rsidRPr="00A70E88">
        <w:rPr>
          <w:rFonts w:ascii="Simplified Arabic" w:hAnsi="Simplified Arabic" w:cs="Simplified Arabic" w:hint="cs"/>
          <w:b/>
          <w:bCs/>
          <w:color w:val="000000"/>
          <w:sz w:val="22"/>
          <w:szCs w:val="22"/>
          <w:rtl/>
        </w:rPr>
        <w:t>معينة</w:t>
      </w:r>
      <w:r>
        <w:rPr>
          <w:rFonts w:ascii="Simplified Arabic" w:hAnsi="Simplified Arabic" w:cs="Simplified Arabic" w:hint="cs"/>
          <w:b/>
          <w:bCs/>
          <w:color w:val="000000"/>
          <w:sz w:val="22"/>
          <w:szCs w:val="22"/>
          <w:rtl/>
        </w:rPr>
        <w:t xml:space="preserve"> حسب الجنس/ </w:t>
      </w:r>
      <w:r w:rsidR="006A68D6" w:rsidRPr="00A70E88">
        <w:rPr>
          <w:rFonts w:ascii="Simplified Arabic" w:hAnsi="Simplified Arabic" w:cs="Simplified Arabic" w:hint="cs"/>
          <w:b/>
          <w:bCs/>
          <w:color w:val="000000"/>
          <w:sz w:val="22"/>
          <w:szCs w:val="22"/>
          <w:rtl/>
        </w:rPr>
        <w:t xml:space="preserve">المنطقة، </w:t>
      </w:r>
      <w:r w:rsidR="007E692C">
        <w:rPr>
          <w:rFonts w:ascii="Simplified Arabic" w:hAnsi="Simplified Arabic" w:cs="Simplified Arabic" w:hint="cs"/>
          <w:b/>
          <w:bCs/>
          <w:color w:val="000000"/>
          <w:sz w:val="22"/>
          <w:szCs w:val="22"/>
          <w:rtl/>
        </w:rPr>
        <w:t>2019-2020</w:t>
      </w:r>
    </w:p>
    <w:tbl>
      <w:tblPr>
        <w:tblStyle w:val="TableGrid"/>
        <w:bidiVisual/>
        <w:tblW w:w="8928" w:type="dxa"/>
        <w:jc w:val="center"/>
        <w:tblLook w:val="04A0" w:firstRow="1" w:lastRow="0" w:firstColumn="1" w:lastColumn="0" w:noHBand="0" w:noVBand="1"/>
      </w:tblPr>
      <w:tblGrid>
        <w:gridCol w:w="8928"/>
      </w:tblGrid>
      <w:tr w:rsidR="00845432" w:rsidTr="00CE216A">
        <w:trPr>
          <w:jc w:val="center"/>
        </w:trPr>
        <w:tc>
          <w:tcPr>
            <w:tcW w:w="8928" w:type="dxa"/>
          </w:tcPr>
          <w:p w:rsidR="00845432" w:rsidRDefault="00845432" w:rsidP="00E352D9">
            <w:pPr>
              <w:pStyle w:val="NormalWeb"/>
              <w:bidi/>
              <w:jc w:val="center"/>
              <w:rPr>
                <w:rFonts w:ascii="Simplified Arabic" w:hAnsi="Simplified Arabic" w:cs="Simplified Arabic"/>
                <w:color w:val="000000"/>
                <w:sz w:val="22"/>
                <w:szCs w:val="22"/>
                <w:rtl/>
              </w:rPr>
            </w:pPr>
            <w:r w:rsidRPr="007728EF">
              <w:rPr>
                <w:rFonts w:ascii="Arial" w:hAnsi="Arial" w:cs="Arial"/>
                <w:noProof/>
                <w:sz w:val="18"/>
                <w:szCs w:val="18"/>
              </w:rPr>
              <w:drawing>
                <wp:inline distT="0" distB="0" distL="0" distR="0" wp14:anchorId="5F6D0298" wp14:editId="7041B492">
                  <wp:extent cx="5412259" cy="1963420"/>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rsidR="006A68D6" w:rsidRDefault="004F0BA7" w:rsidP="00B077C3">
      <w:pPr>
        <w:ind w:firstLine="22"/>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 xml:space="preserve"> </w:t>
      </w:r>
      <w:r w:rsidR="00DC7B87" w:rsidRPr="001B5FE2">
        <w:rPr>
          <w:rFonts w:ascii="Simplified Arabic" w:hAnsi="Simplified Arabic" w:cs="Simplified Arabic"/>
          <w:bCs/>
          <w:color w:val="000000"/>
          <w:sz w:val="16"/>
          <w:szCs w:val="16"/>
          <w:rtl/>
        </w:rPr>
        <w:t xml:space="preserve">المصدر: </w:t>
      </w:r>
      <w:r w:rsidR="006A68D6" w:rsidRPr="001B5FE2">
        <w:rPr>
          <w:rFonts w:ascii="Simplified Arabic" w:hAnsi="Simplified Arabic" w:cs="Simplified Arabic"/>
          <w:bCs/>
          <w:color w:val="000000"/>
          <w:sz w:val="16"/>
          <w:szCs w:val="16"/>
          <w:rtl/>
        </w:rPr>
        <w:t>الجهاز المركزي للإحصاء الفلسطيني،</w:t>
      </w:r>
      <w:r w:rsidR="006A68D6" w:rsidRPr="001B5FE2">
        <w:rPr>
          <w:rFonts w:ascii="Simplified Arabic" w:hAnsi="Simplified Arabic" w:cs="Simplified Arabic"/>
          <w:b/>
          <w:color w:val="000000"/>
          <w:sz w:val="16"/>
          <w:szCs w:val="16"/>
          <w:rtl/>
        </w:rPr>
        <w:t xml:space="preserve"> </w:t>
      </w:r>
      <w:r w:rsidR="00B077C3">
        <w:rPr>
          <w:rFonts w:ascii="Simplified Arabic" w:hAnsi="Simplified Arabic" w:cs="Simplified Arabic" w:hint="cs"/>
          <w:b/>
          <w:color w:val="000000"/>
          <w:sz w:val="16"/>
          <w:szCs w:val="16"/>
          <w:rtl/>
        </w:rPr>
        <w:t xml:space="preserve">2021.  </w:t>
      </w:r>
      <w:r w:rsidR="006A68D6" w:rsidRPr="001B5FE2">
        <w:rPr>
          <w:rFonts w:ascii="Simplified Arabic" w:hAnsi="Simplified Arabic" w:cs="Simplified Arabic"/>
          <w:b/>
          <w:color w:val="000000"/>
          <w:sz w:val="16"/>
          <w:szCs w:val="16"/>
          <w:rtl/>
        </w:rPr>
        <w:t>قاعدة بيانات المسح العنقودي الفلسطيني متعدد المؤشرات،</w:t>
      </w:r>
      <w:r w:rsidR="006A68D6">
        <w:rPr>
          <w:rFonts w:ascii="Simplified Arabic" w:hAnsi="Simplified Arabic" w:cs="Simplified Arabic" w:hint="cs"/>
          <w:b/>
          <w:color w:val="000000"/>
          <w:sz w:val="16"/>
          <w:szCs w:val="16"/>
          <w:rtl/>
        </w:rPr>
        <w:t xml:space="preserve"> </w:t>
      </w:r>
      <w:r w:rsidR="006A68D6" w:rsidRPr="0050087B">
        <w:rPr>
          <w:rFonts w:ascii="Simplified Arabic" w:hAnsi="Simplified Arabic" w:cs="Simplified Arabic" w:hint="cs"/>
          <w:b/>
          <w:color w:val="000000"/>
          <w:sz w:val="16"/>
          <w:szCs w:val="16"/>
          <w:rtl/>
        </w:rPr>
        <w:t>2019</w:t>
      </w:r>
      <w:r w:rsidR="006A68D6">
        <w:rPr>
          <w:rFonts w:ascii="Simplified Arabic" w:hAnsi="Simplified Arabic" w:cs="Simplified Arabic" w:hint="cs"/>
          <w:b/>
          <w:color w:val="000000"/>
          <w:sz w:val="16"/>
          <w:szCs w:val="16"/>
          <w:rtl/>
        </w:rPr>
        <w:t>-2020</w:t>
      </w:r>
      <w:r w:rsidR="00B077C3">
        <w:rPr>
          <w:rFonts w:ascii="Simplified Arabic" w:hAnsi="Simplified Arabic" w:cs="Simplified Arabic" w:hint="cs"/>
          <w:b/>
          <w:color w:val="000000"/>
          <w:sz w:val="16"/>
          <w:szCs w:val="16"/>
          <w:rtl/>
        </w:rPr>
        <w:t>.  ر</w:t>
      </w:r>
      <w:r w:rsidR="006A68D6" w:rsidRPr="001B5FE2">
        <w:rPr>
          <w:rFonts w:ascii="Simplified Arabic" w:hAnsi="Simplified Arabic" w:cs="Simplified Arabic" w:hint="cs"/>
          <w:b/>
          <w:color w:val="000000"/>
          <w:sz w:val="16"/>
          <w:szCs w:val="16"/>
          <w:rtl/>
        </w:rPr>
        <w:t>ام الله</w:t>
      </w:r>
      <w:r w:rsidR="00B077C3">
        <w:rPr>
          <w:rFonts w:ascii="Simplified Arabic" w:hAnsi="Simplified Arabic" w:cs="Simplified Arabic" w:hint="cs"/>
          <w:b/>
          <w:color w:val="000000"/>
          <w:sz w:val="16"/>
          <w:szCs w:val="16"/>
          <w:rtl/>
        </w:rPr>
        <w:t xml:space="preserve"> </w:t>
      </w:r>
      <w:r w:rsidR="006A68D6" w:rsidRPr="001B5FE2">
        <w:rPr>
          <w:rFonts w:ascii="Simplified Arabic" w:hAnsi="Simplified Arabic" w:cs="Simplified Arabic" w:hint="cs"/>
          <w:b/>
          <w:color w:val="000000"/>
          <w:sz w:val="16"/>
          <w:szCs w:val="16"/>
          <w:rtl/>
        </w:rPr>
        <w:t>- فلسطين</w:t>
      </w:r>
      <w:r w:rsidR="006A68D6">
        <w:rPr>
          <w:rFonts w:ascii="Simplified Arabic" w:eastAsia="Calibri" w:hAnsi="Simplified Arabic" w:cs="Simplified Arabic" w:hint="cs"/>
          <w:sz w:val="22"/>
          <w:szCs w:val="22"/>
          <w:rtl/>
        </w:rPr>
        <w:t>.</w:t>
      </w:r>
    </w:p>
    <w:p w:rsidR="003C632D" w:rsidRPr="00A344F0" w:rsidRDefault="003C632D" w:rsidP="00845432">
      <w:pPr>
        <w:pStyle w:val="NormalWeb"/>
        <w:bidi/>
        <w:spacing w:before="0" w:beforeAutospacing="0" w:after="0" w:afterAutospacing="0"/>
        <w:jc w:val="both"/>
        <w:rPr>
          <w:rFonts w:ascii="Simplified Arabic" w:hAnsi="Simplified Arabic" w:cs="Simplified Arabic"/>
          <w:color w:val="000000"/>
          <w:rtl/>
        </w:rPr>
      </w:pPr>
    </w:p>
    <w:tbl>
      <w:tblPr>
        <w:bidiVisual/>
        <w:tblW w:w="0" w:type="auto"/>
        <w:tblBorders>
          <w:top w:val="thinThickSmallGap" w:sz="24" w:space="0" w:color="B83235"/>
          <w:left w:val="thinThickSmallGap" w:sz="24" w:space="0" w:color="B83235"/>
          <w:bottom w:val="thinThickSmallGap" w:sz="24" w:space="0" w:color="B83235"/>
          <w:right w:val="thinThickSmallGap" w:sz="24" w:space="0" w:color="B83235"/>
        </w:tblBorders>
        <w:tblLook w:val="04A0" w:firstRow="1" w:lastRow="0" w:firstColumn="1" w:lastColumn="0" w:noHBand="0" w:noVBand="1"/>
      </w:tblPr>
      <w:tblGrid>
        <w:gridCol w:w="2079"/>
        <w:gridCol w:w="6853"/>
      </w:tblGrid>
      <w:tr w:rsidR="00832063" w:rsidRPr="00C70C31" w:rsidTr="00F04F4D">
        <w:trPr>
          <w:trHeight w:val="1152"/>
        </w:trPr>
        <w:tc>
          <w:tcPr>
            <w:tcW w:w="2079" w:type="dxa"/>
            <w:shd w:val="clear" w:color="auto" w:fill="auto"/>
            <w:vAlign w:val="center"/>
          </w:tcPr>
          <w:p w:rsidR="00832063" w:rsidRPr="00C70C31" w:rsidRDefault="00B36402" w:rsidP="00F04F4D">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73C097F4" wp14:editId="3D58D585">
                  <wp:extent cx="921711" cy="957537"/>
                  <wp:effectExtent l="0" t="0" r="0" b="0"/>
                  <wp:docPr id="36" name="Picture 1" descr="Description: Image result for â«Ø§ÙØ¯Ø§Ù Ø§ÙØªÙÙÙØ© Ø§ÙÙØ³ØªØ¯Ø§ÙØ© 4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4â¬â"/>
                          <pic:cNvPicPr>
                            <a:picLocks noChangeAspect="1" noChangeArrowheads="1"/>
                          </pic:cNvPicPr>
                        </pic:nvPicPr>
                        <pic:blipFill>
                          <a:blip r:embed="rId73" cstate="print"/>
                          <a:srcRect/>
                          <a:stretch>
                            <a:fillRect/>
                          </a:stretch>
                        </pic:blipFill>
                        <pic:spPr bwMode="auto">
                          <a:xfrm>
                            <a:off x="0" y="0"/>
                            <a:ext cx="928106" cy="964180"/>
                          </a:xfrm>
                          <a:prstGeom prst="rect">
                            <a:avLst/>
                          </a:prstGeom>
                          <a:noFill/>
                          <a:ln w="9525">
                            <a:noFill/>
                            <a:miter lim="800000"/>
                            <a:headEnd/>
                            <a:tailEnd/>
                          </a:ln>
                        </pic:spPr>
                      </pic:pic>
                    </a:graphicData>
                  </a:graphic>
                </wp:inline>
              </w:drawing>
            </w:r>
          </w:p>
        </w:tc>
        <w:tc>
          <w:tcPr>
            <w:tcW w:w="6853" w:type="dxa"/>
            <w:shd w:val="clear" w:color="auto" w:fill="auto"/>
            <w:vAlign w:val="center"/>
          </w:tcPr>
          <w:p w:rsidR="00832063" w:rsidRPr="00C70C31" w:rsidRDefault="00832063" w:rsidP="00F04F4D">
            <w:pPr>
              <w:pStyle w:val="Header"/>
              <w:tabs>
                <w:tab w:val="left" w:pos="720"/>
              </w:tabs>
              <w:spacing w:after="120"/>
              <w:jc w:val="center"/>
              <w:rPr>
                <w:rFonts w:ascii="Simplified Arabic" w:hAnsi="Simplified Arabic"/>
                <w:bCs/>
                <w:color w:val="000000"/>
                <w:sz w:val="28"/>
                <w:szCs w:val="28"/>
              </w:rPr>
            </w:pPr>
            <w:r w:rsidRPr="00C70C31">
              <w:rPr>
                <w:rFonts w:ascii="Simplified Arabic" w:hAnsi="Simplified Arabic"/>
                <w:bCs/>
                <w:color w:val="000000"/>
                <w:sz w:val="28"/>
                <w:szCs w:val="28"/>
                <w:rtl/>
              </w:rPr>
              <w:t xml:space="preserve">الهدف </w:t>
            </w:r>
            <w:r w:rsidRPr="00C70C31">
              <w:rPr>
                <w:rFonts w:ascii="Simplified Arabic" w:hAnsi="Simplified Arabic" w:hint="cs"/>
                <w:bCs/>
                <w:color w:val="000000"/>
                <w:sz w:val="28"/>
                <w:szCs w:val="28"/>
                <w:rtl/>
              </w:rPr>
              <w:t>4</w:t>
            </w:r>
            <w:r w:rsidRPr="00C70C31">
              <w:rPr>
                <w:rFonts w:ascii="Simplified Arabic" w:hAnsi="Simplified Arabic"/>
                <w:bCs/>
                <w:color w:val="000000"/>
                <w:sz w:val="28"/>
                <w:szCs w:val="28"/>
                <w:rtl/>
              </w:rPr>
              <w:t>- ضمان التعليم الجيد المنصف والشامل للجميع وتعزيز فرص التعلّم مدى الحياة للجميع</w:t>
            </w:r>
            <w:r w:rsidRPr="00C70C31">
              <w:rPr>
                <w:rFonts w:ascii="Simplified Arabic" w:hAnsi="Simplified Arabic"/>
                <w:bCs/>
                <w:color w:val="000000"/>
                <w:sz w:val="28"/>
                <w:szCs w:val="28"/>
              </w:rPr>
              <w:t>.</w:t>
            </w:r>
          </w:p>
        </w:tc>
      </w:tr>
    </w:tbl>
    <w:p w:rsidR="00406559" w:rsidRDefault="00406559" w:rsidP="00332AE6">
      <w:pPr>
        <w:jc w:val="both"/>
        <w:rPr>
          <w:rFonts w:ascii="Simplified Arabic" w:eastAsia="Calibri" w:hAnsi="Simplified Arabic" w:cs="Simplified Arabic"/>
          <w:rtl/>
        </w:rPr>
      </w:pPr>
    </w:p>
    <w:p w:rsidR="00BC09D7" w:rsidRPr="00183B6D" w:rsidRDefault="00BB75AE" w:rsidP="001844FB">
      <w:pPr>
        <w:jc w:val="both"/>
        <w:rPr>
          <w:rFonts w:ascii="Simplified Arabic" w:hAnsi="Simplified Arabic" w:cs="Simplified Arabic"/>
          <w:rtl/>
          <w:lang w:eastAsia="en-US"/>
        </w:rPr>
      </w:pPr>
      <w:r w:rsidRPr="00EE612D">
        <w:rPr>
          <w:rFonts w:ascii="Simplified Arabic" w:eastAsia="Calibri" w:hAnsi="Simplified Arabic" w:cs="Simplified Arabic" w:hint="cs"/>
          <w:rtl/>
        </w:rPr>
        <w:t>يرمي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w:t>
      </w:r>
      <w:r w:rsidR="00E82621">
        <w:rPr>
          <w:rFonts w:ascii="Simplified Arabic" w:eastAsia="Calibri" w:hAnsi="Simplified Arabic" w:cs="Simplified Arabic" w:hint="cs"/>
          <w:rtl/>
        </w:rPr>
        <w:t>الر</w:t>
      </w:r>
      <w:r w:rsidR="00332AE6">
        <w:rPr>
          <w:rFonts w:ascii="Simplified Arabic" w:eastAsia="Calibri" w:hAnsi="Simplified Arabic" w:cs="Simplified Arabic" w:hint="cs"/>
          <w:rtl/>
        </w:rPr>
        <w:t>ا</w:t>
      </w:r>
      <w:r w:rsidR="00E82621">
        <w:rPr>
          <w:rFonts w:ascii="Simplified Arabic" w:eastAsia="Calibri" w:hAnsi="Simplified Arabic" w:cs="Simplified Arabic" w:hint="cs"/>
          <w:rtl/>
        </w:rPr>
        <w:t xml:space="preserve">بع من </w:t>
      </w:r>
      <w:r w:rsidR="00332AE6">
        <w:rPr>
          <w:rFonts w:ascii="Simplified Arabic" w:eastAsia="Calibri" w:hAnsi="Simplified Arabic" w:cs="Simplified Arabic" w:hint="cs"/>
          <w:rtl/>
        </w:rPr>
        <w:t>أ</w:t>
      </w:r>
      <w:r w:rsidR="00E82621">
        <w:rPr>
          <w:rFonts w:ascii="Simplified Arabic" w:eastAsia="Calibri" w:hAnsi="Simplified Arabic" w:cs="Simplified Arabic" w:hint="cs"/>
          <w:rtl/>
        </w:rPr>
        <w:t xml:space="preserve">هداف التنمية المستدامة </w:t>
      </w:r>
      <w:r w:rsidR="00E82621" w:rsidRPr="00EE612D">
        <w:rPr>
          <w:rFonts w:ascii="Simplified Arabic" w:eastAsia="Calibri" w:hAnsi="Simplified Arabic" w:cs="Simplified Arabic"/>
          <w:rtl/>
        </w:rPr>
        <w:t>إلى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ضمان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حصول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الناس</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التعليم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الجيد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وإتاحة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الفرص</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للتعلم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مدى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الحياة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ويتجاوز</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هذا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الهدف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مجرد</w:t>
      </w:r>
      <w:r w:rsidRPr="00EE612D">
        <w:rPr>
          <w:rFonts w:ascii="Simplified Arabic" w:eastAsia="Calibri" w:hAnsi="Simplified Arabic" w:cs="Simplified Arabic"/>
        </w:rPr>
        <w:t xml:space="preserve"> </w:t>
      </w:r>
      <w:r w:rsidR="008E2DCA" w:rsidRPr="00EE612D">
        <w:rPr>
          <w:rFonts w:ascii="Simplified Arabic" w:eastAsia="Calibri" w:hAnsi="Simplified Arabic" w:cs="Simplified Arabic" w:hint="cs"/>
          <w:rtl/>
        </w:rPr>
        <w:t>الالتحاق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بالمدارس،</w:t>
      </w:r>
      <w:r w:rsidRPr="00EE612D">
        <w:rPr>
          <w:rFonts w:ascii="Simplified Arabic" w:eastAsia="Calibri" w:hAnsi="Simplified Arabic" w:cs="Simplified Arabic"/>
        </w:rPr>
        <w:t xml:space="preserve"> </w:t>
      </w:r>
      <w:r w:rsidR="00E82621">
        <w:rPr>
          <w:rFonts w:ascii="Simplified Arabic" w:eastAsia="Calibri" w:hAnsi="Simplified Arabic" w:cs="Simplified Arabic" w:hint="cs"/>
          <w:rtl/>
        </w:rPr>
        <w:t>حيث يشمل أيضاً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مستويات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الكفاءة،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وتوافر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المدرسين/ات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المدربين/ات والمرافق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المدرسية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الكافية،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والتفاوت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نتائج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التعليم</w:t>
      </w:r>
      <w:r>
        <w:rPr>
          <w:rFonts w:ascii="Simplified Arabic" w:hAnsi="Simplified Arabic" w:cs="Simplified Arabic" w:hint="cs"/>
          <w:rtl/>
          <w:lang w:eastAsia="en-US"/>
        </w:rPr>
        <w:t>.</w:t>
      </w:r>
      <w:r w:rsidR="00BC09D7" w:rsidRPr="00BC09D7">
        <w:rPr>
          <w:rFonts w:ascii="Simplified Arabic" w:hAnsi="Simplified Arabic" w:cs="Simplified Arabic"/>
          <w:rtl/>
          <w:lang w:eastAsia="en-US"/>
        </w:rPr>
        <w:t xml:space="preserve"> </w:t>
      </w:r>
      <w:r w:rsidR="00BC09D7" w:rsidRPr="00BB75AE">
        <w:rPr>
          <w:rFonts w:ascii="Simplified Arabic" w:hAnsi="Simplified Arabic" w:cs="Simplified Arabic"/>
          <w:rtl/>
          <w:lang w:eastAsia="en-US"/>
        </w:rPr>
        <w:t xml:space="preserve"> </w:t>
      </w:r>
      <w:r w:rsidR="001844FB">
        <w:rPr>
          <w:rFonts w:ascii="Simplified Arabic" w:hAnsi="Simplified Arabic" w:cs="Simplified Arabic" w:hint="cs"/>
          <w:rtl/>
          <w:lang w:eastAsia="en-US"/>
        </w:rPr>
        <w:t>إن</w:t>
      </w:r>
      <w:r w:rsidRPr="00A35697">
        <w:rPr>
          <w:rFonts w:ascii="Simplified Arabic" w:hAnsi="Simplified Arabic" w:cs="Simplified Arabic"/>
          <w:rtl/>
          <w:lang w:eastAsia="en-US"/>
        </w:rPr>
        <w:t xml:space="preserve"> التقدم الذي أحرزَ في مجال زيادة الفرص التعليمية وتحسين جودة التعليم عالمياً فلم يحدث بشكل متساوٍ</w:t>
      </w:r>
      <w:r w:rsidR="001844FB">
        <w:rPr>
          <w:rFonts w:ascii="Simplified Arabic" w:hAnsi="Simplified Arabic" w:cs="Simplified Arabic" w:hint="cs"/>
          <w:rtl/>
          <w:lang w:eastAsia="en-US"/>
        </w:rPr>
        <w:t>،</w:t>
      </w:r>
      <w:r w:rsidRPr="00A35697">
        <w:rPr>
          <w:rFonts w:ascii="Simplified Arabic" w:hAnsi="Simplified Arabic" w:cs="Simplified Arabic"/>
          <w:rtl/>
          <w:lang w:eastAsia="en-US"/>
        </w:rPr>
        <w:t xml:space="preserve"> مع أنّ ضمان مقدرة جميع الأطفال على الالتحاق بالمدارس وطلب العلم هو أمر لا </w:t>
      </w:r>
      <w:r w:rsidR="001844FB">
        <w:rPr>
          <w:rFonts w:ascii="Simplified Arabic" w:hAnsi="Simplified Arabic" w:cs="Simplified Arabic" w:hint="cs"/>
          <w:rtl/>
          <w:lang w:eastAsia="en-US"/>
        </w:rPr>
        <w:t>بد منه</w:t>
      </w:r>
      <w:r w:rsidRPr="00A35697">
        <w:rPr>
          <w:rFonts w:ascii="Simplified Arabic" w:hAnsi="Simplified Arabic" w:cs="Simplified Arabic"/>
          <w:rtl/>
          <w:lang w:eastAsia="en-US"/>
        </w:rPr>
        <w:t xml:space="preserve"> لمكافحة الفقر، ودرء الأمراض، وبناء مجتمعات أكثر صلابة وسلاماً</w:t>
      </w:r>
      <w:r w:rsidRPr="00A35697">
        <w:rPr>
          <w:rFonts w:ascii="Simplified Arabic" w:hAnsi="Simplified Arabic" w:cs="Simplified Arabic"/>
          <w:lang w:eastAsia="en-US"/>
        </w:rPr>
        <w:t>.</w:t>
      </w:r>
      <w:r w:rsidR="00BC09D7" w:rsidRPr="00BC09D7">
        <w:rPr>
          <w:rFonts w:ascii="Simplified Arabic" w:hAnsi="Simplified Arabic" w:cs="Simplified Arabic" w:hint="cs"/>
          <w:rtl/>
          <w:lang w:eastAsia="en-US"/>
        </w:rPr>
        <w:t xml:space="preserve"> </w:t>
      </w:r>
      <w:r w:rsidR="00BC09D7">
        <w:rPr>
          <w:rFonts w:ascii="Simplified Arabic" w:hAnsi="Simplified Arabic" w:cs="Simplified Arabic" w:hint="cs"/>
          <w:rtl/>
          <w:lang w:eastAsia="en-US"/>
        </w:rPr>
        <w:t>لذلك يجب</w:t>
      </w:r>
      <w:r w:rsidR="00BC09D7" w:rsidRPr="00A35697">
        <w:rPr>
          <w:rFonts w:ascii="Simplified Arabic" w:hAnsi="Simplified Arabic" w:cs="Simplified Arabic"/>
          <w:rtl/>
          <w:lang w:eastAsia="en-US"/>
        </w:rPr>
        <w:t xml:space="preserve"> إتاحة الفرص للجميع دونما استثناء، وإعطاء جميع الأطفال بغض النظر عن هويتهم، أو محلّ إقامتهم، أو حالة أهلهم الماديّة  فرصاً تعليمية عالية الجودة، وبرامج لتنمية مهاراتهم، من الطفولة المبكرة وحتّى اليفوع</w:t>
      </w:r>
      <w:r w:rsidR="00BC09D7" w:rsidRPr="00A35697">
        <w:rPr>
          <w:rFonts w:ascii="Simplified Arabic" w:hAnsi="Simplified Arabic" w:cs="Simplified Arabic"/>
          <w:lang w:eastAsia="en-US"/>
        </w:rPr>
        <w:t>.</w:t>
      </w:r>
      <w:r w:rsidR="00BC09D7">
        <w:rPr>
          <w:rStyle w:val="FootnoteReference"/>
          <w:rFonts w:ascii="Simplified Arabic" w:hAnsi="Simplified Arabic" w:cs="Simplified Arabic"/>
          <w:rtl/>
          <w:lang w:eastAsia="en-US"/>
        </w:rPr>
        <w:footnoteReference w:id="6"/>
      </w:r>
    </w:p>
    <w:p w:rsidR="00BC09D7" w:rsidRPr="00FB754B" w:rsidRDefault="00BC09D7" w:rsidP="002705DC">
      <w:pPr>
        <w:jc w:val="both"/>
        <w:rPr>
          <w:rFonts w:ascii="Simplified Arabic" w:hAnsi="Simplified Arabic" w:cs="Simplified Arabic"/>
          <w:sz w:val="18"/>
          <w:szCs w:val="18"/>
          <w:lang w:eastAsia="en-US"/>
        </w:rPr>
      </w:pPr>
    </w:p>
    <w:p w:rsidR="003C632D" w:rsidRDefault="006F2DA6" w:rsidP="00206916">
      <w:pPr>
        <w:rPr>
          <w:rFonts w:ascii="Simplified Arabic" w:hAnsi="Simplified Arabic" w:cs="Simplified Arabic"/>
          <w:b/>
          <w:bCs/>
          <w:rtl/>
        </w:rPr>
      </w:pPr>
      <w:r>
        <w:rPr>
          <w:rFonts w:ascii="Simplified Arabic" w:hAnsi="Simplified Arabic" w:cs="Simplified Arabic" w:hint="cs"/>
          <w:b/>
          <w:bCs/>
          <w:rtl/>
          <w:lang w:eastAsia="en-US"/>
        </w:rPr>
        <w:t>1</w:t>
      </w:r>
      <w:r w:rsidR="00206916">
        <w:rPr>
          <w:rFonts w:ascii="Simplified Arabic" w:hAnsi="Simplified Arabic" w:cs="Simplified Arabic" w:hint="cs"/>
          <w:b/>
          <w:bCs/>
          <w:rtl/>
          <w:lang w:eastAsia="en-US"/>
        </w:rPr>
        <w:t>4</w:t>
      </w:r>
      <w:r>
        <w:rPr>
          <w:rFonts w:ascii="Simplified Arabic" w:hAnsi="Simplified Arabic" w:cs="Simplified Arabic" w:hint="cs"/>
          <w:b/>
          <w:bCs/>
          <w:rtl/>
          <w:lang w:eastAsia="en-US"/>
        </w:rPr>
        <w:t>.4 ا</w:t>
      </w:r>
      <w:r w:rsidR="00BB75AE">
        <w:rPr>
          <w:rFonts w:ascii="Simplified Arabic" w:hAnsi="Simplified Arabic" w:cs="Simplified Arabic" w:hint="cs"/>
          <w:b/>
          <w:bCs/>
          <w:rtl/>
          <w:lang w:eastAsia="en-US"/>
        </w:rPr>
        <w:t>لأ</w:t>
      </w:r>
      <w:r>
        <w:rPr>
          <w:rFonts w:ascii="Simplified Arabic" w:hAnsi="Simplified Arabic" w:cs="Simplified Arabic" w:hint="cs"/>
          <w:b/>
          <w:bCs/>
          <w:rtl/>
          <w:lang w:eastAsia="en-US"/>
        </w:rPr>
        <w:t xml:space="preserve">طفال </w:t>
      </w:r>
      <w:r w:rsidRPr="006F2DA6">
        <w:rPr>
          <w:rFonts w:ascii="Simplified Arabic" w:hAnsi="Simplified Arabic" w:cs="Simplified Arabic" w:hint="cs"/>
          <w:b/>
          <w:bCs/>
          <w:rtl/>
        </w:rPr>
        <w:t>الذين</w:t>
      </w:r>
      <w:r w:rsidRPr="006F2DA6">
        <w:rPr>
          <w:rFonts w:ascii="Simplified Arabic" w:hAnsi="Simplified Arabic" w:cs="Simplified Arabic"/>
          <w:b/>
          <w:bCs/>
          <w:rtl/>
        </w:rPr>
        <w:t xml:space="preserve"> يحققون على الأقل الحد الأدنى من مستوى الكفاءة </w:t>
      </w:r>
      <w:r w:rsidRPr="006F2DA6">
        <w:rPr>
          <w:rFonts w:ascii="Simplified Arabic" w:hAnsi="Simplified Arabic" w:cs="Simplified Arabic" w:hint="cs"/>
          <w:b/>
          <w:bCs/>
          <w:rtl/>
        </w:rPr>
        <w:t>في القراءة</w:t>
      </w:r>
    </w:p>
    <w:p w:rsidR="00BB75AE" w:rsidRPr="00720CB4" w:rsidRDefault="00BB75AE" w:rsidP="00BC09D7">
      <w:pPr>
        <w:jc w:val="both"/>
        <w:rPr>
          <w:rFonts w:ascii="Simplified Arabic" w:hAnsi="Simplified Arabic" w:cs="Simplified Arabic"/>
          <w:rtl/>
        </w:rPr>
      </w:pPr>
      <w:r w:rsidRPr="00720CB4">
        <w:rPr>
          <w:rFonts w:ascii="Simplified Arabic" w:hAnsi="Simplified Arabic" w:cs="Simplified Arabic" w:hint="cs"/>
          <w:rtl/>
        </w:rPr>
        <w:t xml:space="preserve">52.7% </w:t>
      </w:r>
      <w:r w:rsidRPr="009670F7">
        <w:rPr>
          <w:rFonts w:ascii="Simplified Arabic" w:hAnsi="Simplified Arabic" w:cs="Simplified Arabic" w:hint="cs"/>
          <w:rtl/>
        </w:rPr>
        <w:t>من ا</w:t>
      </w:r>
      <w:r w:rsidRPr="009670F7">
        <w:rPr>
          <w:rFonts w:ascii="Simplified Arabic" w:hAnsi="Simplified Arabic" w:cs="Simplified Arabic"/>
          <w:rtl/>
        </w:rPr>
        <w:t xml:space="preserve">لأطفال </w:t>
      </w:r>
      <w:r w:rsidRPr="009670F7">
        <w:rPr>
          <w:rFonts w:ascii="Simplified Arabic" w:hAnsi="Simplified Arabic" w:cs="Simplified Arabic" w:hint="cs"/>
          <w:rtl/>
        </w:rPr>
        <w:t>في الفئة العمرية (</w:t>
      </w:r>
      <w:r w:rsidRPr="009670F7">
        <w:rPr>
          <w:rFonts w:ascii="Simplified Arabic" w:hAnsi="Simplified Arabic" w:cs="Simplified Arabic"/>
          <w:rtl/>
        </w:rPr>
        <w:t xml:space="preserve">7-14 </w:t>
      </w:r>
      <w:r w:rsidR="000D593E">
        <w:rPr>
          <w:rFonts w:ascii="Simplified Arabic" w:hAnsi="Simplified Arabic" w:cs="Simplified Arabic" w:hint="cs"/>
          <w:rtl/>
        </w:rPr>
        <w:t>سنة</w:t>
      </w:r>
      <w:r w:rsidR="008E2DCA" w:rsidRPr="009670F7">
        <w:rPr>
          <w:rFonts w:ascii="Simplified Arabic" w:hAnsi="Simplified Arabic" w:cs="Simplified Arabic" w:hint="cs"/>
          <w:rtl/>
        </w:rPr>
        <w:t>ً</w:t>
      </w:r>
      <w:r w:rsidRPr="009670F7">
        <w:rPr>
          <w:rFonts w:ascii="Simplified Arabic" w:hAnsi="Simplified Arabic" w:cs="Simplified Arabic" w:hint="cs"/>
          <w:rtl/>
        </w:rPr>
        <w:t>)</w:t>
      </w:r>
      <w:r w:rsidRPr="009670F7">
        <w:rPr>
          <w:rFonts w:ascii="Simplified Arabic" w:hAnsi="Simplified Arabic" w:cs="Simplified Arabic"/>
          <w:rtl/>
        </w:rPr>
        <w:t xml:space="preserve"> </w:t>
      </w:r>
      <w:r w:rsidRPr="009670F7">
        <w:rPr>
          <w:rFonts w:ascii="Simplified Arabic" w:hAnsi="Simplified Arabic" w:cs="Simplified Arabic" w:hint="cs"/>
          <w:rtl/>
        </w:rPr>
        <w:t xml:space="preserve">اتقنوا </w:t>
      </w:r>
      <w:r w:rsidRPr="009670F7">
        <w:rPr>
          <w:rFonts w:ascii="Simplified Arabic" w:hAnsi="Simplified Arabic" w:cs="Simplified Arabic"/>
          <w:rtl/>
        </w:rPr>
        <w:t>مهارات القراءة</w:t>
      </w:r>
      <w:r w:rsidRPr="008E2DCA">
        <w:rPr>
          <w:rFonts w:ascii="Simplified Arabic" w:hAnsi="Simplified Arabic" w:cs="Simplified Arabic"/>
          <w:rtl/>
        </w:rPr>
        <w:t xml:space="preserve"> </w:t>
      </w:r>
      <w:r w:rsidRPr="00720CB4">
        <w:rPr>
          <w:rFonts w:ascii="Simplified Arabic" w:hAnsi="Simplified Arabic" w:cs="Simplified Arabic"/>
          <w:rtl/>
        </w:rPr>
        <w:t>الأساسية</w:t>
      </w:r>
      <w:r w:rsidRPr="00720CB4">
        <w:rPr>
          <w:rFonts w:ascii="Simplified Arabic" w:hAnsi="Simplified Arabic" w:cs="Simplified Arabic" w:hint="cs"/>
          <w:rtl/>
        </w:rPr>
        <w:t xml:space="preserve">، بواقع 47.8% للأطفال الذكور و57.3% للطفلات الاناث خلال العام </w:t>
      </w:r>
      <w:r w:rsidR="00BC09D7" w:rsidRPr="00BC09D7">
        <w:rPr>
          <w:rFonts w:ascii="Simplified Arabic" w:hAnsi="Simplified Arabic" w:cs="Simplified Arabic" w:hint="cs"/>
          <w:rtl/>
        </w:rPr>
        <w:t>2019/2020</w:t>
      </w:r>
      <w:r w:rsidRPr="00720CB4">
        <w:rPr>
          <w:rFonts w:ascii="Simplified Arabic" w:hAnsi="Simplified Arabic" w:cs="Simplified Arabic" w:hint="cs"/>
          <w:rtl/>
        </w:rPr>
        <w:t>.</w:t>
      </w:r>
      <w:r>
        <w:rPr>
          <w:rFonts w:ascii="Simplified Arabic" w:hAnsi="Simplified Arabic" w:cs="Simplified Arabic" w:hint="cs"/>
          <w:rtl/>
        </w:rPr>
        <w:t xml:space="preserve">  و</w:t>
      </w:r>
      <w:r w:rsidR="008E2DCA">
        <w:rPr>
          <w:rFonts w:ascii="Simplified Arabic" w:hAnsi="Simplified Arabic" w:cs="Simplified Arabic" w:hint="cs"/>
          <w:rtl/>
        </w:rPr>
        <w:t>أ</w:t>
      </w:r>
      <w:r>
        <w:rPr>
          <w:rFonts w:ascii="Simplified Arabic" w:hAnsi="Simplified Arabic" w:cs="Simplified Arabic" w:hint="cs"/>
          <w:rtl/>
        </w:rPr>
        <w:t>ظهرت البيانات</w:t>
      </w:r>
      <w:r w:rsidRPr="00720CB4">
        <w:rPr>
          <w:rFonts w:ascii="Simplified Arabic" w:hAnsi="Simplified Arabic" w:cs="Simplified Arabic" w:hint="cs"/>
          <w:rtl/>
        </w:rPr>
        <w:t xml:space="preserve"> ان </w:t>
      </w:r>
      <w:r w:rsidR="008E2DCA">
        <w:rPr>
          <w:rFonts w:ascii="Simplified Arabic" w:hAnsi="Simplified Arabic" w:cs="Simplified Arabic" w:hint="cs"/>
          <w:rtl/>
        </w:rPr>
        <w:t>أ</w:t>
      </w:r>
      <w:r w:rsidRPr="00720CB4">
        <w:rPr>
          <w:rFonts w:ascii="Simplified Arabic" w:hAnsi="Simplified Arabic" w:cs="Simplified Arabic" w:hint="cs"/>
          <w:rtl/>
        </w:rPr>
        <w:t>طفال الضفة الغربية يتقنون مه</w:t>
      </w:r>
      <w:r>
        <w:rPr>
          <w:rFonts w:ascii="Simplified Arabic" w:hAnsi="Simplified Arabic" w:cs="Simplified Arabic" w:hint="cs"/>
          <w:rtl/>
        </w:rPr>
        <w:t>ا</w:t>
      </w:r>
      <w:r w:rsidRPr="00720CB4">
        <w:rPr>
          <w:rFonts w:ascii="Simplified Arabic" w:hAnsi="Simplified Arabic" w:cs="Simplified Arabic" w:hint="cs"/>
          <w:rtl/>
        </w:rPr>
        <w:t>رات ال</w:t>
      </w:r>
      <w:r>
        <w:rPr>
          <w:rFonts w:ascii="Simplified Arabic" w:hAnsi="Simplified Arabic" w:cs="Simplified Arabic" w:hint="cs"/>
          <w:rtl/>
        </w:rPr>
        <w:t>ق</w:t>
      </w:r>
      <w:r w:rsidRPr="00720CB4">
        <w:rPr>
          <w:rFonts w:ascii="Simplified Arabic" w:hAnsi="Simplified Arabic" w:cs="Simplified Arabic" w:hint="cs"/>
          <w:rtl/>
        </w:rPr>
        <w:t>راءة ال</w:t>
      </w:r>
      <w:r w:rsidR="008E2DCA">
        <w:rPr>
          <w:rFonts w:ascii="Simplified Arabic" w:hAnsi="Simplified Arabic" w:cs="Simplified Arabic" w:hint="cs"/>
          <w:rtl/>
        </w:rPr>
        <w:t>أ</w:t>
      </w:r>
      <w:r w:rsidRPr="00720CB4">
        <w:rPr>
          <w:rFonts w:ascii="Simplified Arabic" w:hAnsi="Simplified Arabic" w:cs="Simplified Arabic" w:hint="cs"/>
          <w:rtl/>
        </w:rPr>
        <w:t xml:space="preserve">ساسية أفضل من </w:t>
      </w:r>
      <w:r w:rsidR="008E2DCA">
        <w:rPr>
          <w:rFonts w:ascii="Simplified Arabic" w:hAnsi="Simplified Arabic" w:cs="Simplified Arabic" w:hint="cs"/>
          <w:rtl/>
        </w:rPr>
        <w:t>أ</w:t>
      </w:r>
      <w:r w:rsidRPr="00720CB4">
        <w:rPr>
          <w:rFonts w:ascii="Simplified Arabic" w:hAnsi="Simplified Arabic" w:cs="Simplified Arabic" w:hint="cs"/>
          <w:rtl/>
        </w:rPr>
        <w:t>طفال قطاع غزة حيث كانت النسبة 57.6% للضفة الغربية و47.0</w:t>
      </w:r>
      <w:r w:rsidR="000D593E">
        <w:rPr>
          <w:rFonts w:ascii="Simplified Arabic" w:hAnsi="Simplified Arabic" w:cs="Simplified Arabic"/>
        </w:rPr>
        <w:t xml:space="preserve"> %</w:t>
      </w:r>
      <w:r w:rsidRPr="00720CB4">
        <w:rPr>
          <w:rFonts w:ascii="Simplified Arabic" w:hAnsi="Simplified Arabic" w:cs="Simplified Arabic" w:hint="cs"/>
          <w:rtl/>
        </w:rPr>
        <w:t>في قطاع غزة.</w:t>
      </w:r>
    </w:p>
    <w:p w:rsidR="00BB75AE" w:rsidRDefault="00BB75AE" w:rsidP="006F2DA6">
      <w:pPr>
        <w:rPr>
          <w:rFonts w:ascii="Simplified Arabic" w:hAnsi="Simplified Arabic" w:cs="Simplified Arabic"/>
          <w:b/>
          <w:bCs/>
          <w:sz w:val="18"/>
          <w:szCs w:val="18"/>
          <w:rtl/>
          <w:lang w:eastAsia="en-US"/>
        </w:rPr>
      </w:pPr>
    </w:p>
    <w:p w:rsidR="00332AE6" w:rsidRDefault="00332AE6" w:rsidP="006F2DA6">
      <w:pPr>
        <w:rPr>
          <w:rFonts w:ascii="Simplified Arabic" w:hAnsi="Simplified Arabic" w:cs="Simplified Arabic"/>
          <w:b/>
          <w:bCs/>
          <w:sz w:val="18"/>
          <w:szCs w:val="18"/>
          <w:rtl/>
          <w:lang w:eastAsia="en-US"/>
        </w:rPr>
      </w:pPr>
    </w:p>
    <w:p w:rsidR="00332AE6" w:rsidRDefault="00332AE6" w:rsidP="006F2DA6">
      <w:pPr>
        <w:rPr>
          <w:rFonts w:ascii="Simplified Arabic" w:hAnsi="Simplified Arabic" w:cs="Simplified Arabic"/>
          <w:b/>
          <w:bCs/>
          <w:sz w:val="18"/>
          <w:szCs w:val="18"/>
          <w:rtl/>
          <w:lang w:eastAsia="en-US"/>
        </w:rPr>
      </w:pPr>
    </w:p>
    <w:p w:rsidR="00332AE6" w:rsidRPr="00A344F0" w:rsidRDefault="00332AE6" w:rsidP="006F2DA6">
      <w:pPr>
        <w:rPr>
          <w:rFonts w:ascii="Simplified Arabic" w:hAnsi="Simplified Arabic" w:cs="Simplified Arabic"/>
          <w:b/>
          <w:bCs/>
          <w:sz w:val="18"/>
          <w:szCs w:val="18"/>
          <w:lang w:eastAsia="en-US"/>
        </w:rPr>
      </w:pPr>
    </w:p>
    <w:p w:rsidR="00845432" w:rsidRPr="00A70E88" w:rsidRDefault="000D593E" w:rsidP="000D593E">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hint="cs"/>
          <w:b/>
          <w:bCs/>
          <w:sz w:val="22"/>
          <w:szCs w:val="22"/>
          <w:rtl/>
        </w:rPr>
        <w:t xml:space="preserve">مؤشر 1.1.1.4 </w:t>
      </w:r>
      <w:r w:rsidR="008E2DCA" w:rsidRPr="00A70E88">
        <w:rPr>
          <w:rFonts w:ascii="Simplified Arabic" w:hAnsi="Simplified Arabic" w:cs="Simplified Arabic" w:hint="cs"/>
          <w:b/>
          <w:bCs/>
          <w:sz w:val="22"/>
          <w:szCs w:val="22"/>
          <w:rtl/>
        </w:rPr>
        <w:t>نسبة</w:t>
      </w:r>
      <w:r w:rsidR="00845432" w:rsidRPr="00A70E88">
        <w:rPr>
          <w:rFonts w:ascii="Simplified Arabic" w:hAnsi="Simplified Arabic" w:cs="Simplified Arabic"/>
          <w:b/>
          <w:bCs/>
          <w:sz w:val="22"/>
          <w:szCs w:val="22"/>
          <w:rtl/>
        </w:rPr>
        <w:t xml:space="preserve"> </w:t>
      </w:r>
      <w:r w:rsidR="008E2DCA" w:rsidRPr="00A70E88">
        <w:rPr>
          <w:rFonts w:ascii="Simplified Arabic" w:hAnsi="Simplified Arabic" w:cs="Simplified Arabic" w:hint="cs"/>
          <w:b/>
          <w:bCs/>
          <w:sz w:val="22"/>
          <w:szCs w:val="22"/>
          <w:rtl/>
        </w:rPr>
        <w:t>ا</w:t>
      </w:r>
      <w:r w:rsidR="00845432" w:rsidRPr="00A70E88">
        <w:rPr>
          <w:rFonts w:ascii="Simplified Arabic" w:hAnsi="Simplified Arabic" w:cs="Simplified Arabic"/>
          <w:b/>
          <w:bCs/>
          <w:sz w:val="22"/>
          <w:szCs w:val="22"/>
          <w:rtl/>
        </w:rPr>
        <w:t xml:space="preserve">لأطفال الذين تتراوح أعمارهم بين 7-14 </w:t>
      </w:r>
      <w:r>
        <w:rPr>
          <w:rFonts w:ascii="Simplified Arabic" w:hAnsi="Simplified Arabic" w:cs="Simplified Arabic" w:hint="cs"/>
          <w:b/>
          <w:bCs/>
          <w:sz w:val="22"/>
          <w:szCs w:val="22"/>
          <w:rtl/>
        </w:rPr>
        <w:t>سنة</w:t>
      </w:r>
      <w:r w:rsidR="008E2DCA" w:rsidRPr="00A70E88">
        <w:rPr>
          <w:rFonts w:ascii="Simplified Arabic" w:hAnsi="Simplified Arabic" w:cs="Simplified Arabic" w:hint="cs"/>
          <w:b/>
          <w:bCs/>
          <w:sz w:val="22"/>
          <w:szCs w:val="22"/>
          <w:rtl/>
        </w:rPr>
        <w:t xml:space="preserve"> في فلسطين </w:t>
      </w:r>
      <w:r w:rsidR="00845432" w:rsidRPr="00A70E88">
        <w:rPr>
          <w:rFonts w:ascii="Simplified Arabic" w:hAnsi="Simplified Arabic" w:cs="Simplified Arabic"/>
          <w:b/>
          <w:bCs/>
          <w:sz w:val="22"/>
          <w:szCs w:val="22"/>
          <w:rtl/>
        </w:rPr>
        <w:t>والذين أظهروا مهارات القراءة الأساسية</w:t>
      </w:r>
      <w:r w:rsidR="00845432" w:rsidRPr="00A70E88">
        <w:rPr>
          <w:rFonts w:ascii="Simplified Arabic" w:hAnsi="Simplified Arabic" w:cs="Simplified Arabic" w:hint="cs"/>
          <w:b/>
          <w:bCs/>
          <w:sz w:val="22"/>
          <w:szCs w:val="22"/>
          <w:rtl/>
        </w:rPr>
        <w:t xml:space="preserve"> حسب المنطقة والجنس،2019/2020</w:t>
      </w:r>
    </w:p>
    <w:tbl>
      <w:tblPr>
        <w:tblStyle w:val="TableGrid"/>
        <w:bidiVisual/>
        <w:tblW w:w="9072" w:type="dxa"/>
        <w:jc w:val="center"/>
        <w:tblLook w:val="04A0" w:firstRow="1" w:lastRow="0" w:firstColumn="1" w:lastColumn="0" w:noHBand="0" w:noVBand="1"/>
      </w:tblPr>
      <w:tblGrid>
        <w:gridCol w:w="9072"/>
      </w:tblGrid>
      <w:tr w:rsidR="00845432" w:rsidTr="00F04F4D">
        <w:trPr>
          <w:trHeight w:val="3794"/>
          <w:jc w:val="center"/>
        </w:trPr>
        <w:tc>
          <w:tcPr>
            <w:tcW w:w="9012" w:type="dxa"/>
          </w:tcPr>
          <w:p w:rsidR="00845432" w:rsidRPr="004356DC" w:rsidRDefault="00845432" w:rsidP="009670F7">
            <w:pPr>
              <w:tabs>
                <w:tab w:val="left" w:pos="2592"/>
              </w:tabs>
              <w:rPr>
                <w:rFonts w:ascii="Simplified Arabic" w:hAnsi="Simplified Arabic" w:cs="Simplified Arabic"/>
                <w:b/>
                <w:bCs/>
                <w:color w:val="000000" w:themeColor="text1"/>
                <w:rtl/>
              </w:rPr>
            </w:pPr>
            <w:r w:rsidRPr="004356DC">
              <w:rPr>
                <w:rFonts w:ascii="Arial" w:hAnsi="Arial" w:cs="Arial"/>
                <w:noProof/>
                <w:color w:val="000000" w:themeColor="text1"/>
                <w:sz w:val="18"/>
                <w:szCs w:val="18"/>
                <w:lang w:eastAsia="en-US"/>
              </w:rPr>
              <w:drawing>
                <wp:inline distT="0" distB="0" distL="0" distR="0" wp14:anchorId="332A016A" wp14:editId="013658CC">
                  <wp:extent cx="5402992" cy="2487827"/>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rsidR="009670F7" w:rsidRDefault="00DC7B87" w:rsidP="009670F7">
      <w:pPr>
        <w:ind w:firstLine="22"/>
        <w:rPr>
          <w:rFonts w:ascii="Simplified Arabic" w:eastAsia="Calibri" w:hAnsi="Simplified Arabic" w:cs="Simplified Arabic"/>
          <w:sz w:val="22"/>
          <w:szCs w:val="22"/>
          <w:rtl/>
        </w:rPr>
      </w:pPr>
      <w:r w:rsidRPr="001B5FE2">
        <w:rPr>
          <w:rFonts w:ascii="Simplified Arabic" w:hAnsi="Simplified Arabic" w:cs="Simplified Arabic"/>
          <w:bCs/>
          <w:color w:val="000000"/>
          <w:sz w:val="16"/>
          <w:szCs w:val="16"/>
          <w:rtl/>
        </w:rPr>
        <w:t xml:space="preserve">المصدر: </w:t>
      </w:r>
      <w:r w:rsidR="009670F7" w:rsidRPr="001B5FE2">
        <w:rPr>
          <w:rFonts w:ascii="Simplified Arabic" w:hAnsi="Simplified Arabic" w:cs="Simplified Arabic"/>
          <w:bCs/>
          <w:color w:val="000000"/>
          <w:sz w:val="16"/>
          <w:szCs w:val="16"/>
          <w:rtl/>
        </w:rPr>
        <w:t>الجهاز المركزي للإحصاء الفلسطيني،</w:t>
      </w:r>
      <w:r w:rsidR="009670F7" w:rsidRPr="001B5FE2">
        <w:rPr>
          <w:rFonts w:ascii="Simplified Arabic" w:hAnsi="Simplified Arabic" w:cs="Simplified Arabic"/>
          <w:b/>
          <w:color w:val="000000"/>
          <w:sz w:val="16"/>
          <w:szCs w:val="16"/>
          <w:rtl/>
        </w:rPr>
        <w:t xml:space="preserve"> </w:t>
      </w:r>
      <w:r w:rsidR="000D593E">
        <w:rPr>
          <w:rFonts w:ascii="Simplified Arabic" w:hAnsi="Simplified Arabic" w:cs="Simplified Arabic" w:hint="cs"/>
          <w:b/>
          <w:color w:val="000000"/>
          <w:sz w:val="16"/>
          <w:szCs w:val="16"/>
          <w:rtl/>
        </w:rPr>
        <w:t xml:space="preserve">2021.  </w:t>
      </w:r>
      <w:r w:rsidR="009670F7" w:rsidRPr="001B5FE2">
        <w:rPr>
          <w:rFonts w:ascii="Simplified Arabic" w:hAnsi="Simplified Arabic" w:cs="Simplified Arabic"/>
          <w:b/>
          <w:color w:val="000000"/>
          <w:sz w:val="16"/>
          <w:szCs w:val="16"/>
          <w:rtl/>
        </w:rPr>
        <w:t>قاعدة بيانات المسح العنقودي الفلسطيني متعدد المؤشرات،</w:t>
      </w:r>
      <w:r w:rsidR="009670F7">
        <w:rPr>
          <w:rFonts w:ascii="Simplified Arabic" w:hAnsi="Simplified Arabic" w:cs="Simplified Arabic" w:hint="cs"/>
          <w:b/>
          <w:color w:val="000000"/>
          <w:sz w:val="16"/>
          <w:szCs w:val="16"/>
          <w:rtl/>
        </w:rPr>
        <w:t xml:space="preserve"> </w:t>
      </w:r>
      <w:r w:rsidR="009670F7" w:rsidRPr="0050087B">
        <w:rPr>
          <w:rFonts w:ascii="Simplified Arabic" w:hAnsi="Simplified Arabic" w:cs="Simplified Arabic" w:hint="cs"/>
          <w:b/>
          <w:color w:val="000000"/>
          <w:sz w:val="16"/>
          <w:szCs w:val="16"/>
          <w:rtl/>
        </w:rPr>
        <w:t>2019</w:t>
      </w:r>
      <w:r w:rsidR="009670F7">
        <w:rPr>
          <w:rFonts w:ascii="Simplified Arabic" w:hAnsi="Simplified Arabic" w:cs="Simplified Arabic" w:hint="cs"/>
          <w:b/>
          <w:color w:val="000000"/>
          <w:sz w:val="16"/>
          <w:szCs w:val="16"/>
          <w:rtl/>
        </w:rPr>
        <w:t>-2020</w:t>
      </w:r>
      <w:r w:rsidR="000D593E">
        <w:rPr>
          <w:rFonts w:ascii="Simplified Arabic" w:hAnsi="Simplified Arabic" w:cs="Simplified Arabic" w:hint="cs"/>
          <w:b/>
          <w:color w:val="000000"/>
          <w:sz w:val="16"/>
          <w:szCs w:val="16"/>
          <w:rtl/>
        </w:rPr>
        <w:t xml:space="preserve">.  </w:t>
      </w:r>
      <w:r w:rsidR="009670F7" w:rsidRPr="001B5FE2">
        <w:rPr>
          <w:rFonts w:ascii="Simplified Arabic" w:hAnsi="Simplified Arabic" w:cs="Simplified Arabic" w:hint="cs"/>
          <w:b/>
          <w:color w:val="000000"/>
          <w:sz w:val="16"/>
          <w:szCs w:val="16"/>
          <w:rtl/>
        </w:rPr>
        <w:t>رام الله- فلسطين</w:t>
      </w:r>
      <w:r w:rsidR="009670F7">
        <w:rPr>
          <w:rFonts w:ascii="Simplified Arabic" w:eastAsia="Calibri" w:hAnsi="Simplified Arabic" w:cs="Simplified Arabic" w:hint="cs"/>
          <w:sz w:val="22"/>
          <w:szCs w:val="22"/>
          <w:rtl/>
        </w:rPr>
        <w:t>.</w:t>
      </w:r>
    </w:p>
    <w:p w:rsidR="00845432" w:rsidRPr="00FB754B" w:rsidRDefault="00845432" w:rsidP="00845432">
      <w:pPr>
        <w:rPr>
          <w:rFonts w:ascii="Simplified Arabic" w:hAnsi="Simplified Arabic" w:cs="Simplified Arabic"/>
          <w:b/>
          <w:bCs/>
          <w:rtl/>
        </w:rPr>
      </w:pPr>
    </w:p>
    <w:p w:rsidR="009670F7" w:rsidRDefault="009670F7" w:rsidP="00BC09D7">
      <w:pPr>
        <w:jc w:val="both"/>
        <w:rPr>
          <w:rFonts w:ascii="Simplified Arabic" w:hAnsi="Simplified Arabic" w:cs="Simplified Arabic"/>
          <w:rtl/>
        </w:rPr>
      </w:pPr>
      <w:r w:rsidRPr="00143BCF">
        <w:rPr>
          <w:rFonts w:ascii="Simplified Arabic" w:hAnsi="Simplified Arabic" w:cs="Simplified Arabic" w:hint="cs"/>
          <w:rtl/>
        </w:rPr>
        <w:t>26.3% من ا</w:t>
      </w:r>
      <w:r w:rsidRPr="00143BCF">
        <w:rPr>
          <w:rFonts w:ascii="Simplified Arabic" w:hAnsi="Simplified Arabic" w:cs="Simplified Arabic"/>
          <w:rtl/>
        </w:rPr>
        <w:t xml:space="preserve">لأطفال الملتحقين في الصف الثاني والثالث </w:t>
      </w:r>
      <w:r w:rsidRPr="00143BCF">
        <w:rPr>
          <w:rFonts w:ascii="Simplified Arabic" w:hAnsi="Simplified Arabic" w:cs="Simplified Arabic" w:hint="cs"/>
          <w:rtl/>
        </w:rPr>
        <w:t>اتقنوا</w:t>
      </w:r>
      <w:r w:rsidRPr="00143BCF">
        <w:rPr>
          <w:rFonts w:ascii="Simplified Arabic" w:hAnsi="Simplified Arabic" w:cs="Simplified Arabic"/>
          <w:rtl/>
        </w:rPr>
        <w:t xml:space="preserve"> مهارات القراءة </w:t>
      </w:r>
      <w:r w:rsidRPr="00143BCF">
        <w:rPr>
          <w:rFonts w:ascii="Simplified Arabic" w:hAnsi="Simplified Arabic" w:cs="Simplified Arabic" w:hint="cs"/>
          <w:rtl/>
        </w:rPr>
        <w:t xml:space="preserve">الأساسية، بواقع 25.9% للأطفال الذكور و26.6% للطفلات الاناث خلال العام </w:t>
      </w:r>
      <w:r w:rsidR="00BC09D7" w:rsidRPr="00BC09D7">
        <w:rPr>
          <w:rFonts w:ascii="Simplified Arabic" w:hAnsi="Simplified Arabic" w:cs="Simplified Arabic" w:hint="cs"/>
          <w:rtl/>
        </w:rPr>
        <w:t>2019/2020</w:t>
      </w:r>
      <w:r w:rsidRPr="00143BCF">
        <w:rPr>
          <w:rFonts w:ascii="Simplified Arabic" w:hAnsi="Simplified Arabic" w:cs="Simplified Arabic" w:hint="cs"/>
          <w:rtl/>
        </w:rPr>
        <w:t xml:space="preserve">.  </w:t>
      </w:r>
    </w:p>
    <w:p w:rsidR="00183B6D" w:rsidRPr="00FB754B" w:rsidRDefault="00183B6D" w:rsidP="00845432">
      <w:pPr>
        <w:rPr>
          <w:rFonts w:ascii="Simplified Arabic" w:hAnsi="Simplified Arabic" w:cs="Simplified Arabic"/>
          <w:b/>
          <w:bCs/>
          <w:rtl/>
        </w:rPr>
      </w:pPr>
    </w:p>
    <w:p w:rsidR="00845432" w:rsidRPr="00A70E88" w:rsidRDefault="00353120"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hint="cs"/>
          <w:b/>
          <w:bCs/>
          <w:sz w:val="22"/>
          <w:szCs w:val="22"/>
          <w:rtl/>
        </w:rPr>
        <w:t xml:space="preserve">مؤشر 1.1.1.4 </w:t>
      </w:r>
      <w:r w:rsidR="00644050" w:rsidRPr="00A70E88">
        <w:rPr>
          <w:rFonts w:ascii="Simplified Arabic" w:hAnsi="Simplified Arabic" w:cs="Simplified Arabic" w:hint="cs"/>
          <w:b/>
          <w:bCs/>
          <w:sz w:val="22"/>
          <w:szCs w:val="22"/>
          <w:rtl/>
        </w:rPr>
        <w:t>نسبة</w:t>
      </w:r>
      <w:r>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w:t>
      </w:r>
      <w:r w:rsidR="00845432" w:rsidRPr="00A70E88">
        <w:rPr>
          <w:rFonts w:ascii="Simplified Arabic" w:hAnsi="Simplified Arabic" w:cs="Simplified Arabic"/>
          <w:b/>
          <w:bCs/>
          <w:sz w:val="22"/>
          <w:szCs w:val="22"/>
          <w:rtl/>
        </w:rPr>
        <w:t>لأطفال الملتحقين في الصف الثاني والثالث</w:t>
      </w:r>
      <w:r w:rsidR="009670F7" w:rsidRPr="00A70E88">
        <w:rPr>
          <w:rFonts w:ascii="Simplified Arabic" w:hAnsi="Simplified Arabic" w:cs="Simplified Arabic" w:hint="cs"/>
          <w:b/>
          <w:bCs/>
          <w:sz w:val="22"/>
          <w:szCs w:val="22"/>
          <w:rtl/>
        </w:rPr>
        <w:t xml:space="preserve"> في فلسطين</w:t>
      </w:r>
      <w:r w:rsidR="00845432" w:rsidRPr="00A70E88">
        <w:rPr>
          <w:rFonts w:ascii="Simplified Arabic" w:hAnsi="Simplified Arabic" w:cs="Simplified Arabic"/>
          <w:b/>
          <w:bCs/>
          <w:sz w:val="22"/>
          <w:szCs w:val="22"/>
          <w:rtl/>
        </w:rPr>
        <w:t xml:space="preserve"> والذين أظهروا مهارات القراءة الأساسية</w:t>
      </w:r>
      <w:r w:rsidR="00845432" w:rsidRPr="00A70E88">
        <w:rPr>
          <w:rFonts w:ascii="Simplified Arabic" w:hAnsi="Simplified Arabic" w:cs="Simplified Arabic" w:hint="cs"/>
          <w:b/>
          <w:bCs/>
          <w:sz w:val="22"/>
          <w:szCs w:val="22"/>
          <w:rtl/>
        </w:rPr>
        <w:t xml:space="preserve"> في فلسطين حسب الجنس، 2019/2020</w:t>
      </w:r>
    </w:p>
    <w:tbl>
      <w:tblPr>
        <w:tblStyle w:val="TableGrid"/>
        <w:bidiVisual/>
        <w:tblW w:w="9072" w:type="dxa"/>
        <w:jc w:val="center"/>
        <w:tblLook w:val="04A0" w:firstRow="1" w:lastRow="0" w:firstColumn="1" w:lastColumn="0" w:noHBand="0" w:noVBand="1"/>
      </w:tblPr>
      <w:tblGrid>
        <w:gridCol w:w="9072"/>
      </w:tblGrid>
      <w:tr w:rsidR="00845432" w:rsidTr="00F04F4D">
        <w:trPr>
          <w:trHeight w:val="3392"/>
          <w:jc w:val="center"/>
        </w:trPr>
        <w:tc>
          <w:tcPr>
            <w:tcW w:w="8856" w:type="dxa"/>
          </w:tcPr>
          <w:p w:rsidR="00845432" w:rsidRDefault="00845432" w:rsidP="00E352D9">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269D37D5" wp14:editId="147BF24F">
                  <wp:extent cx="5545558" cy="2122376"/>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rsidR="009670F7" w:rsidRDefault="00DC7B87" w:rsidP="009670F7">
      <w:pPr>
        <w:ind w:firstLine="22"/>
        <w:rPr>
          <w:rFonts w:ascii="Simplified Arabic" w:eastAsia="Calibri" w:hAnsi="Simplified Arabic" w:cs="Simplified Arabic"/>
          <w:sz w:val="22"/>
          <w:szCs w:val="22"/>
          <w:rtl/>
        </w:rPr>
      </w:pPr>
      <w:r w:rsidRPr="001B5FE2">
        <w:rPr>
          <w:rFonts w:ascii="Simplified Arabic" w:hAnsi="Simplified Arabic" w:cs="Simplified Arabic"/>
          <w:bCs/>
          <w:color w:val="000000"/>
          <w:sz w:val="16"/>
          <w:szCs w:val="16"/>
          <w:rtl/>
        </w:rPr>
        <w:t xml:space="preserve">المصدر: </w:t>
      </w:r>
      <w:r w:rsidR="009670F7" w:rsidRPr="001B5FE2">
        <w:rPr>
          <w:rFonts w:ascii="Simplified Arabic" w:hAnsi="Simplified Arabic" w:cs="Simplified Arabic"/>
          <w:bCs/>
          <w:color w:val="000000"/>
          <w:sz w:val="16"/>
          <w:szCs w:val="16"/>
          <w:rtl/>
        </w:rPr>
        <w:t>الجهاز المركزي للإحصاء الفلسطيني،</w:t>
      </w:r>
      <w:r w:rsidR="009670F7" w:rsidRPr="001B5FE2">
        <w:rPr>
          <w:rFonts w:ascii="Simplified Arabic" w:hAnsi="Simplified Arabic" w:cs="Simplified Arabic"/>
          <w:b/>
          <w:color w:val="000000"/>
          <w:sz w:val="16"/>
          <w:szCs w:val="16"/>
          <w:rtl/>
        </w:rPr>
        <w:t xml:space="preserve"> </w:t>
      </w:r>
      <w:r w:rsidR="00353120">
        <w:rPr>
          <w:rFonts w:ascii="Simplified Arabic" w:hAnsi="Simplified Arabic" w:cs="Simplified Arabic" w:hint="cs"/>
          <w:b/>
          <w:color w:val="000000"/>
          <w:sz w:val="16"/>
          <w:szCs w:val="16"/>
          <w:rtl/>
        </w:rPr>
        <w:t xml:space="preserve">2021.  </w:t>
      </w:r>
      <w:r w:rsidR="009670F7" w:rsidRPr="001B5FE2">
        <w:rPr>
          <w:rFonts w:ascii="Simplified Arabic" w:hAnsi="Simplified Arabic" w:cs="Simplified Arabic"/>
          <w:b/>
          <w:color w:val="000000"/>
          <w:sz w:val="16"/>
          <w:szCs w:val="16"/>
          <w:rtl/>
        </w:rPr>
        <w:t>قاعدة بيانات المسح العنقودي الفلسطيني متعدد المؤشرات،</w:t>
      </w:r>
      <w:r w:rsidR="009670F7">
        <w:rPr>
          <w:rFonts w:ascii="Simplified Arabic" w:hAnsi="Simplified Arabic" w:cs="Simplified Arabic" w:hint="cs"/>
          <w:b/>
          <w:color w:val="000000"/>
          <w:sz w:val="16"/>
          <w:szCs w:val="16"/>
          <w:rtl/>
        </w:rPr>
        <w:t xml:space="preserve"> </w:t>
      </w:r>
      <w:r w:rsidR="009670F7" w:rsidRPr="0050087B">
        <w:rPr>
          <w:rFonts w:ascii="Simplified Arabic" w:hAnsi="Simplified Arabic" w:cs="Simplified Arabic" w:hint="cs"/>
          <w:b/>
          <w:color w:val="000000"/>
          <w:sz w:val="16"/>
          <w:szCs w:val="16"/>
          <w:rtl/>
        </w:rPr>
        <w:t>2019</w:t>
      </w:r>
      <w:r w:rsidR="009670F7">
        <w:rPr>
          <w:rFonts w:ascii="Simplified Arabic" w:hAnsi="Simplified Arabic" w:cs="Simplified Arabic" w:hint="cs"/>
          <w:b/>
          <w:color w:val="000000"/>
          <w:sz w:val="16"/>
          <w:szCs w:val="16"/>
          <w:rtl/>
        </w:rPr>
        <w:t>-2020</w:t>
      </w:r>
      <w:r w:rsidR="00353120">
        <w:rPr>
          <w:rFonts w:ascii="Simplified Arabic" w:hAnsi="Simplified Arabic" w:cs="Simplified Arabic" w:hint="cs"/>
          <w:b/>
          <w:color w:val="000000"/>
          <w:sz w:val="16"/>
          <w:szCs w:val="16"/>
          <w:rtl/>
        </w:rPr>
        <w:t xml:space="preserve">. </w:t>
      </w:r>
      <w:r w:rsidR="009670F7" w:rsidRPr="001B5FE2">
        <w:rPr>
          <w:rFonts w:ascii="Simplified Arabic" w:hAnsi="Simplified Arabic" w:cs="Simplified Arabic" w:hint="cs"/>
          <w:b/>
          <w:color w:val="000000"/>
          <w:sz w:val="16"/>
          <w:szCs w:val="16"/>
          <w:rtl/>
        </w:rPr>
        <w:t xml:space="preserve"> رام الله</w:t>
      </w:r>
      <w:r w:rsidR="00353120">
        <w:rPr>
          <w:rFonts w:ascii="Simplified Arabic" w:hAnsi="Simplified Arabic" w:cs="Simplified Arabic" w:hint="cs"/>
          <w:b/>
          <w:color w:val="000000"/>
          <w:sz w:val="16"/>
          <w:szCs w:val="16"/>
          <w:rtl/>
        </w:rPr>
        <w:t xml:space="preserve"> </w:t>
      </w:r>
      <w:r w:rsidR="009670F7" w:rsidRPr="001B5FE2">
        <w:rPr>
          <w:rFonts w:ascii="Simplified Arabic" w:hAnsi="Simplified Arabic" w:cs="Simplified Arabic" w:hint="cs"/>
          <w:b/>
          <w:color w:val="000000"/>
          <w:sz w:val="16"/>
          <w:szCs w:val="16"/>
          <w:rtl/>
        </w:rPr>
        <w:t>- فلسطين</w:t>
      </w:r>
      <w:r w:rsidR="009670F7">
        <w:rPr>
          <w:rFonts w:ascii="Simplified Arabic" w:eastAsia="Calibri" w:hAnsi="Simplified Arabic" w:cs="Simplified Arabic" w:hint="cs"/>
          <w:sz w:val="22"/>
          <w:szCs w:val="22"/>
          <w:rtl/>
        </w:rPr>
        <w:t>.</w:t>
      </w:r>
    </w:p>
    <w:p w:rsidR="003C632D" w:rsidRPr="00FB754B" w:rsidRDefault="003C632D" w:rsidP="00845432">
      <w:pPr>
        <w:jc w:val="both"/>
        <w:rPr>
          <w:rFonts w:ascii="Simplified Arabic" w:hAnsi="Simplified Arabic" w:cs="Simplified Arabic"/>
          <w:rtl/>
        </w:rPr>
      </w:pPr>
    </w:p>
    <w:p w:rsidR="009670F7" w:rsidRPr="00143BCF" w:rsidRDefault="009670F7" w:rsidP="00BC09D7">
      <w:pPr>
        <w:jc w:val="both"/>
        <w:rPr>
          <w:rFonts w:ascii="Simplified Arabic" w:hAnsi="Simplified Arabic" w:cs="Simplified Arabic"/>
          <w:rtl/>
        </w:rPr>
      </w:pPr>
      <w:r w:rsidRPr="00143BCF">
        <w:rPr>
          <w:rFonts w:ascii="Simplified Arabic" w:hAnsi="Simplified Arabic" w:cs="Simplified Arabic" w:hint="cs"/>
          <w:rtl/>
        </w:rPr>
        <w:t>أكثر من نصف (52.9%) ا</w:t>
      </w:r>
      <w:r w:rsidRPr="00143BCF">
        <w:rPr>
          <w:rFonts w:ascii="Simplified Arabic" w:hAnsi="Simplified Arabic" w:cs="Simplified Arabic"/>
          <w:rtl/>
        </w:rPr>
        <w:t xml:space="preserve">لأطفال الملتحقين في المرحلة الأساسية </w:t>
      </w:r>
      <w:r>
        <w:rPr>
          <w:rFonts w:ascii="Simplified Arabic" w:hAnsi="Simplified Arabic" w:cs="Simplified Arabic" w:hint="cs"/>
          <w:rtl/>
        </w:rPr>
        <w:t xml:space="preserve">في فلسطين </w:t>
      </w:r>
      <w:r w:rsidRPr="00143BCF">
        <w:rPr>
          <w:rFonts w:ascii="Simplified Arabic" w:hAnsi="Simplified Arabic" w:cs="Simplified Arabic" w:hint="cs"/>
          <w:rtl/>
        </w:rPr>
        <w:t>اتقنوا</w:t>
      </w:r>
      <w:r w:rsidRPr="00143BCF">
        <w:rPr>
          <w:rFonts w:ascii="Simplified Arabic" w:hAnsi="Simplified Arabic" w:cs="Simplified Arabic"/>
          <w:rtl/>
        </w:rPr>
        <w:t xml:space="preserve"> مهارات القراءة الأساسية</w:t>
      </w:r>
      <w:r w:rsidRPr="00143BCF">
        <w:rPr>
          <w:rFonts w:ascii="Simplified Arabic" w:hAnsi="Simplified Arabic" w:cs="Simplified Arabic" w:hint="cs"/>
          <w:rtl/>
        </w:rPr>
        <w:t xml:space="preserve">، </w:t>
      </w:r>
      <w:r>
        <w:rPr>
          <w:rFonts w:ascii="Simplified Arabic" w:hAnsi="Simplified Arabic" w:cs="Simplified Arabic" w:hint="cs"/>
          <w:rtl/>
        </w:rPr>
        <w:t>مع</w:t>
      </w:r>
      <w:r w:rsidRPr="00143BCF">
        <w:rPr>
          <w:rFonts w:ascii="Simplified Arabic" w:hAnsi="Simplified Arabic" w:cs="Simplified Arabic" w:hint="cs"/>
          <w:rtl/>
        </w:rPr>
        <w:t xml:space="preserve"> </w:t>
      </w:r>
      <w:r>
        <w:rPr>
          <w:rFonts w:ascii="Simplified Arabic" w:hAnsi="Simplified Arabic" w:cs="Simplified Arabic" w:hint="cs"/>
          <w:rtl/>
        </w:rPr>
        <w:t xml:space="preserve">وجود </w:t>
      </w:r>
      <w:r w:rsidRPr="00143BCF">
        <w:rPr>
          <w:rFonts w:ascii="Simplified Arabic" w:hAnsi="Simplified Arabic" w:cs="Simplified Arabic" w:hint="cs"/>
          <w:rtl/>
        </w:rPr>
        <w:t xml:space="preserve">فارق </w:t>
      </w:r>
      <w:r>
        <w:rPr>
          <w:rFonts w:ascii="Simplified Arabic" w:hAnsi="Simplified Arabic" w:cs="Simplified Arabic" w:hint="cs"/>
          <w:rtl/>
        </w:rPr>
        <w:t xml:space="preserve">واضح </w:t>
      </w:r>
      <w:r w:rsidRPr="00143BCF">
        <w:rPr>
          <w:rFonts w:ascii="Simplified Arabic" w:hAnsi="Simplified Arabic" w:cs="Simplified Arabic" w:hint="cs"/>
          <w:rtl/>
        </w:rPr>
        <w:t>لصالح الطفلات ا</w:t>
      </w:r>
      <w:r>
        <w:rPr>
          <w:rFonts w:ascii="Simplified Arabic" w:hAnsi="Simplified Arabic" w:cs="Simplified Arabic" w:hint="cs"/>
          <w:rtl/>
        </w:rPr>
        <w:t>لإ</w:t>
      </w:r>
      <w:r w:rsidRPr="00143BCF">
        <w:rPr>
          <w:rFonts w:ascii="Simplified Arabic" w:hAnsi="Simplified Arabic" w:cs="Simplified Arabic" w:hint="cs"/>
          <w:rtl/>
        </w:rPr>
        <w:t>ناث بواقع 57.4% مقارنة ب</w:t>
      </w:r>
      <w:r>
        <w:rPr>
          <w:rFonts w:ascii="Simplified Arabic" w:hAnsi="Simplified Arabic" w:cs="Simplified Arabic" w:hint="cs"/>
          <w:rtl/>
        </w:rPr>
        <w:t>ـ</w:t>
      </w:r>
      <w:r w:rsidRPr="00143BCF">
        <w:rPr>
          <w:rFonts w:ascii="Simplified Arabic" w:hAnsi="Simplified Arabic" w:cs="Simplified Arabic" w:hint="cs"/>
          <w:rtl/>
        </w:rPr>
        <w:t xml:space="preserve"> 48.2% للأطفال الذكور خلال العام </w:t>
      </w:r>
      <w:r w:rsidR="00BC09D7" w:rsidRPr="00BC09D7">
        <w:rPr>
          <w:rFonts w:ascii="Simplified Arabic" w:hAnsi="Simplified Arabic" w:cs="Simplified Arabic" w:hint="cs"/>
          <w:rtl/>
        </w:rPr>
        <w:t>2019/2020</w:t>
      </w:r>
      <w:r w:rsidRPr="00143BCF">
        <w:rPr>
          <w:rFonts w:ascii="Simplified Arabic" w:hAnsi="Simplified Arabic" w:cs="Simplified Arabic" w:hint="cs"/>
          <w:rtl/>
        </w:rPr>
        <w:t xml:space="preserve">.  </w:t>
      </w:r>
    </w:p>
    <w:p w:rsidR="009670F7" w:rsidRDefault="009670F7" w:rsidP="00845432">
      <w:pPr>
        <w:jc w:val="both"/>
        <w:rPr>
          <w:rFonts w:ascii="Simplified Arabic" w:hAnsi="Simplified Arabic" w:cs="Simplified Arabic"/>
          <w:sz w:val="22"/>
          <w:szCs w:val="22"/>
          <w:rtl/>
        </w:rPr>
      </w:pPr>
    </w:p>
    <w:p w:rsidR="00F91A9A" w:rsidRDefault="00F91A9A" w:rsidP="00845432">
      <w:pPr>
        <w:jc w:val="both"/>
        <w:rPr>
          <w:rFonts w:ascii="Simplified Arabic" w:hAnsi="Simplified Arabic" w:cs="Simplified Arabic"/>
          <w:sz w:val="22"/>
          <w:szCs w:val="22"/>
          <w:rtl/>
        </w:rPr>
      </w:pPr>
    </w:p>
    <w:p w:rsidR="00332AE6" w:rsidRPr="006D4F27" w:rsidRDefault="00332AE6" w:rsidP="00845432">
      <w:pPr>
        <w:jc w:val="both"/>
        <w:rPr>
          <w:rFonts w:ascii="Simplified Arabic" w:hAnsi="Simplified Arabic" w:cs="Simplified Arabic"/>
          <w:sz w:val="22"/>
          <w:szCs w:val="22"/>
          <w:rtl/>
        </w:rPr>
      </w:pPr>
    </w:p>
    <w:p w:rsidR="00845432" w:rsidRPr="00A70E88" w:rsidRDefault="00353120"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hint="cs"/>
          <w:b/>
          <w:bCs/>
          <w:sz w:val="22"/>
          <w:szCs w:val="22"/>
          <w:rtl/>
        </w:rPr>
        <w:t xml:space="preserve">مؤشر 1.1.1.4 </w:t>
      </w:r>
      <w:r w:rsidR="00644050" w:rsidRPr="00A70E88">
        <w:rPr>
          <w:rFonts w:ascii="Simplified Arabic" w:hAnsi="Simplified Arabic" w:cs="Simplified Arabic" w:hint="cs"/>
          <w:b/>
          <w:bCs/>
          <w:sz w:val="22"/>
          <w:szCs w:val="22"/>
          <w:rtl/>
        </w:rPr>
        <w:t>نسبة</w:t>
      </w:r>
      <w:r w:rsidR="00644050" w:rsidRPr="00A70E8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w:t>
      </w:r>
      <w:r w:rsidR="00845432" w:rsidRPr="00A70E88">
        <w:rPr>
          <w:rFonts w:ascii="Simplified Arabic" w:hAnsi="Simplified Arabic" w:cs="Simplified Arabic"/>
          <w:b/>
          <w:bCs/>
          <w:sz w:val="22"/>
          <w:szCs w:val="22"/>
          <w:rtl/>
        </w:rPr>
        <w:t xml:space="preserve">لأطفال الملتحقين في المرحلة الأساسية* </w:t>
      </w:r>
      <w:r w:rsidR="009670F7"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والذين أظهروا مهارات القراءة الأساسية</w:t>
      </w:r>
      <w:r w:rsidR="00845432" w:rsidRPr="00A70E88">
        <w:rPr>
          <w:rFonts w:ascii="Simplified Arabic" w:hAnsi="Simplified Arabic" w:cs="Simplified Arabic" w:hint="cs"/>
          <w:b/>
          <w:bCs/>
          <w:sz w:val="22"/>
          <w:szCs w:val="22"/>
          <w:rtl/>
        </w:rPr>
        <w:t xml:space="preserve"> في فلسطين حسب الجنس، 2019/2020</w:t>
      </w:r>
    </w:p>
    <w:tbl>
      <w:tblPr>
        <w:tblStyle w:val="TableGrid"/>
        <w:bidiVisual/>
        <w:tblW w:w="9072" w:type="dxa"/>
        <w:jc w:val="center"/>
        <w:tblLook w:val="04A0" w:firstRow="1" w:lastRow="0" w:firstColumn="1" w:lastColumn="0" w:noHBand="0" w:noVBand="1"/>
      </w:tblPr>
      <w:tblGrid>
        <w:gridCol w:w="9135"/>
      </w:tblGrid>
      <w:tr w:rsidR="00845432" w:rsidTr="00F04F4D">
        <w:trPr>
          <w:trHeight w:val="3368"/>
          <w:jc w:val="center"/>
        </w:trPr>
        <w:tc>
          <w:tcPr>
            <w:tcW w:w="8856" w:type="dxa"/>
          </w:tcPr>
          <w:p w:rsidR="00845432" w:rsidRDefault="00845432" w:rsidP="00E352D9">
            <w:pPr>
              <w:rPr>
                <w:b/>
                <w:bCs/>
                <w:sz w:val="32"/>
                <w:szCs w:val="32"/>
                <w:rtl/>
              </w:rPr>
            </w:pPr>
            <w:r w:rsidRPr="007728EF">
              <w:rPr>
                <w:rFonts w:ascii="Arial" w:hAnsi="Arial" w:cs="Arial"/>
                <w:noProof/>
                <w:sz w:val="18"/>
                <w:szCs w:val="18"/>
                <w:lang w:eastAsia="en-US"/>
              </w:rPr>
              <w:drawing>
                <wp:inline distT="0" distB="0" distL="0" distR="0" wp14:anchorId="09E18A32" wp14:editId="77E90F07">
                  <wp:extent cx="5663565" cy="2100649"/>
                  <wp:effectExtent l="0" t="0" r="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845432" w:rsidRPr="00925B1C" w:rsidRDefault="00845432" w:rsidP="00845432">
      <w:pPr>
        <w:rPr>
          <w:rFonts w:ascii="Simplified Arabic" w:hAnsi="Simplified Arabic" w:cs="Simplified Arabic"/>
          <w:sz w:val="16"/>
          <w:szCs w:val="16"/>
          <w:rtl/>
        </w:rPr>
      </w:pPr>
      <w:r w:rsidRPr="00925B1C">
        <w:rPr>
          <w:rFonts w:ascii="Simplified Arabic" w:hAnsi="Simplified Arabic" w:cs="Simplified Arabic" w:hint="cs"/>
          <w:sz w:val="16"/>
          <w:szCs w:val="16"/>
          <w:rtl/>
        </w:rPr>
        <w:t xml:space="preserve">*: </w:t>
      </w:r>
      <w:r w:rsidRPr="00925B1C">
        <w:rPr>
          <w:rFonts w:ascii="Simplified Arabic" w:hAnsi="Simplified Arabic" w:cs="Simplified Arabic"/>
          <w:sz w:val="16"/>
          <w:szCs w:val="16"/>
          <w:rtl/>
        </w:rPr>
        <w:t>المرحلة الأساسية تشمل نهاية المرحلة الابتدائية والمرحلة الاولى من التعليم الثانوي</w:t>
      </w:r>
    </w:p>
    <w:p w:rsidR="009670F7" w:rsidRDefault="00DC7B87" w:rsidP="009670F7">
      <w:pPr>
        <w:ind w:firstLine="22"/>
        <w:rPr>
          <w:rFonts w:ascii="Simplified Arabic" w:eastAsia="Calibri" w:hAnsi="Simplified Arabic" w:cs="Simplified Arabic"/>
          <w:sz w:val="22"/>
          <w:szCs w:val="22"/>
          <w:rtl/>
        </w:rPr>
      </w:pPr>
      <w:r w:rsidRPr="001B5FE2">
        <w:rPr>
          <w:rFonts w:ascii="Simplified Arabic" w:hAnsi="Simplified Arabic" w:cs="Simplified Arabic"/>
          <w:bCs/>
          <w:color w:val="000000"/>
          <w:sz w:val="16"/>
          <w:szCs w:val="16"/>
          <w:rtl/>
        </w:rPr>
        <w:t xml:space="preserve">المصدر: </w:t>
      </w:r>
      <w:r w:rsidR="009670F7" w:rsidRPr="001B5FE2">
        <w:rPr>
          <w:rFonts w:ascii="Simplified Arabic" w:hAnsi="Simplified Arabic" w:cs="Simplified Arabic"/>
          <w:bCs/>
          <w:color w:val="000000"/>
          <w:sz w:val="16"/>
          <w:szCs w:val="16"/>
          <w:rtl/>
        </w:rPr>
        <w:t>الجهاز المركزي للإحصاء الفلسطيني،</w:t>
      </w:r>
      <w:r w:rsidR="009670F7" w:rsidRPr="001B5FE2">
        <w:rPr>
          <w:rFonts w:ascii="Simplified Arabic" w:hAnsi="Simplified Arabic" w:cs="Simplified Arabic"/>
          <w:b/>
          <w:color w:val="000000"/>
          <w:sz w:val="16"/>
          <w:szCs w:val="16"/>
          <w:rtl/>
        </w:rPr>
        <w:t xml:space="preserve"> </w:t>
      </w:r>
      <w:r w:rsidR="00353120">
        <w:rPr>
          <w:rFonts w:ascii="Simplified Arabic" w:hAnsi="Simplified Arabic" w:cs="Simplified Arabic" w:hint="cs"/>
          <w:b/>
          <w:color w:val="000000"/>
          <w:sz w:val="16"/>
          <w:szCs w:val="16"/>
          <w:rtl/>
        </w:rPr>
        <w:t xml:space="preserve">2021.  </w:t>
      </w:r>
      <w:r w:rsidR="009670F7" w:rsidRPr="001B5FE2">
        <w:rPr>
          <w:rFonts w:ascii="Simplified Arabic" w:hAnsi="Simplified Arabic" w:cs="Simplified Arabic"/>
          <w:b/>
          <w:color w:val="000000"/>
          <w:sz w:val="16"/>
          <w:szCs w:val="16"/>
          <w:rtl/>
        </w:rPr>
        <w:t>قاعدة بيانات المسح العنقودي الفلسطيني متعدد المؤشرات،</w:t>
      </w:r>
      <w:r w:rsidR="009670F7">
        <w:rPr>
          <w:rFonts w:ascii="Simplified Arabic" w:hAnsi="Simplified Arabic" w:cs="Simplified Arabic" w:hint="cs"/>
          <w:b/>
          <w:color w:val="000000"/>
          <w:sz w:val="16"/>
          <w:szCs w:val="16"/>
          <w:rtl/>
        </w:rPr>
        <w:t xml:space="preserve"> </w:t>
      </w:r>
      <w:r w:rsidR="009670F7" w:rsidRPr="0050087B">
        <w:rPr>
          <w:rFonts w:ascii="Simplified Arabic" w:hAnsi="Simplified Arabic" w:cs="Simplified Arabic" w:hint="cs"/>
          <w:b/>
          <w:color w:val="000000"/>
          <w:sz w:val="16"/>
          <w:szCs w:val="16"/>
          <w:rtl/>
        </w:rPr>
        <w:t>2019</w:t>
      </w:r>
      <w:r w:rsidR="009670F7">
        <w:rPr>
          <w:rFonts w:ascii="Simplified Arabic" w:hAnsi="Simplified Arabic" w:cs="Simplified Arabic" w:hint="cs"/>
          <w:b/>
          <w:color w:val="000000"/>
          <w:sz w:val="16"/>
          <w:szCs w:val="16"/>
          <w:rtl/>
        </w:rPr>
        <w:t>-2020</w:t>
      </w:r>
      <w:r w:rsidR="00353120">
        <w:rPr>
          <w:rFonts w:ascii="Simplified Arabic" w:hAnsi="Simplified Arabic" w:cs="Simplified Arabic" w:hint="cs"/>
          <w:b/>
          <w:color w:val="000000"/>
          <w:sz w:val="16"/>
          <w:szCs w:val="16"/>
          <w:rtl/>
        </w:rPr>
        <w:t xml:space="preserve">. </w:t>
      </w:r>
      <w:r w:rsidR="009670F7" w:rsidRPr="001B5FE2">
        <w:rPr>
          <w:rFonts w:ascii="Simplified Arabic" w:hAnsi="Simplified Arabic" w:cs="Simplified Arabic" w:hint="cs"/>
          <w:b/>
          <w:color w:val="000000"/>
          <w:sz w:val="16"/>
          <w:szCs w:val="16"/>
          <w:rtl/>
        </w:rPr>
        <w:t>رام الله</w:t>
      </w:r>
      <w:r w:rsidR="00353120">
        <w:rPr>
          <w:rFonts w:ascii="Simplified Arabic" w:hAnsi="Simplified Arabic" w:cs="Simplified Arabic" w:hint="cs"/>
          <w:b/>
          <w:color w:val="000000"/>
          <w:sz w:val="16"/>
          <w:szCs w:val="16"/>
          <w:rtl/>
        </w:rPr>
        <w:t xml:space="preserve"> </w:t>
      </w:r>
      <w:r w:rsidR="009670F7" w:rsidRPr="001B5FE2">
        <w:rPr>
          <w:rFonts w:ascii="Simplified Arabic" w:hAnsi="Simplified Arabic" w:cs="Simplified Arabic" w:hint="cs"/>
          <w:b/>
          <w:color w:val="000000"/>
          <w:sz w:val="16"/>
          <w:szCs w:val="16"/>
          <w:rtl/>
        </w:rPr>
        <w:t>- فلسطين</w:t>
      </w:r>
      <w:r w:rsidR="009670F7">
        <w:rPr>
          <w:rFonts w:ascii="Simplified Arabic" w:eastAsia="Calibri" w:hAnsi="Simplified Arabic" w:cs="Simplified Arabic" w:hint="cs"/>
          <w:sz w:val="22"/>
          <w:szCs w:val="22"/>
          <w:rtl/>
        </w:rPr>
        <w:t>.</w:t>
      </w:r>
    </w:p>
    <w:p w:rsidR="006F2DA6" w:rsidRPr="00695694" w:rsidRDefault="006F2DA6" w:rsidP="00845432">
      <w:pPr>
        <w:rPr>
          <w:rFonts w:ascii="Simplified Arabic" w:hAnsi="Simplified Arabic" w:cs="Simplified Arabic"/>
          <w:b/>
          <w:bCs/>
          <w:rtl/>
        </w:rPr>
      </w:pPr>
    </w:p>
    <w:p w:rsidR="006F2DA6" w:rsidRPr="003C632D" w:rsidRDefault="00E04E2C" w:rsidP="00206916">
      <w:pPr>
        <w:rPr>
          <w:rFonts w:ascii="Simplified Arabic" w:hAnsi="Simplified Arabic" w:cs="Simplified Arabic"/>
          <w:b/>
          <w:bCs/>
          <w:sz w:val="22"/>
          <w:szCs w:val="22"/>
          <w:rtl/>
        </w:rPr>
      </w:pPr>
      <w:r>
        <w:rPr>
          <w:rFonts w:ascii="Simplified Arabic" w:hAnsi="Simplified Arabic" w:cs="Simplified Arabic"/>
          <w:b/>
          <w:bCs/>
          <w:lang w:eastAsia="en-US"/>
        </w:rPr>
        <w:t>1</w:t>
      </w:r>
      <w:r w:rsidR="00206916">
        <w:rPr>
          <w:rFonts w:ascii="Simplified Arabic" w:hAnsi="Simplified Arabic" w:cs="Simplified Arabic"/>
          <w:b/>
          <w:bCs/>
          <w:lang w:eastAsia="en-US"/>
        </w:rPr>
        <w:t>5</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الأطفال</w:t>
      </w:r>
      <w:r w:rsidR="006F2DA6">
        <w:rPr>
          <w:rFonts w:ascii="Simplified Arabic" w:hAnsi="Simplified Arabic" w:cs="Simplified Arabic" w:hint="cs"/>
          <w:b/>
          <w:bCs/>
          <w:rtl/>
          <w:lang w:eastAsia="en-US"/>
        </w:rPr>
        <w:t xml:space="preserve"> </w:t>
      </w:r>
      <w:r w:rsidR="006F2DA6" w:rsidRPr="006F2DA6">
        <w:rPr>
          <w:rFonts w:ascii="Simplified Arabic" w:hAnsi="Simplified Arabic" w:cs="Simplified Arabic" w:hint="cs"/>
          <w:b/>
          <w:bCs/>
          <w:rtl/>
        </w:rPr>
        <w:t>الذين</w:t>
      </w:r>
      <w:r w:rsidR="006F2DA6" w:rsidRPr="006F2DA6">
        <w:rPr>
          <w:rFonts w:ascii="Simplified Arabic" w:hAnsi="Simplified Arabic" w:cs="Simplified Arabic"/>
          <w:b/>
          <w:bCs/>
          <w:rtl/>
        </w:rPr>
        <w:t xml:space="preserve"> يحققون على الأقل الحد الأدنى من مستوى الكفاءة </w:t>
      </w:r>
      <w:r w:rsidR="006F2DA6" w:rsidRPr="006F2DA6">
        <w:rPr>
          <w:rFonts w:ascii="Simplified Arabic" w:hAnsi="Simplified Arabic" w:cs="Simplified Arabic" w:hint="cs"/>
          <w:b/>
          <w:bCs/>
          <w:rtl/>
        </w:rPr>
        <w:t xml:space="preserve">في </w:t>
      </w:r>
      <w:r w:rsidR="006F2DA6">
        <w:rPr>
          <w:rFonts w:ascii="Simplified Arabic" w:hAnsi="Simplified Arabic" w:cs="Simplified Arabic" w:hint="cs"/>
          <w:b/>
          <w:bCs/>
          <w:rtl/>
        </w:rPr>
        <w:t>الحساب</w:t>
      </w:r>
    </w:p>
    <w:p w:rsidR="00C16FAE" w:rsidRPr="00720CB4" w:rsidRDefault="00C16FAE" w:rsidP="00BC09D7">
      <w:pPr>
        <w:jc w:val="both"/>
        <w:rPr>
          <w:rFonts w:ascii="Simplified Arabic" w:hAnsi="Simplified Arabic" w:cs="Simplified Arabic"/>
          <w:rtl/>
        </w:rPr>
      </w:pPr>
      <w:r>
        <w:rPr>
          <w:rFonts w:ascii="Simplified Arabic" w:hAnsi="Simplified Arabic" w:cs="Simplified Arabic" w:hint="cs"/>
          <w:rtl/>
        </w:rPr>
        <w:t>45.8</w:t>
      </w:r>
      <w:r w:rsidRPr="00720CB4">
        <w:rPr>
          <w:rFonts w:ascii="Simplified Arabic" w:hAnsi="Simplified Arabic" w:cs="Simplified Arabic" w:hint="cs"/>
          <w:rtl/>
        </w:rPr>
        <w:t>% من ا</w:t>
      </w:r>
      <w:r w:rsidRPr="00720CB4">
        <w:rPr>
          <w:rFonts w:ascii="Simplified Arabic" w:hAnsi="Simplified Arabic" w:cs="Simplified Arabic"/>
          <w:rtl/>
        </w:rPr>
        <w:t xml:space="preserve">لأطفال </w:t>
      </w:r>
      <w:r>
        <w:rPr>
          <w:rFonts w:ascii="Simplified Arabic" w:hAnsi="Simplified Arabic" w:cs="Simplified Arabic" w:hint="cs"/>
          <w:rtl/>
        </w:rPr>
        <w:t>في الفئة العمرية (</w:t>
      </w:r>
      <w:r w:rsidR="00F91A9A">
        <w:rPr>
          <w:rFonts w:ascii="Simplified Arabic" w:hAnsi="Simplified Arabic" w:cs="Simplified Arabic"/>
          <w:rtl/>
        </w:rPr>
        <w:t>7-14 عام</w:t>
      </w:r>
      <w:r w:rsidR="00F91A9A">
        <w:rPr>
          <w:rFonts w:ascii="Simplified Arabic" w:hAnsi="Simplified Arabic" w:cs="Simplified Arabic" w:hint="cs"/>
          <w:rtl/>
        </w:rPr>
        <w:t>اً</w:t>
      </w:r>
      <w:r>
        <w:rPr>
          <w:rFonts w:ascii="Simplified Arabic" w:hAnsi="Simplified Arabic" w:cs="Simplified Arabic" w:hint="cs"/>
          <w:rtl/>
        </w:rPr>
        <w:t>)</w:t>
      </w:r>
      <w:r w:rsidRPr="00720CB4">
        <w:rPr>
          <w:rFonts w:ascii="Simplified Arabic" w:hAnsi="Simplified Arabic" w:cs="Simplified Arabic"/>
          <w:rtl/>
        </w:rPr>
        <w:t xml:space="preserve"> </w:t>
      </w:r>
      <w:r>
        <w:rPr>
          <w:rFonts w:ascii="Simplified Arabic" w:hAnsi="Simplified Arabic" w:cs="Simplified Arabic" w:hint="cs"/>
          <w:rtl/>
        </w:rPr>
        <w:t xml:space="preserve">اتقنوا </w:t>
      </w:r>
      <w:r w:rsidRPr="00720CB4">
        <w:rPr>
          <w:rFonts w:ascii="Simplified Arabic" w:hAnsi="Simplified Arabic" w:cs="Simplified Arabic"/>
          <w:rtl/>
        </w:rPr>
        <w:t xml:space="preserve">مهارات </w:t>
      </w:r>
      <w:r w:rsidRPr="006D4F27">
        <w:rPr>
          <w:rFonts w:ascii="Simplified Arabic" w:hAnsi="Simplified Arabic" w:cs="Simplified Arabic"/>
          <w:rtl/>
        </w:rPr>
        <w:t>الحساب الأساسية</w:t>
      </w:r>
      <w:r w:rsidRPr="006D4F27">
        <w:rPr>
          <w:rFonts w:ascii="Simplified Arabic" w:hAnsi="Simplified Arabic" w:cs="Simplified Arabic" w:hint="cs"/>
          <w:rtl/>
        </w:rPr>
        <w:t>، بواقع 45.8% للأطفال الذكور وا</w:t>
      </w:r>
      <w:r w:rsidR="00E04E2C">
        <w:rPr>
          <w:rFonts w:ascii="Simplified Arabic" w:hAnsi="Simplified Arabic" w:cs="Simplified Arabic" w:hint="cs"/>
          <w:rtl/>
        </w:rPr>
        <w:t>لإ</w:t>
      </w:r>
      <w:r w:rsidRPr="006D4F27">
        <w:rPr>
          <w:rFonts w:ascii="Simplified Arabic" w:hAnsi="Simplified Arabic" w:cs="Simplified Arabic" w:hint="cs"/>
          <w:rtl/>
        </w:rPr>
        <w:t xml:space="preserve">ناث خلال العام </w:t>
      </w:r>
      <w:r w:rsidR="00BC09D7" w:rsidRPr="00BC09D7">
        <w:rPr>
          <w:rFonts w:ascii="Simplified Arabic" w:hAnsi="Simplified Arabic" w:cs="Simplified Arabic" w:hint="cs"/>
          <w:rtl/>
        </w:rPr>
        <w:t>2019/2020</w:t>
      </w:r>
      <w:r w:rsidRPr="006D4F27">
        <w:rPr>
          <w:rFonts w:ascii="Simplified Arabic" w:hAnsi="Simplified Arabic" w:cs="Simplified Arabic" w:hint="cs"/>
          <w:rtl/>
        </w:rPr>
        <w:t xml:space="preserve">.  واظهرت البيانات ان اطفال الضفة الغربية يتقنون مهارات </w:t>
      </w:r>
      <w:r w:rsidRPr="006D4F27">
        <w:rPr>
          <w:rFonts w:ascii="Simplified Arabic" w:hAnsi="Simplified Arabic" w:cs="Simplified Arabic"/>
          <w:rtl/>
        </w:rPr>
        <w:t>الحساب الأساسية</w:t>
      </w:r>
      <w:r w:rsidRPr="00720CB4">
        <w:rPr>
          <w:rFonts w:ascii="Simplified Arabic" w:hAnsi="Simplified Arabic" w:cs="Simplified Arabic" w:hint="cs"/>
          <w:rtl/>
        </w:rPr>
        <w:t xml:space="preserve"> أفضل من اطفال قطاع غزة حيث كانت النسبة 5</w:t>
      </w:r>
      <w:r>
        <w:rPr>
          <w:rFonts w:ascii="Simplified Arabic" w:hAnsi="Simplified Arabic" w:cs="Simplified Arabic" w:hint="cs"/>
          <w:rtl/>
        </w:rPr>
        <w:t>3</w:t>
      </w:r>
      <w:r w:rsidRPr="00720CB4">
        <w:rPr>
          <w:rFonts w:ascii="Simplified Arabic" w:hAnsi="Simplified Arabic" w:cs="Simplified Arabic" w:hint="cs"/>
          <w:rtl/>
        </w:rPr>
        <w:t>.</w:t>
      </w:r>
      <w:r>
        <w:rPr>
          <w:rFonts w:ascii="Simplified Arabic" w:hAnsi="Simplified Arabic" w:cs="Simplified Arabic" w:hint="cs"/>
          <w:rtl/>
        </w:rPr>
        <w:t>7</w:t>
      </w:r>
      <w:r w:rsidRPr="00720CB4">
        <w:rPr>
          <w:rFonts w:ascii="Simplified Arabic" w:hAnsi="Simplified Arabic" w:cs="Simplified Arabic" w:hint="cs"/>
          <w:rtl/>
        </w:rPr>
        <w:t>% للضفة الغربية و</w:t>
      </w:r>
      <w:r>
        <w:rPr>
          <w:rFonts w:ascii="Simplified Arabic" w:hAnsi="Simplified Arabic" w:cs="Simplified Arabic" w:hint="cs"/>
          <w:rtl/>
        </w:rPr>
        <w:t xml:space="preserve">36.6% </w:t>
      </w:r>
      <w:r w:rsidRPr="00720CB4">
        <w:rPr>
          <w:rFonts w:ascii="Simplified Arabic" w:hAnsi="Simplified Arabic" w:cs="Simplified Arabic" w:hint="cs"/>
          <w:rtl/>
        </w:rPr>
        <w:t>في قطاع غزة.</w:t>
      </w:r>
    </w:p>
    <w:p w:rsidR="003C632D" w:rsidRPr="00695694" w:rsidRDefault="003C632D" w:rsidP="00845432">
      <w:pPr>
        <w:rPr>
          <w:rFonts w:ascii="Simplified Arabic" w:hAnsi="Simplified Arabic" w:cs="Simplified Arabic"/>
          <w:b/>
          <w:bCs/>
          <w:rtl/>
        </w:rPr>
      </w:pPr>
    </w:p>
    <w:p w:rsidR="00845432" w:rsidRPr="00A70E88" w:rsidRDefault="00925B1C"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hint="cs"/>
          <w:b/>
          <w:bCs/>
          <w:sz w:val="22"/>
          <w:szCs w:val="22"/>
          <w:rtl/>
        </w:rPr>
        <w:t xml:space="preserve">مؤشر 2.1.1.4 </w:t>
      </w:r>
      <w:r w:rsidR="00644050" w:rsidRPr="00A70E88">
        <w:rPr>
          <w:rFonts w:ascii="Simplified Arabic" w:hAnsi="Simplified Arabic" w:cs="Simplified Arabic" w:hint="cs"/>
          <w:b/>
          <w:bCs/>
          <w:sz w:val="22"/>
          <w:szCs w:val="22"/>
          <w:rtl/>
        </w:rPr>
        <w:t>نسبة</w:t>
      </w:r>
      <w:r w:rsidR="00644050" w:rsidRPr="00A70E8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w:t>
      </w:r>
      <w:r w:rsidR="00845432" w:rsidRPr="00A70E88">
        <w:rPr>
          <w:rFonts w:ascii="Simplified Arabic" w:hAnsi="Simplified Arabic" w:cs="Simplified Arabic"/>
          <w:b/>
          <w:bCs/>
          <w:sz w:val="22"/>
          <w:szCs w:val="22"/>
          <w:rtl/>
        </w:rPr>
        <w:t>لأطفال الذ</w:t>
      </w:r>
      <w:r w:rsidR="00F91A9A">
        <w:rPr>
          <w:rFonts w:ascii="Simplified Arabic" w:hAnsi="Simplified Arabic" w:cs="Simplified Arabic"/>
          <w:b/>
          <w:bCs/>
          <w:sz w:val="22"/>
          <w:szCs w:val="22"/>
          <w:rtl/>
        </w:rPr>
        <w:t>ين تتراوح أعمارهم بين 7-14 عام</w:t>
      </w:r>
      <w:r w:rsidR="00F91A9A">
        <w:rPr>
          <w:rFonts w:ascii="Simplified Arabic" w:hAnsi="Simplified Arabic" w:cs="Simplified Arabic" w:hint="cs"/>
          <w:b/>
          <w:bCs/>
          <w:sz w:val="22"/>
          <w:szCs w:val="22"/>
          <w:rtl/>
        </w:rPr>
        <w:t>اً</w:t>
      </w:r>
      <w:r w:rsidR="00845432" w:rsidRPr="00A70E88">
        <w:rPr>
          <w:rFonts w:ascii="Simplified Arabic" w:hAnsi="Simplified Arabic" w:cs="Simplified Arabic"/>
          <w:b/>
          <w:bCs/>
          <w:sz w:val="22"/>
          <w:szCs w:val="22"/>
          <w:rtl/>
        </w:rPr>
        <w:t xml:space="preserve"> </w:t>
      </w:r>
      <w:r w:rsidR="003C22DD"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والذين أظهروا مهارات الحساب الأساسية</w:t>
      </w:r>
      <w:r w:rsidR="00845432" w:rsidRPr="00A70E88">
        <w:rPr>
          <w:rFonts w:ascii="Simplified Arabic" w:hAnsi="Simplified Arabic" w:cs="Simplified Arabic" w:hint="cs"/>
          <w:b/>
          <w:bCs/>
          <w:sz w:val="22"/>
          <w:szCs w:val="22"/>
          <w:rtl/>
        </w:rPr>
        <w:t xml:space="preserve"> حسب المنطقة والجنس،2019/2020</w:t>
      </w:r>
    </w:p>
    <w:tbl>
      <w:tblPr>
        <w:tblStyle w:val="TableGrid"/>
        <w:bidiVisual/>
        <w:tblW w:w="9072" w:type="dxa"/>
        <w:jc w:val="center"/>
        <w:tblLook w:val="04A0" w:firstRow="1" w:lastRow="0" w:firstColumn="1" w:lastColumn="0" w:noHBand="0" w:noVBand="1"/>
      </w:tblPr>
      <w:tblGrid>
        <w:gridCol w:w="9072"/>
      </w:tblGrid>
      <w:tr w:rsidR="00845432" w:rsidTr="00765AB2">
        <w:trPr>
          <w:trHeight w:val="3942"/>
          <w:jc w:val="center"/>
        </w:trPr>
        <w:tc>
          <w:tcPr>
            <w:tcW w:w="8983" w:type="dxa"/>
          </w:tcPr>
          <w:p w:rsidR="00845432" w:rsidRDefault="00845432" w:rsidP="00E352D9">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2A489CCE" wp14:editId="06948D8B">
                  <wp:extent cx="5532120" cy="2497015"/>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rsidR="003C22DD" w:rsidRDefault="00DC7B87" w:rsidP="003C22DD">
      <w:pPr>
        <w:ind w:firstLine="22"/>
        <w:rPr>
          <w:rFonts w:ascii="Simplified Arabic" w:eastAsia="Calibri" w:hAnsi="Simplified Arabic" w:cs="Simplified Arabic"/>
          <w:sz w:val="22"/>
          <w:szCs w:val="22"/>
          <w:rtl/>
        </w:rPr>
      </w:pPr>
      <w:r w:rsidRPr="001B5FE2">
        <w:rPr>
          <w:rFonts w:ascii="Simplified Arabic" w:hAnsi="Simplified Arabic" w:cs="Simplified Arabic"/>
          <w:bCs/>
          <w:color w:val="000000"/>
          <w:sz w:val="16"/>
          <w:szCs w:val="16"/>
          <w:rtl/>
        </w:rPr>
        <w:t xml:space="preserve">المصدر: </w:t>
      </w:r>
      <w:r w:rsidR="003C22DD" w:rsidRPr="001B5FE2">
        <w:rPr>
          <w:rFonts w:ascii="Simplified Arabic" w:hAnsi="Simplified Arabic" w:cs="Simplified Arabic"/>
          <w:bCs/>
          <w:color w:val="000000"/>
          <w:sz w:val="16"/>
          <w:szCs w:val="16"/>
          <w:rtl/>
        </w:rPr>
        <w:t>الجهاز المركزي للإحصاء الفلسطيني،</w:t>
      </w:r>
      <w:r w:rsidR="003C22DD" w:rsidRPr="001B5FE2">
        <w:rPr>
          <w:rFonts w:ascii="Simplified Arabic" w:hAnsi="Simplified Arabic" w:cs="Simplified Arabic"/>
          <w:b/>
          <w:color w:val="000000"/>
          <w:sz w:val="16"/>
          <w:szCs w:val="16"/>
          <w:rtl/>
        </w:rPr>
        <w:t xml:space="preserve"> </w:t>
      </w:r>
      <w:r w:rsidR="00925B1C">
        <w:rPr>
          <w:rFonts w:ascii="Simplified Arabic" w:hAnsi="Simplified Arabic" w:cs="Simplified Arabic" w:hint="cs"/>
          <w:b/>
          <w:color w:val="000000"/>
          <w:sz w:val="16"/>
          <w:szCs w:val="16"/>
          <w:rtl/>
        </w:rPr>
        <w:t xml:space="preserve">2021.  </w:t>
      </w:r>
      <w:r w:rsidR="003C22DD" w:rsidRPr="001B5FE2">
        <w:rPr>
          <w:rFonts w:ascii="Simplified Arabic" w:hAnsi="Simplified Arabic" w:cs="Simplified Arabic"/>
          <w:b/>
          <w:color w:val="000000"/>
          <w:sz w:val="16"/>
          <w:szCs w:val="16"/>
          <w:rtl/>
        </w:rPr>
        <w:t>قاعدة بيانات المسح العنقودي الفلسطيني متعدد المؤشرات،</w:t>
      </w:r>
      <w:r w:rsidR="003C22DD">
        <w:rPr>
          <w:rFonts w:ascii="Simplified Arabic" w:hAnsi="Simplified Arabic" w:cs="Simplified Arabic" w:hint="cs"/>
          <w:b/>
          <w:color w:val="000000"/>
          <w:sz w:val="16"/>
          <w:szCs w:val="16"/>
          <w:rtl/>
        </w:rPr>
        <w:t xml:space="preserve"> </w:t>
      </w:r>
      <w:r w:rsidR="003C22DD" w:rsidRPr="0050087B">
        <w:rPr>
          <w:rFonts w:ascii="Simplified Arabic" w:hAnsi="Simplified Arabic" w:cs="Simplified Arabic" w:hint="cs"/>
          <w:b/>
          <w:color w:val="000000"/>
          <w:sz w:val="16"/>
          <w:szCs w:val="16"/>
          <w:rtl/>
        </w:rPr>
        <w:t>2019</w:t>
      </w:r>
      <w:r w:rsidR="003C22DD">
        <w:rPr>
          <w:rFonts w:ascii="Simplified Arabic" w:hAnsi="Simplified Arabic" w:cs="Simplified Arabic" w:hint="cs"/>
          <w:b/>
          <w:color w:val="000000"/>
          <w:sz w:val="16"/>
          <w:szCs w:val="16"/>
          <w:rtl/>
        </w:rPr>
        <w:t>-2020</w:t>
      </w:r>
      <w:r w:rsidR="00925B1C">
        <w:rPr>
          <w:rFonts w:ascii="Simplified Arabic" w:hAnsi="Simplified Arabic" w:cs="Simplified Arabic" w:hint="cs"/>
          <w:b/>
          <w:color w:val="000000"/>
          <w:sz w:val="16"/>
          <w:szCs w:val="16"/>
          <w:rtl/>
        </w:rPr>
        <w:t xml:space="preserve">. </w:t>
      </w:r>
      <w:r w:rsidR="003C22DD" w:rsidRPr="001B5FE2">
        <w:rPr>
          <w:rFonts w:ascii="Simplified Arabic" w:hAnsi="Simplified Arabic" w:cs="Simplified Arabic" w:hint="cs"/>
          <w:b/>
          <w:color w:val="000000"/>
          <w:sz w:val="16"/>
          <w:szCs w:val="16"/>
          <w:rtl/>
        </w:rPr>
        <w:t xml:space="preserve"> رام الله- فلسطين</w:t>
      </w:r>
      <w:r w:rsidR="003C22DD">
        <w:rPr>
          <w:rFonts w:ascii="Simplified Arabic" w:eastAsia="Calibri" w:hAnsi="Simplified Arabic" w:cs="Simplified Arabic" w:hint="cs"/>
          <w:sz w:val="22"/>
          <w:szCs w:val="22"/>
          <w:rtl/>
        </w:rPr>
        <w:t>.</w:t>
      </w:r>
    </w:p>
    <w:p w:rsidR="004356DC" w:rsidRPr="00695694" w:rsidRDefault="004356DC" w:rsidP="003C22DD">
      <w:pPr>
        <w:jc w:val="both"/>
        <w:rPr>
          <w:rFonts w:ascii="Simplified Arabic" w:hAnsi="Simplified Arabic" w:cs="Simplified Arabic"/>
          <w:rtl/>
        </w:rPr>
      </w:pPr>
    </w:p>
    <w:p w:rsidR="003C22DD" w:rsidRPr="00143BCF" w:rsidRDefault="003C22DD" w:rsidP="00BC09D7">
      <w:pPr>
        <w:jc w:val="both"/>
        <w:rPr>
          <w:rFonts w:ascii="Simplified Arabic" w:hAnsi="Simplified Arabic" w:cs="Simplified Arabic"/>
          <w:rtl/>
        </w:rPr>
      </w:pPr>
      <w:r w:rsidRPr="00143BCF">
        <w:rPr>
          <w:rFonts w:ascii="Simplified Arabic" w:hAnsi="Simplified Arabic" w:cs="Simplified Arabic" w:hint="cs"/>
          <w:rtl/>
        </w:rPr>
        <w:t>26.</w:t>
      </w:r>
      <w:r>
        <w:rPr>
          <w:rFonts w:ascii="Simplified Arabic" w:hAnsi="Simplified Arabic" w:cs="Simplified Arabic" w:hint="cs"/>
          <w:rtl/>
        </w:rPr>
        <w:t>0</w:t>
      </w:r>
      <w:r w:rsidRPr="00143BCF">
        <w:rPr>
          <w:rFonts w:ascii="Simplified Arabic" w:hAnsi="Simplified Arabic" w:cs="Simplified Arabic" w:hint="cs"/>
          <w:rtl/>
        </w:rPr>
        <w:t>% من ا</w:t>
      </w:r>
      <w:r w:rsidRPr="00143BCF">
        <w:rPr>
          <w:rFonts w:ascii="Simplified Arabic" w:hAnsi="Simplified Arabic" w:cs="Simplified Arabic"/>
          <w:rtl/>
        </w:rPr>
        <w:t xml:space="preserve">لأطفال الملتحقين في الصف الثاني والثالث </w:t>
      </w:r>
      <w:r w:rsidRPr="00143BCF">
        <w:rPr>
          <w:rFonts w:ascii="Simplified Arabic" w:hAnsi="Simplified Arabic" w:cs="Simplified Arabic" w:hint="cs"/>
          <w:rtl/>
        </w:rPr>
        <w:t>اتقنوا</w:t>
      </w:r>
      <w:r w:rsidRPr="00143BCF">
        <w:rPr>
          <w:rFonts w:ascii="Simplified Arabic" w:hAnsi="Simplified Arabic" w:cs="Simplified Arabic"/>
          <w:rtl/>
        </w:rPr>
        <w:t xml:space="preserve"> مهارات </w:t>
      </w:r>
      <w:r w:rsidRPr="00D4360C">
        <w:rPr>
          <w:rFonts w:ascii="Simplified Arabic" w:hAnsi="Simplified Arabic" w:cs="Simplified Arabic"/>
          <w:rtl/>
        </w:rPr>
        <w:t>الحساب الأساسية</w:t>
      </w:r>
      <w:r w:rsidRPr="00143BCF">
        <w:rPr>
          <w:rFonts w:ascii="Simplified Arabic" w:hAnsi="Simplified Arabic" w:cs="Simplified Arabic" w:hint="cs"/>
          <w:rtl/>
        </w:rPr>
        <w:t>، بواقع 2</w:t>
      </w:r>
      <w:r>
        <w:rPr>
          <w:rFonts w:ascii="Simplified Arabic" w:hAnsi="Simplified Arabic" w:cs="Simplified Arabic" w:hint="cs"/>
          <w:rtl/>
        </w:rPr>
        <w:t>6</w:t>
      </w:r>
      <w:r w:rsidRPr="00143BCF">
        <w:rPr>
          <w:rFonts w:ascii="Simplified Arabic" w:hAnsi="Simplified Arabic" w:cs="Simplified Arabic" w:hint="cs"/>
          <w:rtl/>
        </w:rPr>
        <w:t>.9% للأطفال الذكور و2</w:t>
      </w:r>
      <w:r>
        <w:rPr>
          <w:rFonts w:ascii="Simplified Arabic" w:hAnsi="Simplified Arabic" w:cs="Simplified Arabic" w:hint="cs"/>
          <w:rtl/>
        </w:rPr>
        <w:t>5</w:t>
      </w:r>
      <w:r w:rsidRPr="00143BCF">
        <w:rPr>
          <w:rFonts w:ascii="Simplified Arabic" w:hAnsi="Simplified Arabic" w:cs="Simplified Arabic" w:hint="cs"/>
          <w:rtl/>
        </w:rPr>
        <w:t>.</w:t>
      </w:r>
      <w:r>
        <w:rPr>
          <w:rFonts w:ascii="Simplified Arabic" w:hAnsi="Simplified Arabic" w:cs="Simplified Arabic" w:hint="cs"/>
          <w:rtl/>
        </w:rPr>
        <w:t>2</w:t>
      </w:r>
      <w:r w:rsidRPr="00143BCF">
        <w:rPr>
          <w:rFonts w:ascii="Simplified Arabic" w:hAnsi="Simplified Arabic" w:cs="Simplified Arabic" w:hint="cs"/>
          <w:rtl/>
        </w:rPr>
        <w:t xml:space="preserve">% للطفلات الاناث خلال العام </w:t>
      </w:r>
      <w:r w:rsidR="00BC09D7" w:rsidRPr="00BC09D7">
        <w:rPr>
          <w:rFonts w:ascii="Simplified Arabic" w:hAnsi="Simplified Arabic" w:cs="Simplified Arabic" w:hint="cs"/>
          <w:rtl/>
        </w:rPr>
        <w:t>2019/2020</w:t>
      </w:r>
      <w:r w:rsidRPr="00143BCF">
        <w:rPr>
          <w:rFonts w:ascii="Simplified Arabic" w:hAnsi="Simplified Arabic" w:cs="Simplified Arabic" w:hint="cs"/>
          <w:rtl/>
        </w:rPr>
        <w:t xml:space="preserve">.  </w:t>
      </w:r>
    </w:p>
    <w:p w:rsidR="003C22DD" w:rsidRDefault="003C22DD" w:rsidP="00845432">
      <w:pPr>
        <w:rPr>
          <w:rFonts w:ascii="Simplified Arabic" w:hAnsi="Simplified Arabic" w:cs="Simplified Arabic"/>
          <w:b/>
          <w:bCs/>
          <w:sz w:val="18"/>
          <w:szCs w:val="18"/>
          <w:rtl/>
        </w:rPr>
      </w:pPr>
    </w:p>
    <w:p w:rsidR="00050DB1" w:rsidRDefault="00050DB1" w:rsidP="00845432">
      <w:pPr>
        <w:rPr>
          <w:rFonts w:ascii="Simplified Arabic" w:hAnsi="Simplified Arabic" w:cs="Simplified Arabic"/>
          <w:b/>
          <w:bCs/>
          <w:sz w:val="18"/>
          <w:szCs w:val="18"/>
          <w:rtl/>
        </w:rPr>
      </w:pPr>
    </w:p>
    <w:p w:rsidR="00332AE6" w:rsidRDefault="002E5E63"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hint="cs"/>
          <w:b/>
          <w:bCs/>
          <w:sz w:val="22"/>
          <w:szCs w:val="22"/>
          <w:rtl/>
        </w:rPr>
        <w:t xml:space="preserve">مؤشر 2.1.1.4 </w:t>
      </w:r>
      <w:r w:rsidR="00644050" w:rsidRPr="00A70E88">
        <w:rPr>
          <w:rFonts w:ascii="Simplified Arabic" w:hAnsi="Simplified Arabic" w:cs="Simplified Arabic" w:hint="cs"/>
          <w:b/>
          <w:bCs/>
          <w:sz w:val="22"/>
          <w:szCs w:val="22"/>
          <w:rtl/>
        </w:rPr>
        <w:t>نسبة</w:t>
      </w:r>
      <w:r w:rsidR="00644050" w:rsidRPr="00A70E8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w:t>
      </w:r>
      <w:r>
        <w:rPr>
          <w:rFonts w:ascii="Simplified Arabic" w:hAnsi="Simplified Arabic" w:cs="Simplified Arabic"/>
          <w:b/>
          <w:bCs/>
          <w:sz w:val="22"/>
          <w:szCs w:val="22"/>
          <w:rtl/>
        </w:rPr>
        <w:t>ل</w:t>
      </w:r>
      <w:r w:rsidR="006F2DA6" w:rsidRPr="00A70E88">
        <w:rPr>
          <w:rFonts w:ascii="Simplified Arabic" w:hAnsi="Simplified Arabic" w:cs="Simplified Arabic"/>
          <w:b/>
          <w:bCs/>
          <w:sz w:val="22"/>
          <w:szCs w:val="22"/>
          <w:rtl/>
        </w:rPr>
        <w:t xml:space="preserve">أطفال </w:t>
      </w:r>
      <w:r w:rsidR="00845432" w:rsidRPr="00A70E88">
        <w:rPr>
          <w:rFonts w:ascii="Simplified Arabic" w:hAnsi="Simplified Arabic" w:cs="Simplified Arabic"/>
          <w:b/>
          <w:bCs/>
          <w:sz w:val="22"/>
          <w:szCs w:val="22"/>
          <w:rtl/>
        </w:rPr>
        <w:t xml:space="preserve">في الصف الثاني والثالث </w:t>
      </w:r>
      <w:r w:rsidR="003C22DD"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والذين أظهروا مهارات الحساب الأساسية</w:t>
      </w:r>
      <w:r w:rsidR="00845432" w:rsidRPr="00A70E88">
        <w:rPr>
          <w:rFonts w:ascii="Simplified Arabic" w:hAnsi="Simplified Arabic" w:cs="Simplified Arabic" w:hint="cs"/>
          <w:b/>
          <w:bCs/>
          <w:sz w:val="22"/>
          <w:szCs w:val="22"/>
          <w:rtl/>
        </w:rPr>
        <w:t xml:space="preserve"> </w:t>
      </w:r>
    </w:p>
    <w:p w:rsidR="00845432" w:rsidRPr="00A70E88" w:rsidRDefault="00845432" w:rsidP="00A70E88">
      <w:pPr>
        <w:jc w:val="center"/>
        <w:rPr>
          <w:rFonts w:ascii="Simplified Arabic" w:hAnsi="Simplified Arabic" w:cs="Simplified Arabic"/>
          <w:b/>
          <w:bCs/>
          <w:sz w:val="22"/>
          <w:szCs w:val="22"/>
          <w:rtl/>
        </w:rPr>
      </w:pPr>
      <w:r w:rsidRPr="00A70E88">
        <w:rPr>
          <w:rFonts w:ascii="Simplified Arabic" w:hAnsi="Simplified Arabic" w:cs="Simplified Arabic" w:hint="cs"/>
          <w:b/>
          <w:bCs/>
          <w:sz w:val="22"/>
          <w:szCs w:val="22"/>
          <w:rtl/>
        </w:rPr>
        <w:t>حسب الجنس، 2019/2020</w:t>
      </w:r>
    </w:p>
    <w:tbl>
      <w:tblPr>
        <w:tblStyle w:val="TableGrid"/>
        <w:bidiVisual/>
        <w:tblW w:w="8786" w:type="dxa"/>
        <w:jc w:val="center"/>
        <w:tblLook w:val="04A0" w:firstRow="1" w:lastRow="0" w:firstColumn="1" w:lastColumn="0" w:noHBand="0" w:noVBand="1"/>
      </w:tblPr>
      <w:tblGrid>
        <w:gridCol w:w="8976"/>
      </w:tblGrid>
      <w:tr w:rsidR="00845432" w:rsidTr="00F04F4D">
        <w:trPr>
          <w:trHeight w:val="3432"/>
          <w:jc w:val="center"/>
        </w:trPr>
        <w:tc>
          <w:tcPr>
            <w:tcW w:w="8786" w:type="dxa"/>
          </w:tcPr>
          <w:p w:rsidR="00845432" w:rsidRDefault="00845432" w:rsidP="00E352D9">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2805E3DA" wp14:editId="20D76CF4">
                  <wp:extent cx="5554980" cy="2186354"/>
                  <wp:effectExtent l="0" t="0" r="7620" b="444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rsidR="003C22DD" w:rsidRDefault="00F04F4D" w:rsidP="002E5E63">
      <w:pPr>
        <w:ind w:firstLine="22"/>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 xml:space="preserve"> </w:t>
      </w:r>
      <w:r w:rsidR="00DC7B87" w:rsidRPr="001B5FE2">
        <w:rPr>
          <w:rFonts w:ascii="Simplified Arabic" w:hAnsi="Simplified Arabic" w:cs="Simplified Arabic"/>
          <w:bCs/>
          <w:color w:val="000000"/>
          <w:sz w:val="16"/>
          <w:szCs w:val="16"/>
          <w:rtl/>
        </w:rPr>
        <w:t xml:space="preserve">المصدر: </w:t>
      </w:r>
      <w:r w:rsidR="003C22DD" w:rsidRPr="001B5FE2">
        <w:rPr>
          <w:rFonts w:ascii="Simplified Arabic" w:hAnsi="Simplified Arabic" w:cs="Simplified Arabic"/>
          <w:bCs/>
          <w:color w:val="000000"/>
          <w:sz w:val="16"/>
          <w:szCs w:val="16"/>
          <w:rtl/>
        </w:rPr>
        <w:t>الجهاز المركزي للإحصاء الفلسطيني،</w:t>
      </w:r>
      <w:r w:rsidR="003C22DD" w:rsidRPr="001B5FE2">
        <w:rPr>
          <w:rFonts w:ascii="Simplified Arabic" w:hAnsi="Simplified Arabic" w:cs="Simplified Arabic"/>
          <w:b/>
          <w:color w:val="000000"/>
          <w:sz w:val="16"/>
          <w:szCs w:val="16"/>
          <w:rtl/>
        </w:rPr>
        <w:t xml:space="preserve"> </w:t>
      </w:r>
      <w:r w:rsidR="002E5E63">
        <w:rPr>
          <w:rFonts w:ascii="Simplified Arabic" w:hAnsi="Simplified Arabic" w:cs="Simplified Arabic" w:hint="cs"/>
          <w:b/>
          <w:color w:val="000000"/>
          <w:sz w:val="16"/>
          <w:szCs w:val="16"/>
          <w:rtl/>
        </w:rPr>
        <w:t xml:space="preserve">2021.  </w:t>
      </w:r>
      <w:r w:rsidR="003C22DD" w:rsidRPr="001B5FE2">
        <w:rPr>
          <w:rFonts w:ascii="Simplified Arabic" w:hAnsi="Simplified Arabic" w:cs="Simplified Arabic"/>
          <w:b/>
          <w:color w:val="000000"/>
          <w:sz w:val="16"/>
          <w:szCs w:val="16"/>
          <w:rtl/>
        </w:rPr>
        <w:t>قاعدة بيانات المسح العنقودي الفلسطيني متعدد المؤشرات،</w:t>
      </w:r>
      <w:r w:rsidR="003C22DD">
        <w:rPr>
          <w:rFonts w:ascii="Simplified Arabic" w:hAnsi="Simplified Arabic" w:cs="Simplified Arabic" w:hint="cs"/>
          <w:b/>
          <w:color w:val="000000"/>
          <w:sz w:val="16"/>
          <w:szCs w:val="16"/>
          <w:rtl/>
        </w:rPr>
        <w:t xml:space="preserve"> </w:t>
      </w:r>
      <w:r w:rsidR="003C22DD" w:rsidRPr="0050087B">
        <w:rPr>
          <w:rFonts w:ascii="Simplified Arabic" w:hAnsi="Simplified Arabic" w:cs="Simplified Arabic" w:hint="cs"/>
          <w:b/>
          <w:color w:val="000000"/>
          <w:sz w:val="16"/>
          <w:szCs w:val="16"/>
          <w:rtl/>
        </w:rPr>
        <w:t>2019</w:t>
      </w:r>
      <w:r w:rsidR="003C22DD">
        <w:rPr>
          <w:rFonts w:ascii="Simplified Arabic" w:hAnsi="Simplified Arabic" w:cs="Simplified Arabic" w:hint="cs"/>
          <w:b/>
          <w:color w:val="000000"/>
          <w:sz w:val="16"/>
          <w:szCs w:val="16"/>
          <w:rtl/>
        </w:rPr>
        <w:t>-2020</w:t>
      </w:r>
      <w:r w:rsidR="002E5E63">
        <w:rPr>
          <w:rFonts w:ascii="Simplified Arabic" w:hAnsi="Simplified Arabic" w:cs="Simplified Arabic" w:hint="cs"/>
          <w:b/>
          <w:color w:val="000000"/>
          <w:sz w:val="16"/>
          <w:szCs w:val="16"/>
          <w:rtl/>
        </w:rPr>
        <w:t xml:space="preserve">.  </w:t>
      </w:r>
      <w:r w:rsidR="003C22DD" w:rsidRPr="001B5FE2">
        <w:rPr>
          <w:rFonts w:ascii="Simplified Arabic" w:hAnsi="Simplified Arabic" w:cs="Simplified Arabic" w:hint="cs"/>
          <w:b/>
          <w:color w:val="000000"/>
          <w:sz w:val="16"/>
          <w:szCs w:val="16"/>
          <w:rtl/>
        </w:rPr>
        <w:t>رام الله</w:t>
      </w:r>
      <w:r w:rsidR="002E5E63">
        <w:rPr>
          <w:rFonts w:ascii="Simplified Arabic" w:hAnsi="Simplified Arabic" w:cs="Simplified Arabic" w:hint="cs"/>
          <w:b/>
          <w:color w:val="000000"/>
          <w:sz w:val="16"/>
          <w:szCs w:val="16"/>
          <w:rtl/>
        </w:rPr>
        <w:t xml:space="preserve"> </w:t>
      </w:r>
      <w:r w:rsidR="003C22DD" w:rsidRPr="001B5FE2">
        <w:rPr>
          <w:rFonts w:ascii="Simplified Arabic" w:hAnsi="Simplified Arabic" w:cs="Simplified Arabic" w:hint="cs"/>
          <w:b/>
          <w:color w:val="000000"/>
          <w:sz w:val="16"/>
          <w:szCs w:val="16"/>
          <w:rtl/>
        </w:rPr>
        <w:t>- فلسطين</w:t>
      </w:r>
      <w:r w:rsidR="003C22DD">
        <w:rPr>
          <w:rFonts w:ascii="Simplified Arabic" w:eastAsia="Calibri" w:hAnsi="Simplified Arabic" w:cs="Simplified Arabic" w:hint="cs"/>
          <w:sz w:val="22"/>
          <w:szCs w:val="22"/>
          <w:rtl/>
        </w:rPr>
        <w:t>.</w:t>
      </w:r>
    </w:p>
    <w:p w:rsidR="003C632D" w:rsidRPr="007113F0" w:rsidRDefault="003C632D" w:rsidP="00845432">
      <w:pPr>
        <w:jc w:val="both"/>
        <w:rPr>
          <w:rFonts w:ascii="Simplified Arabic" w:hAnsi="Simplified Arabic" w:cs="Simplified Arabic"/>
          <w:rtl/>
        </w:rPr>
      </w:pPr>
    </w:p>
    <w:p w:rsidR="00644050" w:rsidRDefault="00644050" w:rsidP="00BC09D7">
      <w:pPr>
        <w:pStyle w:val="NormalWeb"/>
        <w:bidi/>
        <w:spacing w:before="0" w:beforeAutospacing="0" w:after="0" w:afterAutospacing="0"/>
        <w:jc w:val="both"/>
        <w:rPr>
          <w:rFonts w:ascii="Simplified Arabic" w:hAnsi="Simplified Arabic" w:cs="Simplified Arabic"/>
          <w:color w:val="000000"/>
          <w:rtl/>
        </w:rPr>
      </w:pPr>
      <w:r>
        <w:rPr>
          <w:rFonts w:ascii="Simplified Arabic" w:hAnsi="Simplified Arabic" w:cs="Simplified Arabic" w:hint="cs"/>
          <w:rtl/>
        </w:rPr>
        <w:t>أ</w:t>
      </w:r>
      <w:r w:rsidRPr="00143BCF">
        <w:rPr>
          <w:rFonts w:ascii="Simplified Arabic" w:hAnsi="Simplified Arabic" w:cs="Simplified Arabic" w:hint="cs"/>
          <w:rtl/>
        </w:rPr>
        <w:t xml:space="preserve">ظهرت البيانات أن </w:t>
      </w:r>
      <w:r>
        <w:rPr>
          <w:rFonts w:ascii="Simplified Arabic" w:hAnsi="Simplified Arabic" w:cs="Simplified Arabic" w:hint="cs"/>
          <w:rtl/>
        </w:rPr>
        <w:t>45</w:t>
      </w:r>
      <w:r w:rsidRPr="00143BCF">
        <w:rPr>
          <w:rFonts w:ascii="Simplified Arabic" w:hAnsi="Simplified Arabic" w:cs="Simplified Arabic" w:hint="cs"/>
          <w:rtl/>
        </w:rPr>
        <w:t>.9%</w:t>
      </w:r>
      <w:r>
        <w:rPr>
          <w:rFonts w:ascii="Simplified Arabic" w:hAnsi="Simplified Arabic" w:cs="Simplified Arabic" w:hint="cs"/>
          <w:rtl/>
        </w:rPr>
        <w:t xml:space="preserve"> من</w:t>
      </w:r>
      <w:r w:rsidRPr="00143BCF">
        <w:rPr>
          <w:rFonts w:ascii="Simplified Arabic" w:hAnsi="Simplified Arabic" w:cs="Simplified Arabic" w:hint="cs"/>
          <w:rtl/>
        </w:rPr>
        <w:t xml:space="preserve"> ا</w:t>
      </w:r>
      <w:r w:rsidRPr="00143BCF">
        <w:rPr>
          <w:rFonts w:ascii="Simplified Arabic" w:hAnsi="Simplified Arabic" w:cs="Simplified Arabic"/>
          <w:rtl/>
        </w:rPr>
        <w:t xml:space="preserve">لأطفال الملتحقين في المرحلة الأساسية </w:t>
      </w:r>
      <w:r w:rsidRPr="00143BCF">
        <w:rPr>
          <w:rFonts w:ascii="Simplified Arabic" w:hAnsi="Simplified Arabic" w:cs="Simplified Arabic" w:hint="cs"/>
          <w:rtl/>
        </w:rPr>
        <w:t>اتقنوا</w:t>
      </w:r>
      <w:r w:rsidRPr="00143BCF">
        <w:rPr>
          <w:rFonts w:ascii="Simplified Arabic" w:hAnsi="Simplified Arabic" w:cs="Simplified Arabic"/>
          <w:rtl/>
        </w:rPr>
        <w:t xml:space="preserve"> مهارات </w:t>
      </w:r>
      <w:r>
        <w:rPr>
          <w:rFonts w:ascii="Simplified Arabic" w:hAnsi="Simplified Arabic" w:cs="Simplified Arabic" w:hint="cs"/>
          <w:rtl/>
        </w:rPr>
        <w:t>الحساب</w:t>
      </w:r>
      <w:r w:rsidRPr="00143BCF">
        <w:rPr>
          <w:rFonts w:ascii="Simplified Arabic" w:hAnsi="Simplified Arabic" w:cs="Simplified Arabic"/>
          <w:rtl/>
        </w:rPr>
        <w:t xml:space="preserve"> الأساسية</w:t>
      </w:r>
      <w:r w:rsidRPr="00143BCF">
        <w:rPr>
          <w:rFonts w:ascii="Simplified Arabic" w:hAnsi="Simplified Arabic" w:cs="Simplified Arabic" w:hint="cs"/>
          <w:rtl/>
        </w:rPr>
        <w:t>،</w:t>
      </w:r>
      <w:r>
        <w:rPr>
          <w:rFonts w:ascii="Simplified Arabic" w:hAnsi="Simplified Arabic" w:cs="Simplified Arabic" w:hint="cs"/>
          <w:rtl/>
        </w:rPr>
        <w:t xml:space="preserve"> </w:t>
      </w:r>
      <w:r w:rsidR="002724C1">
        <w:rPr>
          <w:rFonts w:ascii="Simplified Arabic" w:hAnsi="Simplified Arabic" w:cs="Simplified Arabic" w:hint="cs"/>
          <w:color w:val="000000"/>
          <w:rtl/>
        </w:rPr>
        <w:t>ب</w:t>
      </w:r>
      <w:r w:rsidRPr="00566590">
        <w:rPr>
          <w:rFonts w:ascii="Simplified Arabic" w:hAnsi="Simplified Arabic" w:cs="Simplified Arabic" w:hint="cs"/>
          <w:color w:val="000000"/>
          <w:rtl/>
        </w:rPr>
        <w:t>فارق طفيف يكاد لا يذكر بين الذكور وا</w:t>
      </w:r>
      <w:r w:rsidR="002724C1">
        <w:rPr>
          <w:rFonts w:ascii="Simplified Arabic" w:hAnsi="Simplified Arabic" w:cs="Simplified Arabic" w:hint="cs"/>
          <w:color w:val="000000"/>
          <w:rtl/>
        </w:rPr>
        <w:t>لإ</w:t>
      </w:r>
      <w:r w:rsidRPr="00566590">
        <w:rPr>
          <w:rFonts w:ascii="Simplified Arabic" w:hAnsi="Simplified Arabic" w:cs="Simplified Arabic" w:hint="cs"/>
          <w:color w:val="000000"/>
          <w:rtl/>
        </w:rPr>
        <w:t xml:space="preserve">ناث في العام </w:t>
      </w:r>
      <w:r w:rsidR="00BC09D7" w:rsidRPr="00BC09D7">
        <w:rPr>
          <w:rFonts w:ascii="Simplified Arabic" w:hAnsi="Simplified Arabic" w:cs="Simplified Arabic" w:hint="cs"/>
          <w:rtl/>
        </w:rPr>
        <w:t>2019/2020</w:t>
      </w:r>
      <w:r w:rsidRPr="00566590">
        <w:rPr>
          <w:rFonts w:ascii="Simplified Arabic" w:hAnsi="Simplified Arabic" w:cs="Simplified Arabic" w:hint="cs"/>
          <w:color w:val="000000"/>
          <w:rtl/>
        </w:rPr>
        <w:t>.</w:t>
      </w:r>
    </w:p>
    <w:p w:rsidR="00183B6D" w:rsidRPr="00BC09D7" w:rsidRDefault="00183B6D" w:rsidP="00845432">
      <w:pPr>
        <w:rPr>
          <w:rFonts w:ascii="Simplified Arabic" w:hAnsi="Simplified Arabic" w:cs="Simplified Arabic"/>
          <w:rtl/>
        </w:rPr>
      </w:pPr>
    </w:p>
    <w:p w:rsidR="00332AE6" w:rsidRDefault="007E7032"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hint="cs"/>
          <w:b/>
          <w:bCs/>
          <w:sz w:val="22"/>
          <w:szCs w:val="22"/>
          <w:rtl/>
        </w:rPr>
        <w:t xml:space="preserve">مؤشر 2.1.1.4 </w:t>
      </w:r>
      <w:r w:rsidR="00644050" w:rsidRPr="00A70E88">
        <w:rPr>
          <w:rFonts w:ascii="Simplified Arabic" w:hAnsi="Simplified Arabic" w:cs="Simplified Arabic" w:hint="cs"/>
          <w:b/>
          <w:bCs/>
          <w:sz w:val="22"/>
          <w:szCs w:val="22"/>
          <w:rtl/>
        </w:rPr>
        <w:t>نسبة</w:t>
      </w:r>
      <w:r w:rsidR="00644050" w:rsidRPr="00A70E8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w:t>
      </w:r>
      <w:r w:rsidR="00845432" w:rsidRPr="00A70E88">
        <w:rPr>
          <w:rFonts w:ascii="Simplified Arabic" w:hAnsi="Simplified Arabic" w:cs="Simplified Arabic"/>
          <w:b/>
          <w:bCs/>
          <w:sz w:val="22"/>
          <w:szCs w:val="22"/>
          <w:rtl/>
        </w:rPr>
        <w:t xml:space="preserve">لأطفال في المرحلة الأساسية* </w:t>
      </w:r>
      <w:r w:rsidR="003C22DD"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والذين أظهروا مهارات الحساب الأساسية</w:t>
      </w:r>
    </w:p>
    <w:p w:rsidR="00845432" w:rsidRPr="00A70E88" w:rsidRDefault="00845432" w:rsidP="00A70E88">
      <w:pPr>
        <w:jc w:val="center"/>
        <w:rPr>
          <w:rFonts w:ascii="Simplified Arabic" w:hAnsi="Simplified Arabic" w:cs="Simplified Arabic"/>
          <w:b/>
          <w:bCs/>
          <w:sz w:val="22"/>
          <w:szCs w:val="22"/>
          <w:rtl/>
        </w:rPr>
      </w:pPr>
      <w:r w:rsidRPr="00A70E88">
        <w:rPr>
          <w:rFonts w:ascii="Simplified Arabic" w:hAnsi="Simplified Arabic" w:cs="Simplified Arabic" w:hint="cs"/>
          <w:b/>
          <w:bCs/>
          <w:sz w:val="22"/>
          <w:szCs w:val="22"/>
          <w:rtl/>
        </w:rPr>
        <w:t>حسب الجنس، 2019/2020</w:t>
      </w:r>
    </w:p>
    <w:tbl>
      <w:tblPr>
        <w:tblStyle w:val="TableGrid"/>
        <w:bidiVisual/>
        <w:tblW w:w="8933" w:type="dxa"/>
        <w:jc w:val="center"/>
        <w:tblLook w:val="04A0" w:firstRow="1" w:lastRow="0" w:firstColumn="1" w:lastColumn="0" w:noHBand="0" w:noVBand="1"/>
      </w:tblPr>
      <w:tblGrid>
        <w:gridCol w:w="8933"/>
      </w:tblGrid>
      <w:tr w:rsidR="00845432" w:rsidTr="00F04F4D">
        <w:trPr>
          <w:trHeight w:val="3256"/>
          <w:jc w:val="center"/>
        </w:trPr>
        <w:tc>
          <w:tcPr>
            <w:tcW w:w="8933" w:type="dxa"/>
          </w:tcPr>
          <w:p w:rsidR="00845432" w:rsidRDefault="00845432" w:rsidP="00E352D9">
            <w:pPr>
              <w:rPr>
                <w:b/>
                <w:bCs/>
                <w:sz w:val="32"/>
                <w:szCs w:val="32"/>
                <w:rtl/>
              </w:rPr>
            </w:pPr>
            <w:r w:rsidRPr="007728EF">
              <w:rPr>
                <w:rFonts w:ascii="Arial" w:hAnsi="Arial" w:cs="Arial"/>
                <w:noProof/>
                <w:sz w:val="18"/>
                <w:szCs w:val="18"/>
                <w:lang w:eastAsia="en-US"/>
              </w:rPr>
              <w:drawing>
                <wp:inline distT="0" distB="0" distL="0" distR="0" wp14:anchorId="5AFF5FCF" wp14:editId="7EF281D0">
                  <wp:extent cx="5486400" cy="2053988"/>
                  <wp:effectExtent l="0" t="0" r="0" b="381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845432" w:rsidRDefault="00F04F4D" w:rsidP="003C632D">
      <w:pPr>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845432" w:rsidRPr="007864DE">
        <w:rPr>
          <w:rFonts w:ascii="Simplified Arabic" w:hAnsi="Simplified Arabic" w:cs="Simplified Arabic" w:hint="cs"/>
          <w:sz w:val="18"/>
          <w:szCs w:val="18"/>
          <w:rtl/>
        </w:rPr>
        <w:t xml:space="preserve">*: </w:t>
      </w:r>
      <w:r w:rsidR="00845432" w:rsidRPr="007864DE">
        <w:rPr>
          <w:rFonts w:ascii="Simplified Arabic" w:hAnsi="Simplified Arabic" w:cs="Simplified Arabic"/>
          <w:sz w:val="18"/>
          <w:szCs w:val="18"/>
          <w:rtl/>
        </w:rPr>
        <w:t>المرحلة الأساسية تشمل نهاية المرحلة الابتدائية والمرحلة الاولى من التعليم الثانوي</w:t>
      </w:r>
    </w:p>
    <w:p w:rsidR="002724C1" w:rsidRDefault="00F04F4D" w:rsidP="002724C1">
      <w:pPr>
        <w:ind w:firstLine="22"/>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 xml:space="preserve"> </w:t>
      </w:r>
      <w:r w:rsidR="00DC7B87" w:rsidRPr="001B5FE2">
        <w:rPr>
          <w:rFonts w:ascii="Simplified Arabic" w:hAnsi="Simplified Arabic" w:cs="Simplified Arabic"/>
          <w:bCs/>
          <w:color w:val="000000"/>
          <w:sz w:val="16"/>
          <w:szCs w:val="16"/>
          <w:rtl/>
        </w:rPr>
        <w:t xml:space="preserve">المصدر: </w:t>
      </w:r>
      <w:r w:rsidR="002724C1" w:rsidRPr="001B5FE2">
        <w:rPr>
          <w:rFonts w:ascii="Simplified Arabic" w:hAnsi="Simplified Arabic" w:cs="Simplified Arabic"/>
          <w:bCs/>
          <w:color w:val="000000"/>
          <w:sz w:val="16"/>
          <w:szCs w:val="16"/>
          <w:rtl/>
        </w:rPr>
        <w:t>الجهاز المركزي للإحصاء الفلسطيني،</w:t>
      </w:r>
      <w:r w:rsidR="002724C1" w:rsidRPr="001B5FE2">
        <w:rPr>
          <w:rFonts w:ascii="Simplified Arabic" w:hAnsi="Simplified Arabic" w:cs="Simplified Arabic"/>
          <w:b/>
          <w:color w:val="000000"/>
          <w:sz w:val="16"/>
          <w:szCs w:val="16"/>
          <w:rtl/>
        </w:rPr>
        <w:t xml:space="preserve"> </w:t>
      </w:r>
      <w:r w:rsidR="007E7032">
        <w:rPr>
          <w:rFonts w:ascii="Simplified Arabic" w:hAnsi="Simplified Arabic" w:cs="Simplified Arabic" w:hint="cs"/>
          <w:b/>
          <w:color w:val="000000"/>
          <w:sz w:val="16"/>
          <w:szCs w:val="16"/>
          <w:rtl/>
        </w:rPr>
        <w:t xml:space="preserve">2021.  </w:t>
      </w:r>
      <w:r w:rsidR="002724C1" w:rsidRPr="001B5FE2">
        <w:rPr>
          <w:rFonts w:ascii="Simplified Arabic" w:hAnsi="Simplified Arabic" w:cs="Simplified Arabic"/>
          <w:b/>
          <w:color w:val="000000"/>
          <w:sz w:val="16"/>
          <w:szCs w:val="16"/>
          <w:rtl/>
        </w:rPr>
        <w:t>قاعدة بيانات المسح العنقودي الفلسطيني متعدد المؤشرات،</w:t>
      </w:r>
      <w:r w:rsidR="002724C1">
        <w:rPr>
          <w:rFonts w:ascii="Simplified Arabic" w:hAnsi="Simplified Arabic" w:cs="Simplified Arabic" w:hint="cs"/>
          <w:b/>
          <w:color w:val="000000"/>
          <w:sz w:val="16"/>
          <w:szCs w:val="16"/>
          <w:rtl/>
        </w:rPr>
        <w:t xml:space="preserve"> </w:t>
      </w:r>
      <w:r w:rsidR="002724C1" w:rsidRPr="0050087B">
        <w:rPr>
          <w:rFonts w:ascii="Simplified Arabic" w:hAnsi="Simplified Arabic" w:cs="Simplified Arabic" w:hint="cs"/>
          <w:b/>
          <w:color w:val="000000"/>
          <w:sz w:val="16"/>
          <w:szCs w:val="16"/>
          <w:rtl/>
        </w:rPr>
        <w:t>2019</w:t>
      </w:r>
      <w:r w:rsidR="002724C1">
        <w:rPr>
          <w:rFonts w:ascii="Simplified Arabic" w:hAnsi="Simplified Arabic" w:cs="Simplified Arabic" w:hint="cs"/>
          <w:b/>
          <w:color w:val="000000"/>
          <w:sz w:val="16"/>
          <w:szCs w:val="16"/>
          <w:rtl/>
        </w:rPr>
        <w:t>-2020</w:t>
      </w:r>
      <w:r w:rsidR="007E7032">
        <w:rPr>
          <w:rFonts w:ascii="Simplified Arabic" w:hAnsi="Simplified Arabic" w:cs="Simplified Arabic" w:hint="cs"/>
          <w:b/>
          <w:color w:val="000000"/>
          <w:sz w:val="16"/>
          <w:szCs w:val="16"/>
          <w:rtl/>
        </w:rPr>
        <w:t xml:space="preserve">. </w:t>
      </w:r>
      <w:r w:rsidR="002724C1" w:rsidRPr="001B5FE2">
        <w:rPr>
          <w:rFonts w:ascii="Simplified Arabic" w:hAnsi="Simplified Arabic" w:cs="Simplified Arabic" w:hint="cs"/>
          <w:b/>
          <w:color w:val="000000"/>
          <w:sz w:val="16"/>
          <w:szCs w:val="16"/>
          <w:rtl/>
        </w:rPr>
        <w:t xml:space="preserve"> رام الله- فلسطين</w:t>
      </w:r>
      <w:r w:rsidR="002724C1">
        <w:rPr>
          <w:rFonts w:ascii="Simplified Arabic" w:eastAsia="Calibri" w:hAnsi="Simplified Arabic" w:cs="Simplified Arabic" w:hint="cs"/>
          <w:sz w:val="22"/>
          <w:szCs w:val="22"/>
          <w:rtl/>
        </w:rPr>
        <w:t>.</w:t>
      </w:r>
    </w:p>
    <w:p w:rsidR="00C16FAE" w:rsidRDefault="00C16FAE" w:rsidP="00C16FAE">
      <w:pPr>
        <w:pStyle w:val="NormalWeb"/>
        <w:bidi/>
        <w:spacing w:before="0" w:beforeAutospacing="0" w:after="0" w:afterAutospacing="0"/>
        <w:jc w:val="both"/>
        <w:rPr>
          <w:rFonts w:ascii="Simplified Arabic" w:hAnsi="Simplified Arabic" w:cs="Simplified Arabic"/>
          <w:color w:val="000000"/>
          <w:rtl/>
        </w:rPr>
      </w:pPr>
    </w:p>
    <w:p w:rsidR="00C16FAE" w:rsidRPr="003C632D" w:rsidRDefault="001F573A" w:rsidP="00206916">
      <w:pPr>
        <w:rPr>
          <w:rFonts w:ascii="Simplified Arabic" w:hAnsi="Simplified Arabic" w:cs="Simplified Arabic"/>
          <w:b/>
          <w:bCs/>
          <w:sz w:val="22"/>
          <w:szCs w:val="22"/>
          <w:rtl/>
        </w:rPr>
      </w:pPr>
      <w:r>
        <w:rPr>
          <w:rFonts w:ascii="Simplified Arabic" w:hAnsi="Simplified Arabic" w:cs="Simplified Arabic"/>
          <w:b/>
          <w:bCs/>
          <w:lang w:eastAsia="en-US"/>
        </w:rPr>
        <w:t>1</w:t>
      </w:r>
      <w:r w:rsidR="00206916">
        <w:rPr>
          <w:rFonts w:ascii="Simplified Arabic" w:hAnsi="Simplified Arabic" w:cs="Simplified Arabic"/>
          <w:b/>
          <w:bCs/>
          <w:lang w:eastAsia="en-US"/>
        </w:rPr>
        <w:t>6</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معدلات</w:t>
      </w:r>
      <w:r w:rsidR="00331B87">
        <w:rPr>
          <w:rFonts w:ascii="Simplified Arabic" w:hAnsi="Simplified Arabic" w:cs="Simplified Arabic" w:hint="cs"/>
          <w:b/>
          <w:bCs/>
          <w:rtl/>
          <w:lang w:eastAsia="en-US"/>
        </w:rPr>
        <w:t xml:space="preserve"> ا</w:t>
      </w:r>
      <w:r w:rsidR="002724C1">
        <w:rPr>
          <w:rFonts w:ascii="Simplified Arabic" w:hAnsi="Simplified Arabic" w:cs="Simplified Arabic" w:hint="cs"/>
          <w:b/>
          <w:bCs/>
          <w:rtl/>
          <w:lang w:eastAsia="en-US"/>
        </w:rPr>
        <w:t>لإ</w:t>
      </w:r>
      <w:r w:rsidR="00331B87">
        <w:rPr>
          <w:rFonts w:ascii="Simplified Arabic" w:hAnsi="Simplified Arabic" w:cs="Simplified Arabic" w:hint="cs"/>
          <w:b/>
          <w:bCs/>
          <w:rtl/>
          <w:lang w:eastAsia="en-US"/>
        </w:rPr>
        <w:t>تمام للمستويات التعليمية المختلفة</w:t>
      </w:r>
      <w:r w:rsidR="002724C1">
        <w:rPr>
          <w:rFonts w:ascii="Simplified Arabic" w:hAnsi="Simplified Arabic" w:cs="Simplified Arabic" w:hint="cs"/>
          <w:b/>
          <w:bCs/>
          <w:sz w:val="22"/>
          <w:szCs w:val="22"/>
          <w:rtl/>
        </w:rPr>
        <w:t xml:space="preserve"> </w:t>
      </w:r>
      <w:r w:rsidR="002724C1" w:rsidRPr="008532CC">
        <w:rPr>
          <w:rFonts w:ascii="Simplified Arabic" w:hAnsi="Simplified Arabic" w:cs="Simplified Arabic"/>
          <w:b/>
          <w:bCs/>
          <w:rtl/>
        </w:rPr>
        <w:t>(التعليم الابتدائي، المرحلة الثانوية الدنيا، المرحلة الثانوية العليا)</w:t>
      </w:r>
    </w:p>
    <w:p w:rsidR="002724C1" w:rsidRDefault="00F91A9A" w:rsidP="00F91A9A">
      <w:pPr>
        <w:jc w:val="both"/>
        <w:rPr>
          <w:rFonts w:ascii="Simplified Arabic" w:hAnsi="Simplified Arabic" w:cs="Simplified Arabic"/>
          <w:rtl/>
        </w:rPr>
      </w:pPr>
      <w:r>
        <w:rPr>
          <w:rFonts w:ascii="Simplified Arabic" w:hAnsi="Simplified Arabic" w:cs="Simplified Arabic" w:hint="cs"/>
          <w:rtl/>
        </w:rPr>
        <w:t>بلغ</w:t>
      </w:r>
      <w:r w:rsidR="002724C1" w:rsidRPr="00D32225">
        <w:rPr>
          <w:rFonts w:ascii="Simplified Arabic" w:hAnsi="Simplified Arabic" w:cs="Simplified Arabic" w:hint="cs"/>
          <w:rtl/>
        </w:rPr>
        <w:t xml:space="preserve"> </w:t>
      </w:r>
      <w:r w:rsidR="002724C1" w:rsidRPr="00D32225">
        <w:rPr>
          <w:rFonts w:ascii="Simplified Arabic" w:hAnsi="Simplified Arabic" w:cs="Simplified Arabic"/>
          <w:rtl/>
        </w:rPr>
        <w:t>معدل ا</w:t>
      </w:r>
      <w:r w:rsidR="002724C1">
        <w:rPr>
          <w:rFonts w:ascii="Simplified Arabic" w:hAnsi="Simplified Arabic" w:cs="Simplified Arabic" w:hint="cs"/>
          <w:rtl/>
        </w:rPr>
        <w:t>لإ</w:t>
      </w:r>
      <w:r w:rsidR="002724C1" w:rsidRPr="00D32225">
        <w:rPr>
          <w:rFonts w:ascii="Simplified Arabic" w:hAnsi="Simplified Arabic" w:cs="Simplified Arabic"/>
          <w:rtl/>
        </w:rPr>
        <w:t>تمام للمرحلة الابتدائية</w:t>
      </w:r>
      <w:r w:rsidR="002724C1" w:rsidRPr="00D32225">
        <w:rPr>
          <w:rFonts w:ascii="Simplified Arabic" w:hAnsi="Simplified Arabic" w:cs="Simplified Arabic" w:hint="cs"/>
          <w:rtl/>
        </w:rPr>
        <w:t xml:space="preserve"> 99.2% لكلا الجنسين في فلسطين، بواقع 98.8% للذكور و99.6% للإناث خلال العام 2020. </w:t>
      </w:r>
    </w:p>
    <w:p w:rsidR="00BC09D7" w:rsidRDefault="00BC09D7" w:rsidP="00BC09D7">
      <w:pPr>
        <w:pStyle w:val="NormalWeb"/>
        <w:bidi/>
        <w:spacing w:before="0" w:beforeAutospacing="0" w:after="0" w:afterAutospacing="0"/>
        <w:jc w:val="both"/>
        <w:rPr>
          <w:rFonts w:ascii="Simplified Arabic" w:hAnsi="Simplified Arabic" w:cs="Simplified Arabic"/>
          <w:color w:val="000000"/>
          <w:sz w:val="22"/>
          <w:szCs w:val="22"/>
          <w:rtl/>
        </w:rPr>
      </w:pPr>
    </w:p>
    <w:p w:rsidR="00050DB1" w:rsidRDefault="00050DB1" w:rsidP="00050DB1">
      <w:pPr>
        <w:pStyle w:val="NormalWeb"/>
        <w:bidi/>
        <w:spacing w:before="0" w:beforeAutospacing="0" w:after="0" w:afterAutospacing="0"/>
        <w:jc w:val="both"/>
        <w:rPr>
          <w:rFonts w:ascii="Simplified Arabic" w:hAnsi="Simplified Arabic" w:cs="Simplified Arabic"/>
          <w:color w:val="000000"/>
          <w:sz w:val="22"/>
          <w:szCs w:val="22"/>
          <w:rtl/>
        </w:rPr>
      </w:pPr>
    </w:p>
    <w:p w:rsidR="00050DB1" w:rsidRDefault="00050DB1" w:rsidP="00050DB1">
      <w:pPr>
        <w:pStyle w:val="NormalWeb"/>
        <w:bidi/>
        <w:spacing w:before="0" w:beforeAutospacing="0" w:after="0" w:afterAutospacing="0"/>
        <w:jc w:val="both"/>
        <w:rPr>
          <w:rFonts w:ascii="Simplified Arabic" w:hAnsi="Simplified Arabic" w:cs="Simplified Arabic"/>
          <w:color w:val="000000"/>
          <w:sz w:val="22"/>
          <w:szCs w:val="22"/>
          <w:rtl/>
        </w:rPr>
      </w:pPr>
    </w:p>
    <w:p w:rsidR="00050DB1" w:rsidRDefault="00050DB1" w:rsidP="00050DB1">
      <w:pPr>
        <w:pStyle w:val="NormalWeb"/>
        <w:bidi/>
        <w:spacing w:before="0" w:beforeAutospacing="0" w:after="0" w:afterAutospacing="0"/>
        <w:jc w:val="both"/>
        <w:rPr>
          <w:rFonts w:ascii="Simplified Arabic" w:hAnsi="Simplified Arabic" w:cs="Simplified Arabic"/>
          <w:color w:val="000000"/>
          <w:sz w:val="22"/>
          <w:szCs w:val="22"/>
          <w:rtl/>
        </w:rPr>
      </w:pPr>
    </w:p>
    <w:p w:rsidR="00845432" w:rsidRPr="00A70E88" w:rsidRDefault="007E7032"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b/>
          <w:bCs/>
          <w:sz w:val="22"/>
          <w:szCs w:val="22"/>
          <w:rtl/>
        </w:rPr>
        <w:t>مؤشر 2.1.4 معدل ا</w:t>
      </w:r>
      <w:r w:rsidR="001F573A" w:rsidRPr="00A70E88">
        <w:rPr>
          <w:rFonts w:ascii="Simplified Arabic" w:hAnsi="Simplified Arabic" w:cs="Simplified Arabic" w:hint="cs"/>
          <w:b/>
          <w:bCs/>
          <w:sz w:val="22"/>
          <w:szCs w:val="22"/>
          <w:rtl/>
        </w:rPr>
        <w:t>لإ</w:t>
      </w:r>
      <w:r w:rsidR="00845432" w:rsidRPr="00A70E88">
        <w:rPr>
          <w:rFonts w:ascii="Simplified Arabic" w:hAnsi="Simplified Arabic" w:cs="Simplified Arabic"/>
          <w:b/>
          <w:bCs/>
          <w:sz w:val="22"/>
          <w:szCs w:val="22"/>
          <w:rtl/>
        </w:rPr>
        <w:t xml:space="preserve">تمام للمرحلة الابتدائية </w:t>
      </w:r>
      <w:r w:rsidR="001F573A"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حسب الجنس</w:t>
      </w:r>
      <w:r w:rsidR="001F573A" w:rsidRPr="00A70E88">
        <w:rPr>
          <w:rFonts w:ascii="Simplified Arabic" w:hAnsi="Simplified Arabic" w:cs="Simplified Arabic" w:hint="cs"/>
          <w:b/>
          <w:bCs/>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072"/>
      </w:tblGrid>
      <w:tr w:rsidR="00845432" w:rsidTr="00F04F4D">
        <w:trPr>
          <w:trHeight w:val="4030"/>
          <w:jc w:val="center"/>
        </w:trPr>
        <w:tc>
          <w:tcPr>
            <w:tcW w:w="8322" w:type="dxa"/>
          </w:tcPr>
          <w:p w:rsidR="00845432" w:rsidRDefault="00845432" w:rsidP="00E352D9">
            <w:pPr>
              <w:rPr>
                <w:rtl/>
              </w:rPr>
            </w:pPr>
            <w:r w:rsidRPr="007728EF">
              <w:rPr>
                <w:rFonts w:ascii="Arial" w:hAnsi="Arial" w:cs="Arial"/>
                <w:noProof/>
                <w:sz w:val="18"/>
                <w:szCs w:val="18"/>
                <w:lang w:eastAsia="en-US"/>
              </w:rPr>
              <w:drawing>
                <wp:inline distT="0" distB="0" distL="0" distR="0" wp14:anchorId="595B2FB3" wp14:editId="77106B10">
                  <wp:extent cx="5615827" cy="2492375"/>
                  <wp:effectExtent l="0" t="0" r="4445" b="317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845432" w:rsidRPr="008532CC" w:rsidRDefault="00845432" w:rsidP="00845432">
      <w:pPr>
        <w:rPr>
          <w:rFonts w:ascii="Simplified Arabic" w:hAnsi="Simplified Arabic" w:cs="Simplified Arabic"/>
          <w:sz w:val="18"/>
          <w:szCs w:val="18"/>
          <w:rtl/>
        </w:rPr>
      </w:pPr>
      <w:r w:rsidRPr="007E7032">
        <w:rPr>
          <w:rFonts w:ascii="Simplified Arabic" w:hAnsi="Simplified Arabic" w:cs="Simplified Arabic"/>
          <w:b/>
          <w:bCs/>
          <w:sz w:val="18"/>
          <w:szCs w:val="18"/>
          <w:rtl/>
        </w:rPr>
        <w:t>ملاحظة:</w:t>
      </w:r>
      <w:r w:rsidRPr="008532CC">
        <w:rPr>
          <w:rFonts w:ascii="Simplified Arabic" w:hAnsi="Simplified Arabic" w:cs="Simplified Arabic"/>
          <w:sz w:val="18"/>
          <w:szCs w:val="18"/>
          <w:rtl/>
        </w:rPr>
        <w:t xml:space="preserve"> تم احتساب المؤشر بالاستناد على عدد سنوات الدراسة التي أتمها الفرد بنجاح</w:t>
      </w:r>
    </w:p>
    <w:p w:rsidR="00845432" w:rsidRPr="00DC7B87" w:rsidRDefault="00845432" w:rsidP="00332AE6">
      <w:pPr>
        <w:rPr>
          <w:bCs/>
          <w:rtl/>
        </w:rPr>
      </w:pPr>
      <w:r w:rsidRPr="008532CC">
        <w:rPr>
          <w:rFonts w:ascii="Simplified Arabic" w:hAnsi="Simplified Arabic" w:cs="Simplified Arabic"/>
          <w:sz w:val="18"/>
          <w:szCs w:val="18"/>
          <w:rtl/>
        </w:rPr>
        <w:t>الصف الأخير من المرحلة الابتدائية هو الصف السادس</w:t>
      </w:r>
      <w:r w:rsidR="00332AE6">
        <w:rPr>
          <w:rFonts w:ascii="Simplified Arabic" w:hAnsi="Simplified Arabic" w:cs="Simplified Arabic" w:hint="cs"/>
          <w:sz w:val="18"/>
          <w:szCs w:val="18"/>
          <w:rtl/>
        </w:rPr>
        <w:t xml:space="preserve"> الأ</w:t>
      </w:r>
      <w:r w:rsidR="007E7032">
        <w:rPr>
          <w:rFonts w:ascii="Simplified Arabic" w:hAnsi="Simplified Arabic" w:cs="Simplified Arabic" w:hint="cs"/>
          <w:sz w:val="18"/>
          <w:szCs w:val="18"/>
          <w:rtl/>
        </w:rPr>
        <w:t>ساسي</w:t>
      </w:r>
    </w:p>
    <w:p w:rsidR="00845432" w:rsidRDefault="00DC7B87" w:rsidP="00DC7B87">
      <w:pPr>
        <w:jc w:val="both"/>
        <w:rPr>
          <w:rFonts w:ascii="Simplified Arabic" w:hAnsi="Simplified Arabic" w:cs="Simplified Arabic"/>
          <w:bCs/>
          <w:color w:val="000000"/>
          <w:sz w:val="16"/>
          <w:szCs w:val="16"/>
          <w:rtl/>
        </w:rPr>
      </w:pPr>
      <w:r w:rsidRPr="00DC7B87">
        <w:rPr>
          <w:rFonts w:ascii="Simplified Arabic" w:hAnsi="Simplified Arabic" w:cs="Simplified Arabic"/>
          <w:bCs/>
          <w:color w:val="000000"/>
          <w:sz w:val="16"/>
          <w:szCs w:val="16"/>
          <w:rtl/>
        </w:rPr>
        <w:t xml:space="preserve">المصدر: الجهاز المركزي </w:t>
      </w:r>
      <w:r w:rsidRPr="00DC7B87">
        <w:rPr>
          <w:rFonts w:ascii="Simplified Arabic" w:hAnsi="Simplified Arabic" w:cs="Simplified Arabic" w:hint="cs"/>
          <w:bCs/>
          <w:color w:val="000000"/>
          <w:sz w:val="16"/>
          <w:szCs w:val="16"/>
          <w:rtl/>
        </w:rPr>
        <w:t>للإحصاء</w:t>
      </w:r>
      <w:r w:rsidRPr="00DC7B87">
        <w:rPr>
          <w:rFonts w:ascii="Simplified Arabic" w:hAnsi="Simplified Arabic" w:cs="Simplified Arabic"/>
          <w:bCs/>
          <w:color w:val="000000"/>
          <w:sz w:val="16"/>
          <w:szCs w:val="16"/>
          <w:rtl/>
        </w:rPr>
        <w:t xml:space="preserve"> الفلسطيني، 2021. </w:t>
      </w:r>
      <w:r w:rsidRPr="00DC7B87">
        <w:rPr>
          <w:rFonts w:ascii="Simplified Arabic" w:hAnsi="Simplified Arabic" w:cs="Simplified Arabic"/>
          <w:b/>
          <w:color w:val="000000"/>
          <w:sz w:val="16"/>
          <w:szCs w:val="16"/>
          <w:rtl/>
        </w:rPr>
        <w:t>قاعدة بيانات مسح القوى العاملة للأعوام 20</w:t>
      </w:r>
      <w:r>
        <w:rPr>
          <w:rFonts w:ascii="Simplified Arabic" w:hAnsi="Simplified Arabic" w:cs="Simplified Arabic" w:hint="cs"/>
          <w:b/>
          <w:color w:val="000000"/>
          <w:sz w:val="16"/>
          <w:szCs w:val="16"/>
          <w:rtl/>
        </w:rPr>
        <w:t>15</w:t>
      </w:r>
      <w:r w:rsidRPr="00DC7B87">
        <w:rPr>
          <w:rFonts w:ascii="Simplified Arabic" w:hAnsi="Simplified Arabic" w:cs="Simplified Arabic"/>
          <w:b/>
          <w:color w:val="000000"/>
          <w:sz w:val="16"/>
          <w:szCs w:val="16"/>
          <w:rtl/>
        </w:rPr>
        <w:t>-2020. رام الله – فلسطين</w:t>
      </w:r>
    </w:p>
    <w:p w:rsidR="00DC7B87" w:rsidRPr="007113F0" w:rsidRDefault="00DC7B87" w:rsidP="00845432">
      <w:pPr>
        <w:jc w:val="both"/>
        <w:rPr>
          <w:rFonts w:ascii="Simplified Arabic" w:hAnsi="Simplified Arabic" w:cs="Simplified Arabic"/>
          <w:bCs/>
          <w:color w:val="000000"/>
          <w:rtl/>
        </w:rPr>
      </w:pPr>
    </w:p>
    <w:p w:rsidR="001F573A" w:rsidRDefault="001F573A" w:rsidP="001F573A">
      <w:pPr>
        <w:jc w:val="both"/>
        <w:rPr>
          <w:rFonts w:ascii="Simplified Arabic" w:hAnsi="Simplified Arabic" w:cs="Simplified Arabic"/>
          <w:rtl/>
        </w:rPr>
      </w:pPr>
      <w:r>
        <w:rPr>
          <w:rFonts w:ascii="Simplified Arabic" w:hAnsi="Simplified Arabic" w:cs="Simplified Arabic" w:hint="cs"/>
          <w:rtl/>
        </w:rPr>
        <w:t>وحسب البيانات فإن</w:t>
      </w:r>
      <w:r w:rsidRPr="00D32225">
        <w:rPr>
          <w:rFonts w:ascii="Simplified Arabic" w:hAnsi="Simplified Arabic" w:cs="Simplified Arabic" w:hint="cs"/>
          <w:rtl/>
        </w:rPr>
        <w:t xml:space="preserve"> </w:t>
      </w:r>
      <w:r w:rsidRPr="00D32225">
        <w:rPr>
          <w:rFonts w:ascii="Simplified Arabic" w:hAnsi="Simplified Arabic" w:cs="Simplified Arabic"/>
          <w:rtl/>
        </w:rPr>
        <w:t xml:space="preserve">معدل الاتمام للمرحلة </w:t>
      </w:r>
      <w:r>
        <w:rPr>
          <w:rFonts w:ascii="Simplified Arabic" w:hAnsi="Simplified Arabic" w:cs="Simplified Arabic" w:hint="cs"/>
          <w:rtl/>
        </w:rPr>
        <w:t>الثانوية الدنيا</w:t>
      </w:r>
      <w:r w:rsidRPr="00D32225">
        <w:rPr>
          <w:rFonts w:ascii="Simplified Arabic" w:hAnsi="Simplified Arabic" w:cs="Simplified Arabic" w:hint="cs"/>
          <w:rtl/>
        </w:rPr>
        <w:t xml:space="preserve"> بلغ 9</w:t>
      </w:r>
      <w:r>
        <w:rPr>
          <w:rFonts w:ascii="Simplified Arabic" w:hAnsi="Simplified Arabic" w:cs="Simplified Arabic" w:hint="cs"/>
          <w:rtl/>
        </w:rPr>
        <w:t>1</w:t>
      </w:r>
      <w:r w:rsidRPr="00D32225">
        <w:rPr>
          <w:rFonts w:ascii="Simplified Arabic" w:hAnsi="Simplified Arabic" w:cs="Simplified Arabic" w:hint="cs"/>
          <w:rtl/>
        </w:rPr>
        <w:t>.</w:t>
      </w:r>
      <w:r>
        <w:rPr>
          <w:rFonts w:ascii="Simplified Arabic" w:hAnsi="Simplified Arabic" w:cs="Simplified Arabic" w:hint="cs"/>
          <w:rtl/>
        </w:rPr>
        <w:t>9</w:t>
      </w:r>
      <w:r w:rsidRPr="00D32225">
        <w:rPr>
          <w:rFonts w:ascii="Simplified Arabic" w:hAnsi="Simplified Arabic" w:cs="Simplified Arabic" w:hint="cs"/>
          <w:rtl/>
        </w:rPr>
        <w:t xml:space="preserve">% لكلا الجنسين في فلسطين، </w:t>
      </w:r>
      <w:r w:rsidRPr="00143BCF">
        <w:rPr>
          <w:rFonts w:ascii="Simplified Arabic" w:hAnsi="Simplified Arabic" w:cs="Simplified Arabic" w:hint="cs"/>
          <w:rtl/>
        </w:rPr>
        <w:t>م</w:t>
      </w:r>
      <w:r>
        <w:rPr>
          <w:rFonts w:ascii="Simplified Arabic" w:hAnsi="Simplified Arabic" w:cs="Simplified Arabic" w:hint="cs"/>
          <w:rtl/>
        </w:rPr>
        <w:t>ع</w:t>
      </w:r>
      <w:r w:rsidRPr="00143BCF">
        <w:rPr>
          <w:rFonts w:ascii="Simplified Arabic" w:hAnsi="Simplified Arabic" w:cs="Simplified Arabic" w:hint="cs"/>
          <w:rtl/>
        </w:rPr>
        <w:t xml:space="preserve"> </w:t>
      </w:r>
      <w:r>
        <w:rPr>
          <w:rFonts w:ascii="Simplified Arabic" w:hAnsi="Simplified Arabic" w:cs="Simplified Arabic" w:hint="cs"/>
          <w:rtl/>
        </w:rPr>
        <w:t xml:space="preserve">وجود </w:t>
      </w:r>
      <w:r w:rsidRPr="00143BCF">
        <w:rPr>
          <w:rFonts w:ascii="Simplified Arabic" w:hAnsi="Simplified Arabic" w:cs="Simplified Arabic" w:hint="cs"/>
          <w:rtl/>
        </w:rPr>
        <w:t xml:space="preserve">فارق </w:t>
      </w:r>
      <w:r>
        <w:rPr>
          <w:rFonts w:ascii="Simplified Arabic" w:hAnsi="Simplified Arabic" w:cs="Simplified Arabic" w:hint="cs"/>
          <w:rtl/>
        </w:rPr>
        <w:t xml:space="preserve">واضح </w:t>
      </w:r>
      <w:r w:rsidRPr="00143BCF">
        <w:rPr>
          <w:rFonts w:ascii="Simplified Arabic" w:hAnsi="Simplified Arabic" w:cs="Simplified Arabic" w:hint="cs"/>
          <w:rtl/>
        </w:rPr>
        <w:t>لصالح ا</w:t>
      </w:r>
      <w:r>
        <w:rPr>
          <w:rFonts w:ascii="Simplified Arabic" w:hAnsi="Simplified Arabic" w:cs="Simplified Arabic" w:hint="cs"/>
          <w:rtl/>
        </w:rPr>
        <w:t>لإ</w:t>
      </w:r>
      <w:r w:rsidRPr="00143BCF">
        <w:rPr>
          <w:rFonts w:ascii="Simplified Arabic" w:hAnsi="Simplified Arabic" w:cs="Simplified Arabic" w:hint="cs"/>
          <w:rtl/>
        </w:rPr>
        <w:t xml:space="preserve">ناث بواقع </w:t>
      </w:r>
      <w:r>
        <w:rPr>
          <w:rFonts w:ascii="Simplified Arabic" w:hAnsi="Simplified Arabic" w:cs="Simplified Arabic" w:hint="cs"/>
          <w:rtl/>
        </w:rPr>
        <w:t>96.6</w:t>
      </w:r>
      <w:r w:rsidRPr="00143BCF">
        <w:rPr>
          <w:rFonts w:ascii="Simplified Arabic" w:hAnsi="Simplified Arabic" w:cs="Simplified Arabic" w:hint="cs"/>
          <w:rtl/>
        </w:rPr>
        <w:t>% مقارنة ب</w:t>
      </w:r>
      <w:r>
        <w:rPr>
          <w:rFonts w:ascii="Simplified Arabic" w:hAnsi="Simplified Arabic" w:cs="Simplified Arabic" w:hint="cs"/>
          <w:rtl/>
        </w:rPr>
        <w:t>ـ</w:t>
      </w:r>
      <w:r w:rsidRPr="00143BCF">
        <w:rPr>
          <w:rFonts w:ascii="Simplified Arabic" w:hAnsi="Simplified Arabic" w:cs="Simplified Arabic" w:hint="cs"/>
          <w:rtl/>
        </w:rPr>
        <w:t xml:space="preserve"> </w:t>
      </w:r>
      <w:r>
        <w:rPr>
          <w:rFonts w:ascii="Simplified Arabic" w:hAnsi="Simplified Arabic" w:cs="Simplified Arabic" w:hint="cs"/>
          <w:rtl/>
        </w:rPr>
        <w:t>87.4</w:t>
      </w:r>
      <w:r w:rsidRPr="00143BCF">
        <w:rPr>
          <w:rFonts w:ascii="Simplified Arabic" w:hAnsi="Simplified Arabic" w:cs="Simplified Arabic" w:hint="cs"/>
          <w:rtl/>
        </w:rPr>
        <w:t xml:space="preserve">% </w:t>
      </w:r>
      <w:r>
        <w:rPr>
          <w:rFonts w:ascii="Simplified Arabic" w:hAnsi="Simplified Arabic" w:cs="Simplified Arabic" w:hint="cs"/>
          <w:rtl/>
        </w:rPr>
        <w:t>لل</w:t>
      </w:r>
      <w:r w:rsidRPr="00143BCF">
        <w:rPr>
          <w:rFonts w:ascii="Simplified Arabic" w:hAnsi="Simplified Arabic" w:cs="Simplified Arabic" w:hint="cs"/>
          <w:rtl/>
        </w:rPr>
        <w:t xml:space="preserve">ذكور </w:t>
      </w:r>
      <w:r>
        <w:rPr>
          <w:rFonts w:ascii="Simplified Arabic" w:hAnsi="Simplified Arabic" w:cs="Simplified Arabic" w:hint="cs"/>
          <w:rtl/>
        </w:rPr>
        <w:t>للمرحلة الثانوية الدنيا</w:t>
      </w:r>
      <w:r w:rsidRPr="00143BCF">
        <w:rPr>
          <w:rFonts w:ascii="Simplified Arabic" w:hAnsi="Simplified Arabic" w:cs="Simplified Arabic" w:hint="cs"/>
          <w:rtl/>
        </w:rPr>
        <w:t xml:space="preserve"> خلال العام </w:t>
      </w:r>
      <w:r>
        <w:rPr>
          <w:rFonts w:ascii="Simplified Arabic" w:hAnsi="Simplified Arabic" w:cs="Simplified Arabic" w:hint="cs"/>
          <w:rtl/>
        </w:rPr>
        <w:t>2020.</w:t>
      </w:r>
    </w:p>
    <w:p w:rsidR="00647462" w:rsidRPr="00BC09D7" w:rsidRDefault="00647462" w:rsidP="00845432">
      <w:pPr>
        <w:jc w:val="both"/>
        <w:rPr>
          <w:rFonts w:ascii="Simplified Arabic" w:hAnsi="Simplified Arabic" w:cs="Simplified Arabic"/>
          <w:bCs/>
          <w:color w:val="000000"/>
          <w:rtl/>
        </w:rPr>
      </w:pPr>
    </w:p>
    <w:p w:rsidR="00845432" w:rsidRPr="00A70E88" w:rsidRDefault="007E7032" w:rsidP="0064746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b/>
          <w:bCs/>
          <w:sz w:val="22"/>
          <w:szCs w:val="22"/>
          <w:rtl/>
        </w:rPr>
        <w:t>مؤشر 2.1.4 معدل ا</w:t>
      </w:r>
      <w:r w:rsidR="00647462">
        <w:rPr>
          <w:rFonts w:ascii="Simplified Arabic" w:hAnsi="Simplified Arabic" w:cs="Simplified Arabic" w:hint="cs"/>
          <w:b/>
          <w:bCs/>
          <w:sz w:val="22"/>
          <w:szCs w:val="22"/>
          <w:rtl/>
        </w:rPr>
        <w:t>لإ</w:t>
      </w:r>
      <w:r w:rsidR="00845432" w:rsidRPr="00A70E88">
        <w:rPr>
          <w:rFonts w:ascii="Simplified Arabic" w:hAnsi="Simplified Arabic" w:cs="Simplified Arabic"/>
          <w:b/>
          <w:bCs/>
          <w:sz w:val="22"/>
          <w:szCs w:val="22"/>
          <w:rtl/>
        </w:rPr>
        <w:t>تمام المرحلة الثانوية الدنيا</w:t>
      </w:r>
      <w:r w:rsidR="00845432" w:rsidRPr="00A70E88">
        <w:rPr>
          <w:rFonts w:ascii="Simplified Arabic" w:hAnsi="Simplified Arabic" w:cs="Simplified Arabic" w:hint="cs"/>
          <w:b/>
          <w:bCs/>
          <w:sz w:val="22"/>
          <w:szCs w:val="22"/>
          <w:rtl/>
        </w:rPr>
        <w:t xml:space="preserve"> </w:t>
      </w:r>
      <w:r w:rsidR="001F573A"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حسب الجنس</w:t>
      </w:r>
      <w:r w:rsidR="001F573A" w:rsidRPr="00A70E88">
        <w:rPr>
          <w:rFonts w:ascii="Simplified Arabic" w:hAnsi="Simplified Arabic" w:cs="Simplified Arabic" w:hint="cs"/>
          <w:b/>
          <w:bCs/>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072"/>
      </w:tblGrid>
      <w:tr w:rsidR="00845432" w:rsidTr="00BD02EA">
        <w:trPr>
          <w:jc w:val="center"/>
        </w:trPr>
        <w:tc>
          <w:tcPr>
            <w:tcW w:w="9061" w:type="dxa"/>
          </w:tcPr>
          <w:p w:rsidR="00845432" w:rsidRDefault="00845432" w:rsidP="00E352D9">
            <w:pPr>
              <w:rPr>
                <w:rtl/>
              </w:rPr>
            </w:pPr>
            <w:r w:rsidRPr="007728EF">
              <w:rPr>
                <w:rFonts w:ascii="Arial" w:hAnsi="Arial" w:cs="Arial"/>
                <w:noProof/>
                <w:sz w:val="18"/>
                <w:szCs w:val="18"/>
                <w:lang w:eastAsia="en-US"/>
              </w:rPr>
              <w:drawing>
                <wp:inline distT="0" distB="0" distL="0" distR="0" wp14:anchorId="6B194EE6" wp14:editId="00A51E88">
                  <wp:extent cx="5616054" cy="2381250"/>
                  <wp:effectExtent l="0" t="0" r="381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845432" w:rsidRPr="008532CC" w:rsidRDefault="00845432" w:rsidP="00845432">
      <w:pPr>
        <w:rPr>
          <w:rFonts w:ascii="Simplified Arabic" w:hAnsi="Simplified Arabic" w:cs="Simplified Arabic"/>
          <w:sz w:val="18"/>
          <w:szCs w:val="18"/>
          <w:rtl/>
        </w:rPr>
      </w:pPr>
      <w:r w:rsidRPr="007E7032">
        <w:rPr>
          <w:rFonts w:ascii="Simplified Arabic" w:hAnsi="Simplified Arabic" w:cs="Simplified Arabic"/>
          <w:b/>
          <w:bCs/>
          <w:sz w:val="18"/>
          <w:szCs w:val="18"/>
          <w:rtl/>
        </w:rPr>
        <w:t>ملاحظة</w:t>
      </w:r>
      <w:r w:rsidRPr="008532CC">
        <w:rPr>
          <w:rFonts w:ascii="Simplified Arabic" w:hAnsi="Simplified Arabic" w:cs="Simplified Arabic"/>
          <w:sz w:val="18"/>
          <w:szCs w:val="18"/>
          <w:rtl/>
        </w:rPr>
        <w:t>: تم احتساب المؤشر بالاستناد على عدد سنوات الدراسة التي أتمها الفرد بنجاح</w:t>
      </w:r>
    </w:p>
    <w:p w:rsidR="00845432" w:rsidRDefault="00845432" w:rsidP="00845432">
      <w:pPr>
        <w:rPr>
          <w:rFonts w:ascii="Simplified Arabic" w:hAnsi="Simplified Arabic" w:cs="Simplified Arabic"/>
          <w:sz w:val="18"/>
          <w:szCs w:val="18"/>
          <w:rtl/>
        </w:rPr>
      </w:pPr>
      <w:r w:rsidRPr="004C15F8">
        <w:rPr>
          <w:rFonts w:ascii="Simplified Arabic" w:hAnsi="Simplified Arabic" w:cs="Simplified Arabic"/>
          <w:sz w:val="18"/>
          <w:szCs w:val="18"/>
          <w:rtl/>
        </w:rPr>
        <w:t>الصف الأخير من المرحلة الثانوية الدنيا هو الصف العاشر</w:t>
      </w:r>
      <w:r w:rsidR="007E7032">
        <w:rPr>
          <w:rFonts w:ascii="Simplified Arabic" w:hAnsi="Simplified Arabic" w:cs="Simplified Arabic" w:hint="cs"/>
          <w:sz w:val="18"/>
          <w:szCs w:val="18"/>
          <w:rtl/>
        </w:rPr>
        <w:t xml:space="preserve"> الاساسي</w:t>
      </w:r>
    </w:p>
    <w:p w:rsidR="00DC7B87" w:rsidRDefault="00DC7B87" w:rsidP="00DC7B87">
      <w:pPr>
        <w:jc w:val="both"/>
        <w:rPr>
          <w:rFonts w:ascii="Simplified Arabic" w:hAnsi="Simplified Arabic" w:cs="Simplified Arabic"/>
          <w:bCs/>
          <w:color w:val="000000"/>
          <w:sz w:val="16"/>
          <w:szCs w:val="16"/>
          <w:rtl/>
        </w:rPr>
      </w:pPr>
      <w:r w:rsidRPr="00DC7B87">
        <w:rPr>
          <w:rFonts w:ascii="Simplified Arabic" w:hAnsi="Simplified Arabic" w:cs="Simplified Arabic"/>
          <w:bCs/>
          <w:color w:val="000000"/>
          <w:sz w:val="16"/>
          <w:szCs w:val="16"/>
          <w:rtl/>
        </w:rPr>
        <w:t xml:space="preserve">المصدر: الجهاز المركزي </w:t>
      </w:r>
      <w:r w:rsidRPr="00DC7B87">
        <w:rPr>
          <w:rFonts w:ascii="Simplified Arabic" w:hAnsi="Simplified Arabic" w:cs="Simplified Arabic" w:hint="cs"/>
          <w:bCs/>
          <w:color w:val="000000"/>
          <w:sz w:val="16"/>
          <w:szCs w:val="16"/>
          <w:rtl/>
        </w:rPr>
        <w:t>للإحصاء</w:t>
      </w:r>
      <w:r w:rsidRPr="00DC7B87">
        <w:rPr>
          <w:rFonts w:ascii="Simplified Arabic" w:hAnsi="Simplified Arabic" w:cs="Simplified Arabic"/>
          <w:bCs/>
          <w:color w:val="000000"/>
          <w:sz w:val="16"/>
          <w:szCs w:val="16"/>
          <w:rtl/>
        </w:rPr>
        <w:t xml:space="preserve"> الفلسطيني، 2021. </w:t>
      </w:r>
      <w:r w:rsidRPr="00DC7B87">
        <w:rPr>
          <w:rFonts w:ascii="Simplified Arabic" w:hAnsi="Simplified Arabic" w:cs="Simplified Arabic"/>
          <w:b/>
          <w:color w:val="000000"/>
          <w:sz w:val="16"/>
          <w:szCs w:val="16"/>
          <w:rtl/>
        </w:rPr>
        <w:t>قاعدة بيانات مسح القوى العاملة للأعوام 20</w:t>
      </w:r>
      <w:r>
        <w:rPr>
          <w:rFonts w:ascii="Simplified Arabic" w:hAnsi="Simplified Arabic" w:cs="Simplified Arabic" w:hint="cs"/>
          <w:b/>
          <w:color w:val="000000"/>
          <w:sz w:val="16"/>
          <w:szCs w:val="16"/>
          <w:rtl/>
        </w:rPr>
        <w:t>15</w:t>
      </w:r>
      <w:r w:rsidRPr="00DC7B87">
        <w:rPr>
          <w:rFonts w:ascii="Simplified Arabic" w:hAnsi="Simplified Arabic" w:cs="Simplified Arabic"/>
          <w:b/>
          <w:color w:val="000000"/>
          <w:sz w:val="16"/>
          <w:szCs w:val="16"/>
          <w:rtl/>
        </w:rPr>
        <w:t>-2020. رام الله – فلسطين</w:t>
      </w:r>
    </w:p>
    <w:p w:rsidR="00845432" w:rsidRPr="007113F0" w:rsidRDefault="00845432" w:rsidP="00845432">
      <w:pPr>
        <w:jc w:val="both"/>
        <w:rPr>
          <w:rFonts w:ascii="Simplified Arabic" w:hAnsi="Simplified Arabic" w:cs="Simplified Arabic"/>
          <w:rtl/>
        </w:rPr>
      </w:pPr>
    </w:p>
    <w:p w:rsidR="001F573A" w:rsidRDefault="001F573A" w:rsidP="001F573A">
      <w:pPr>
        <w:jc w:val="both"/>
        <w:rPr>
          <w:rFonts w:ascii="Simplified Arabic" w:hAnsi="Simplified Arabic" w:cs="Simplified Arabic"/>
          <w:rtl/>
        </w:rPr>
      </w:pPr>
      <w:r>
        <w:rPr>
          <w:rFonts w:ascii="Simplified Arabic" w:hAnsi="Simplified Arabic" w:cs="Simplified Arabic" w:hint="cs"/>
          <w:rtl/>
        </w:rPr>
        <w:t>وبلغ</w:t>
      </w:r>
      <w:r w:rsidRPr="00D32225">
        <w:rPr>
          <w:rFonts w:ascii="Simplified Arabic" w:hAnsi="Simplified Arabic" w:cs="Simplified Arabic" w:hint="cs"/>
          <w:rtl/>
        </w:rPr>
        <w:t xml:space="preserve"> </w:t>
      </w:r>
      <w:r w:rsidRPr="00D32225">
        <w:rPr>
          <w:rFonts w:ascii="Simplified Arabic" w:hAnsi="Simplified Arabic" w:cs="Simplified Arabic"/>
          <w:rtl/>
        </w:rPr>
        <w:t>معدل ا</w:t>
      </w:r>
      <w:r>
        <w:rPr>
          <w:rFonts w:ascii="Simplified Arabic" w:hAnsi="Simplified Arabic" w:cs="Simplified Arabic" w:hint="cs"/>
          <w:rtl/>
        </w:rPr>
        <w:t>لإ</w:t>
      </w:r>
      <w:r w:rsidRPr="00D32225">
        <w:rPr>
          <w:rFonts w:ascii="Simplified Arabic" w:hAnsi="Simplified Arabic" w:cs="Simplified Arabic"/>
          <w:rtl/>
        </w:rPr>
        <w:t xml:space="preserve">تمام للمرحلة </w:t>
      </w:r>
      <w:r>
        <w:rPr>
          <w:rFonts w:ascii="Simplified Arabic" w:hAnsi="Simplified Arabic" w:cs="Simplified Arabic" w:hint="cs"/>
          <w:rtl/>
        </w:rPr>
        <w:t>الثانوية العليا</w:t>
      </w:r>
      <w:r w:rsidRPr="00D32225">
        <w:rPr>
          <w:rFonts w:ascii="Simplified Arabic" w:hAnsi="Simplified Arabic" w:cs="Simplified Arabic" w:hint="cs"/>
          <w:rtl/>
        </w:rPr>
        <w:t xml:space="preserve"> </w:t>
      </w:r>
      <w:r>
        <w:rPr>
          <w:rFonts w:ascii="Simplified Arabic" w:hAnsi="Simplified Arabic" w:cs="Simplified Arabic" w:hint="cs"/>
          <w:rtl/>
        </w:rPr>
        <w:t>63.3</w:t>
      </w:r>
      <w:r w:rsidRPr="00D32225">
        <w:rPr>
          <w:rFonts w:ascii="Simplified Arabic" w:hAnsi="Simplified Arabic" w:cs="Simplified Arabic" w:hint="cs"/>
          <w:rtl/>
        </w:rPr>
        <w:t xml:space="preserve">% لكلا الجنسين في فلسطين، </w:t>
      </w:r>
      <w:r w:rsidRPr="00143BCF">
        <w:rPr>
          <w:rFonts w:ascii="Simplified Arabic" w:hAnsi="Simplified Arabic" w:cs="Simplified Arabic" w:hint="cs"/>
          <w:rtl/>
        </w:rPr>
        <w:t>م</w:t>
      </w:r>
      <w:r>
        <w:rPr>
          <w:rFonts w:ascii="Simplified Arabic" w:hAnsi="Simplified Arabic" w:cs="Simplified Arabic" w:hint="cs"/>
          <w:rtl/>
        </w:rPr>
        <w:t>ع</w:t>
      </w:r>
      <w:r w:rsidRPr="00143BCF">
        <w:rPr>
          <w:rFonts w:ascii="Simplified Arabic" w:hAnsi="Simplified Arabic" w:cs="Simplified Arabic" w:hint="cs"/>
          <w:rtl/>
        </w:rPr>
        <w:t xml:space="preserve"> </w:t>
      </w:r>
      <w:r>
        <w:rPr>
          <w:rFonts w:ascii="Simplified Arabic" w:hAnsi="Simplified Arabic" w:cs="Simplified Arabic" w:hint="cs"/>
          <w:rtl/>
        </w:rPr>
        <w:t xml:space="preserve">وجود </w:t>
      </w:r>
      <w:r w:rsidRPr="00143BCF">
        <w:rPr>
          <w:rFonts w:ascii="Simplified Arabic" w:hAnsi="Simplified Arabic" w:cs="Simplified Arabic" w:hint="cs"/>
          <w:rtl/>
        </w:rPr>
        <w:t xml:space="preserve">فارق </w:t>
      </w:r>
      <w:r>
        <w:rPr>
          <w:rFonts w:ascii="Simplified Arabic" w:hAnsi="Simplified Arabic" w:cs="Simplified Arabic" w:hint="cs"/>
          <w:rtl/>
        </w:rPr>
        <w:t xml:space="preserve">واضح </w:t>
      </w:r>
      <w:r w:rsidRPr="00143BCF">
        <w:rPr>
          <w:rFonts w:ascii="Simplified Arabic" w:hAnsi="Simplified Arabic" w:cs="Simplified Arabic" w:hint="cs"/>
          <w:rtl/>
        </w:rPr>
        <w:t>لصالح ا</w:t>
      </w:r>
      <w:r>
        <w:rPr>
          <w:rFonts w:ascii="Simplified Arabic" w:hAnsi="Simplified Arabic" w:cs="Simplified Arabic" w:hint="cs"/>
          <w:rtl/>
        </w:rPr>
        <w:t>لإ</w:t>
      </w:r>
      <w:r w:rsidRPr="00143BCF">
        <w:rPr>
          <w:rFonts w:ascii="Simplified Arabic" w:hAnsi="Simplified Arabic" w:cs="Simplified Arabic" w:hint="cs"/>
          <w:rtl/>
        </w:rPr>
        <w:t xml:space="preserve">ناث بواقع </w:t>
      </w:r>
      <w:r>
        <w:rPr>
          <w:rFonts w:ascii="Simplified Arabic" w:hAnsi="Simplified Arabic" w:cs="Simplified Arabic" w:hint="cs"/>
          <w:rtl/>
        </w:rPr>
        <w:t>73.9</w:t>
      </w:r>
      <w:r w:rsidRPr="00143BCF">
        <w:rPr>
          <w:rFonts w:ascii="Simplified Arabic" w:hAnsi="Simplified Arabic" w:cs="Simplified Arabic" w:hint="cs"/>
          <w:rtl/>
        </w:rPr>
        <w:t>% مقارنة ب</w:t>
      </w:r>
      <w:r>
        <w:rPr>
          <w:rFonts w:ascii="Simplified Arabic" w:hAnsi="Simplified Arabic" w:cs="Simplified Arabic" w:hint="cs"/>
          <w:rtl/>
        </w:rPr>
        <w:t>ـ</w:t>
      </w:r>
      <w:r w:rsidRPr="00143BCF">
        <w:rPr>
          <w:rFonts w:ascii="Simplified Arabic" w:hAnsi="Simplified Arabic" w:cs="Simplified Arabic" w:hint="cs"/>
          <w:rtl/>
        </w:rPr>
        <w:t xml:space="preserve"> </w:t>
      </w:r>
      <w:r>
        <w:rPr>
          <w:rFonts w:ascii="Simplified Arabic" w:hAnsi="Simplified Arabic" w:cs="Simplified Arabic" w:hint="cs"/>
          <w:rtl/>
        </w:rPr>
        <w:t>53.6</w:t>
      </w:r>
      <w:r w:rsidRPr="00143BCF">
        <w:rPr>
          <w:rFonts w:ascii="Simplified Arabic" w:hAnsi="Simplified Arabic" w:cs="Simplified Arabic" w:hint="cs"/>
          <w:rtl/>
        </w:rPr>
        <w:t xml:space="preserve">% </w:t>
      </w:r>
      <w:r>
        <w:rPr>
          <w:rFonts w:ascii="Simplified Arabic" w:hAnsi="Simplified Arabic" w:cs="Simplified Arabic" w:hint="cs"/>
          <w:rtl/>
        </w:rPr>
        <w:t>لل</w:t>
      </w:r>
      <w:r w:rsidRPr="00143BCF">
        <w:rPr>
          <w:rFonts w:ascii="Simplified Arabic" w:hAnsi="Simplified Arabic" w:cs="Simplified Arabic" w:hint="cs"/>
          <w:rtl/>
        </w:rPr>
        <w:t xml:space="preserve">ذكور </w:t>
      </w:r>
      <w:r>
        <w:rPr>
          <w:rFonts w:ascii="Simplified Arabic" w:hAnsi="Simplified Arabic" w:cs="Simplified Arabic" w:hint="cs"/>
          <w:rtl/>
        </w:rPr>
        <w:t>للمرحلة الثانوية العليا</w:t>
      </w:r>
      <w:r w:rsidRPr="00143BCF">
        <w:rPr>
          <w:rFonts w:ascii="Simplified Arabic" w:hAnsi="Simplified Arabic" w:cs="Simplified Arabic" w:hint="cs"/>
          <w:rtl/>
        </w:rPr>
        <w:t xml:space="preserve"> خلال العام </w:t>
      </w:r>
      <w:r>
        <w:rPr>
          <w:rFonts w:ascii="Simplified Arabic" w:hAnsi="Simplified Arabic" w:cs="Simplified Arabic" w:hint="cs"/>
          <w:rtl/>
        </w:rPr>
        <w:t xml:space="preserve">2020. </w:t>
      </w:r>
    </w:p>
    <w:p w:rsidR="00BC09D7" w:rsidRDefault="00BC09D7" w:rsidP="00845432">
      <w:pPr>
        <w:jc w:val="both"/>
        <w:rPr>
          <w:rFonts w:ascii="Simplified Arabic" w:hAnsi="Simplified Arabic" w:cs="Simplified Arabic"/>
          <w:sz w:val="18"/>
          <w:szCs w:val="18"/>
          <w:rtl/>
        </w:rPr>
      </w:pPr>
    </w:p>
    <w:p w:rsidR="00050DB1" w:rsidRDefault="00050DB1" w:rsidP="00845432">
      <w:pPr>
        <w:jc w:val="both"/>
        <w:rPr>
          <w:rFonts w:ascii="Simplified Arabic" w:hAnsi="Simplified Arabic" w:cs="Simplified Arabic"/>
          <w:sz w:val="18"/>
          <w:szCs w:val="18"/>
          <w:rtl/>
        </w:rPr>
      </w:pPr>
    </w:p>
    <w:p w:rsidR="00050DB1" w:rsidRDefault="00050DB1" w:rsidP="00845432">
      <w:pPr>
        <w:jc w:val="both"/>
        <w:rPr>
          <w:rFonts w:ascii="Simplified Arabic" w:hAnsi="Simplified Arabic" w:cs="Simplified Arabic"/>
          <w:sz w:val="18"/>
          <w:szCs w:val="18"/>
          <w:rtl/>
        </w:rPr>
      </w:pPr>
    </w:p>
    <w:p w:rsidR="00845432" w:rsidRPr="00A70E88" w:rsidRDefault="007E7032" w:rsidP="0064746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b/>
          <w:bCs/>
          <w:sz w:val="22"/>
          <w:szCs w:val="22"/>
          <w:rtl/>
        </w:rPr>
        <w:t>مؤشر 2.1.4 معدل ا</w:t>
      </w:r>
      <w:r w:rsidR="00647462">
        <w:rPr>
          <w:rFonts w:ascii="Simplified Arabic" w:hAnsi="Simplified Arabic" w:cs="Simplified Arabic" w:hint="cs"/>
          <w:b/>
          <w:bCs/>
          <w:sz w:val="22"/>
          <w:szCs w:val="22"/>
          <w:rtl/>
        </w:rPr>
        <w:t>لإ</w:t>
      </w:r>
      <w:r w:rsidR="00845432" w:rsidRPr="00A70E88">
        <w:rPr>
          <w:rFonts w:ascii="Simplified Arabic" w:hAnsi="Simplified Arabic" w:cs="Simplified Arabic"/>
          <w:b/>
          <w:bCs/>
          <w:sz w:val="22"/>
          <w:szCs w:val="22"/>
          <w:rtl/>
        </w:rPr>
        <w:t>تمام المرحلة الثانوية العليا</w:t>
      </w:r>
      <w:r w:rsidR="00845432" w:rsidRPr="00A70E88">
        <w:rPr>
          <w:rFonts w:ascii="Simplified Arabic" w:hAnsi="Simplified Arabic" w:cs="Simplified Arabic" w:hint="cs"/>
          <w:b/>
          <w:bCs/>
          <w:sz w:val="22"/>
          <w:szCs w:val="22"/>
          <w:rtl/>
        </w:rPr>
        <w:t xml:space="preserve"> </w:t>
      </w:r>
      <w:r w:rsidR="00B11224"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حسب الجنس</w:t>
      </w:r>
      <w:r w:rsidR="00B11224" w:rsidRPr="00A70E88">
        <w:rPr>
          <w:rFonts w:ascii="Simplified Arabic" w:hAnsi="Simplified Arabic" w:cs="Simplified Arabic" w:hint="cs"/>
          <w:b/>
          <w:bCs/>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156"/>
      </w:tblGrid>
      <w:tr w:rsidR="00845432" w:rsidTr="00F04F4D">
        <w:trPr>
          <w:trHeight w:val="3605"/>
          <w:jc w:val="center"/>
        </w:trPr>
        <w:tc>
          <w:tcPr>
            <w:tcW w:w="8877" w:type="dxa"/>
          </w:tcPr>
          <w:p w:rsidR="00845432" w:rsidRDefault="00845432" w:rsidP="00E352D9">
            <w:pPr>
              <w:rPr>
                <w:rtl/>
              </w:rPr>
            </w:pPr>
            <w:r w:rsidRPr="007728EF">
              <w:rPr>
                <w:rFonts w:ascii="Arial" w:hAnsi="Arial" w:cs="Arial"/>
                <w:noProof/>
                <w:sz w:val="18"/>
                <w:szCs w:val="18"/>
                <w:lang w:eastAsia="en-US"/>
              </w:rPr>
              <w:drawing>
                <wp:inline distT="0" distB="0" distL="0" distR="0" wp14:anchorId="7D1C2D84" wp14:editId="761633BC">
                  <wp:extent cx="5676900" cy="2265405"/>
                  <wp:effectExtent l="0" t="0" r="0" b="190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rsidR="00845432" w:rsidRPr="008532CC" w:rsidRDefault="00845432" w:rsidP="00845432">
      <w:pPr>
        <w:rPr>
          <w:rFonts w:ascii="Simplified Arabic" w:hAnsi="Simplified Arabic" w:cs="Simplified Arabic"/>
          <w:sz w:val="18"/>
          <w:szCs w:val="18"/>
          <w:rtl/>
        </w:rPr>
      </w:pPr>
      <w:r w:rsidRPr="008532CC">
        <w:rPr>
          <w:rFonts w:ascii="Simplified Arabic" w:hAnsi="Simplified Arabic" w:cs="Simplified Arabic"/>
          <w:sz w:val="18"/>
          <w:szCs w:val="18"/>
          <w:rtl/>
        </w:rPr>
        <w:t>ملاحظة: تم احتساب المؤشر بالاستناد على عدد سنوات الدراسة التي أتمها الفرد بنجاح</w:t>
      </w:r>
    </w:p>
    <w:p w:rsidR="00845432" w:rsidRDefault="00845432" w:rsidP="00845432">
      <w:pPr>
        <w:rPr>
          <w:rFonts w:ascii="Simplified Arabic" w:hAnsi="Simplified Arabic" w:cs="Simplified Arabic"/>
          <w:sz w:val="18"/>
          <w:szCs w:val="18"/>
          <w:rtl/>
        </w:rPr>
      </w:pPr>
      <w:r w:rsidRPr="0024353F">
        <w:rPr>
          <w:rFonts w:ascii="Simplified Arabic" w:hAnsi="Simplified Arabic" w:cs="Simplified Arabic"/>
          <w:sz w:val="18"/>
          <w:szCs w:val="18"/>
          <w:rtl/>
        </w:rPr>
        <w:t>الصف الأخير من المرحلة الثانوية العليا هو الصف الثاني عشر</w:t>
      </w:r>
    </w:p>
    <w:p w:rsidR="00DC7B87" w:rsidRDefault="00DC7B87" w:rsidP="00D13148">
      <w:pPr>
        <w:ind w:hanging="50"/>
        <w:jc w:val="both"/>
        <w:rPr>
          <w:rFonts w:ascii="Simplified Arabic" w:hAnsi="Simplified Arabic" w:cs="Simplified Arabic"/>
          <w:bCs/>
          <w:color w:val="000000"/>
          <w:sz w:val="16"/>
          <w:szCs w:val="16"/>
          <w:rtl/>
        </w:rPr>
      </w:pPr>
      <w:r w:rsidRPr="00DC7B87">
        <w:rPr>
          <w:rFonts w:ascii="Simplified Arabic" w:hAnsi="Simplified Arabic" w:cs="Simplified Arabic"/>
          <w:bCs/>
          <w:color w:val="000000"/>
          <w:sz w:val="16"/>
          <w:szCs w:val="16"/>
          <w:rtl/>
        </w:rPr>
        <w:t xml:space="preserve">المصدر: الجهاز المركزي </w:t>
      </w:r>
      <w:r w:rsidRPr="00DC7B87">
        <w:rPr>
          <w:rFonts w:ascii="Simplified Arabic" w:hAnsi="Simplified Arabic" w:cs="Simplified Arabic" w:hint="cs"/>
          <w:bCs/>
          <w:color w:val="000000"/>
          <w:sz w:val="16"/>
          <w:szCs w:val="16"/>
          <w:rtl/>
        </w:rPr>
        <w:t>للإحصاء</w:t>
      </w:r>
      <w:r w:rsidRPr="00DC7B87">
        <w:rPr>
          <w:rFonts w:ascii="Simplified Arabic" w:hAnsi="Simplified Arabic" w:cs="Simplified Arabic"/>
          <w:bCs/>
          <w:color w:val="000000"/>
          <w:sz w:val="16"/>
          <w:szCs w:val="16"/>
          <w:rtl/>
        </w:rPr>
        <w:t xml:space="preserve"> الفلسطيني، 2021. </w:t>
      </w:r>
      <w:r w:rsidRPr="00DC7B87">
        <w:rPr>
          <w:rFonts w:ascii="Simplified Arabic" w:hAnsi="Simplified Arabic" w:cs="Simplified Arabic"/>
          <w:b/>
          <w:color w:val="000000"/>
          <w:sz w:val="16"/>
          <w:szCs w:val="16"/>
          <w:rtl/>
        </w:rPr>
        <w:t>قاعدة بيانات مسح القوى العاملة للأعوام 20</w:t>
      </w:r>
      <w:r>
        <w:rPr>
          <w:rFonts w:ascii="Simplified Arabic" w:hAnsi="Simplified Arabic" w:cs="Simplified Arabic" w:hint="cs"/>
          <w:b/>
          <w:color w:val="000000"/>
          <w:sz w:val="16"/>
          <w:szCs w:val="16"/>
          <w:rtl/>
        </w:rPr>
        <w:t>15</w:t>
      </w:r>
      <w:r w:rsidRPr="00DC7B87">
        <w:rPr>
          <w:rFonts w:ascii="Simplified Arabic" w:hAnsi="Simplified Arabic" w:cs="Simplified Arabic"/>
          <w:b/>
          <w:color w:val="000000"/>
          <w:sz w:val="16"/>
          <w:szCs w:val="16"/>
          <w:rtl/>
        </w:rPr>
        <w:t>-2020. رام الله – فلسطين</w:t>
      </w:r>
    </w:p>
    <w:p w:rsidR="00845432" w:rsidRPr="00D13148" w:rsidRDefault="00845432" w:rsidP="00845432">
      <w:pPr>
        <w:rPr>
          <w:rFonts w:ascii="Simplified Arabic" w:hAnsi="Simplified Arabic" w:cs="Simplified Arabic"/>
          <w:sz w:val="18"/>
          <w:szCs w:val="18"/>
          <w:rtl/>
        </w:rPr>
      </w:pPr>
    </w:p>
    <w:p w:rsidR="00331B87" w:rsidRPr="003C632D" w:rsidRDefault="00A84B2F" w:rsidP="00206916">
      <w:pPr>
        <w:rPr>
          <w:rFonts w:ascii="Simplified Arabic" w:hAnsi="Simplified Arabic" w:cs="Simplified Arabic"/>
          <w:b/>
          <w:bCs/>
          <w:sz w:val="22"/>
          <w:szCs w:val="22"/>
          <w:rtl/>
        </w:rPr>
      </w:pPr>
      <w:r>
        <w:rPr>
          <w:rFonts w:ascii="Simplified Arabic" w:hAnsi="Simplified Arabic" w:cs="Simplified Arabic"/>
          <w:b/>
          <w:bCs/>
          <w:lang w:eastAsia="en-US"/>
        </w:rPr>
        <w:t>1</w:t>
      </w:r>
      <w:r w:rsidR="00206916">
        <w:rPr>
          <w:rFonts w:ascii="Simplified Arabic" w:hAnsi="Simplified Arabic" w:cs="Simplified Arabic"/>
          <w:b/>
          <w:bCs/>
          <w:lang w:eastAsia="en-US"/>
        </w:rPr>
        <w:t>7</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مؤشرات</w:t>
      </w:r>
      <w:r w:rsidR="009259E1">
        <w:rPr>
          <w:rFonts w:ascii="Simplified Arabic" w:hAnsi="Simplified Arabic" w:cs="Simplified Arabic" w:hint="cs"/>
          <w:b/>
          <w:bCs/>
          <w:rtl/>
          <w:lang w:eastAsia="en-US"/>
        </w:rPr>
        <w:t xml:space="preserve"> تنمية الطفولة المبكرة</w:t>
      </w:r>
    </w:p>
    <w:p w:rsidR="0011105F" w:rsidRDefault="002639E8" w:rsidP="0011105F">
      <w:pPr>
        <w:jc w:val="both"/>
        <w:rPr>
          <w:rFonts w:ascii="Simplified Arabic" w:hAnsi="Simplified Arabic" w:cs="Simplified Arabic"/>
          <w:rtl/>
          <w:lang w:bidi="ar-JO"/>
        </w:rPr>
      </w:pPr>
      <w:r w:rsidRPr="009C6DD0">
        <w:rPr>
          <w:rFonts w:ascii="Simplified Arabic" w:hAnsi="Simplified Arabic" w:cs="Simplified Arabic" w:hint="cs"/>
          <w:rtl/>
          <w:lang w:bidi="ar-JO"/>
        </w:rPr>
        <w:t>تعرف</w:t>
      </w:r>
      <w:r w:rsidRPr="009C6DD0">
        <w:rPr>
          <w:rFonts w:ascii="Simplified Arabic" w:hAnsi="Simplified Arabic" w:cs="Simplified Arabic"/>
          <w:rtl/>
          <w:lang w:bidi="ar-JO"/>
        </w:rPr>
        <w:t xml:space="preserve"> تن</w:t>
      </w:r>
      <w:r>
        <w:rPr>
          <w:rFonts w:ascii="Simplified Arabic" w:hAnsi="Simplified Arabic" w:cs="Simplified Arabic"/>
          <w:rtl/>
          <w:lang w:bidi="ar-JO"/>
        </w:rPr>
        <w:t>مية الطفولة المبكرة بأنها عملية</w:t>
      </w:r>
      <w:r w:rsidRPr="009C6DD0">
        <w:rPr>
          <w:rFonts w:ascii="Simplified Arabic" w:hAnsi="Simplified Arabic" w:cs="Simplified Arabic"/>
          <w:rtl/>
          <w:lang w:bidi="ar-JO"/>
        </w:rPr>
        <w:t xml:space="preserve"> من</w:t>
      </w:r>
      <w:r w:rsidRPr="009C6DD0">
        <w:rPr>
          <w:rFonts w:ascii="Simplified Arabic" w:hAnsi="Simplified Arabic" w:cs="Simplified Arabic" w:hint="cs"/>
          <w:rtl/>
          <w:lang w:bidi="ar-JO"/>
        </w:rPr>
        <w:t>ظ</w:t>
      </w:r>
      <w:r w:rsidRPr="009C6DD0">
        <w:rPr>
          <w:rFonts w:ascii="Simplified Arabic" w:hAnsi="Simplified Arabic" w:cs="Simplified Arabic"/>
          <w:rtl/>
          <w:lang w:bidi="ar-JO"/>
        </w:rPr>
        <w:t>م</w:t>
      </w:r>
      <w:r w:rsidRPr="009C6DD0">
        <w:rPr>
          <w:rFonts w:ascii="Simplified Arabic" w:hAnsi="Simplified Arabic" w:cs="Simplified Arabic" w:hint="cs"/>
          <w:rtl/>
          <w:lang w:bidi="ar-JO"/>
        </w:rPr>
        <w:t>ة</w:t>
      </w:r>
      <w:r w:rsidRPr="009C6DD0">
        <w:rPr>
          <w:rFonts w:ascii="Simplified Arabic" w:hAnsi="Simplified Arabic" w:cs="Simplified Arabic"/>
          <w:rtl/>
          <w:lang w:bidi="ar-JO"/>
        </w:rPr>
        <w:t xml:space="preserve"> </w:t>
      </w:r>
      <w:r w:rsidRPr="009C6DD0">
        <w:rPr>
          <w:rFonts w:ascii="Simplified Arabic" w:hAnsi="Simplified Arabic" w:cs="Simplified Arabic" w:hint="cs"/>
          <w:rtl/>
          <w:lang w:bidi="ar-JO"/>
        </w:rPr>
        <w:t>ي</w:t>
      </w:r>
      <w:r w:rsidRPr="009C6DD0">
        <w:rPr>
          <w:rFonts w:ascii="Simplified Arabic" w:hAnsi="Simplified Arabic" w:cs="Simplified Arabic"/>
          <w:rtl/>
          <w:lang w:bidi="ar-JO"/>
        </w:rPr>
        <w:t xml:space="preserve">مكن </w:t>
      </w:r>
      <w:r w:rsidRPr="009C6DD0">
        <w:rPr>
          <w:rFonts w:ascii="Simplified Arabic" w:hAnsi="Simplified Arabic" w:cs="Simplified Arabic" w:hint="cs"/>
          <w:rtl/>
          <w:lang w:bidi="ar-JO"/>
        </w:rPr>
        <w:t>التنبؤ</w:t>
      </w:r>
      <w:r w:rsidRPr="009C6DD0">
        <w:rPr>
          <w:rFonts w:ascii="Simplified Arabic" w:hAnsi="Simplified Arabic" w:cs="Simplified Arabic"/>
          <w:rtl/>
          <w:lang w:bidi="ar-JO"/>
        </w:rPr>
        <w:t xml:space="preserve"> فيها وتسير في موازاة مسار مستمر، يتع</w:t>
      </w:r>
      <w:r w:rsidRPr="009C6DD0">
        <w:rPr>
          <w:rFonts w:ascii="Simplified Arabic" w:hAnsi="Simplified Arabic" w:cs="Simplified Arabic" w:hint="cs"/>
          <w:rtl/>
          <w:lang w:bidi="ar-JO"/>
        </w:rPr>
        <w:t>ل</w:t>
      </w:r>
      <w:r w:rsidRPr="009C6DD0">
        <w:rPr>
          <w:rFonts w:ascii="Simplified Arabic" w:hAnsi="Simplified Arabic" w:cs="Simplified Arabic"/>
          <w:rtl/>
          <w:lang w:bidi="ar-JO"/>
        </w:rPr>
        <w:t>م فيه</w:t>
      </w:r>
      <w:r w:rsidR="00CD6AAA">
        <w:rPr>
          <w:rFonts w:ascii="Simplified Arabic" w:hAnsi="Simplified Arabic" w:cs="Simplified Arabic" w:hint="cs"/>
          <w:rtl/>
          <w:lang w:bidi="ar-JO"/>
        </w:rPr>
        <w:t>ا</w:t>
      </w:r>
      <w:r w:rsidRPr="009C6DD0">
        <w:rPr>
          <w:rFonts w:ascii="Simplified Arabic" w:hAnsi="Simplified Arabic" w:cs="Simplified Arabic"/>
          <w:rtl/>
          <w:lang w:bidi="ar-JO"/>
        </w:rPr>
        <w:t xml:space="preserve"> الطفل كيف يتعامل مع مستويات من ال</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حرك، والتفكير، والكلام، والشعور والارتباط مع الآخرين أكثر تعقيداً.</w:t>
      </w:r>
      <w:r w:rsidRPr="009C6DD0">
        <w:rPr>
          <w:rFonts w:ascii="Simplified Arabic" w:hAnsi="Simplified Arabic" w:cs="Simplified Arabic" w:hint="cs"/>
          <w:rtl/>
          <w:lang w:bidi="ar-JO"/>
        </w:rPr>
        <w:t xml:space="preserve"> </w:t>
      </w:r>
      <w:r w:rsidRPr="009C6DD0">
        <w:rPr>
          <w:rFonts w:ascii="Simplified Arabic" w:hAnsi="Simplified Arabic" w:cs="Simplified Arabic"/>
          <w:rtl/>
          <w:lang w:bidi="ar-JO"/>
        </w:rPr>
        <w:t xml:space="preserve"> إ</w:t>
      </w:r>
      <w:r w:rsidRPr="009C6DD0">
        <w:rPr>
          <w:rFonts w:ascii="Simplified Arabic" w:hAnsi="Simplified Arabic" w:cs="Simplified Arabic" w:hint="cs"/>
          <w:rtl/>
          <w:lang w:bidi="ar-JO"/>
        </w:rPr>
        <w:t>ن</w:t>
      </w:r>
      <w:r w:rsidRPr="009C6DD0">
        <w:rPr>
          <w:rFonts w:ascii="Simplified Arabic" w:hAnsi="Simplified Arabic" w:cs="Simplified Arabic"/>
          <w:rtl/>
          <w:lang w:bidi="ar-JO"/>
        </w:rPr>
        <w:t xml:space="preserve"> ال</w:t>
      </w:r>
      <w:r w:rsidRPr="009C6DD0">
        <w:rPr>
          <w:rFonts w:ascii="Simplified Arabic" w:hAnsi="Simplified Arabic" w:cs="Simplified Arabic" w:hint="cs"/>
          <w:rtl/>
          <w:lang w:bidi="ar-JO"/>
        </w:rPr>
        <w:t>ن</w:t>
      </w:r>
      <w:r w:rsidRPr="009C6DD0">
        <w:rPr>
          <w:rFonts w:ascii="Simplified Arabic" w:hAnsi="Simplified Arabic" w:cs="Simplified Arabic"/>
          <w:rtl/>
          <w:lang w:bidi="ar-JO"/>
        </w:rPr>
        <w:t>مو البدني، ومهارات تعلّم القراءة والكتابة ومبادئ الحساب، والتنمية الاجتماعية – الانفعالية/العاطفية، والاستعداد لل</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ع</w:t>
      </w:r>
      <w:r w:rsidRPr="009C6DD0">
        <w:rPr>
          <w:rFonts w:ascii="Simplified Arabic" w:hAnsi="Simplified Arabic" w:cs="Simplified Arabic" w:hint="cs"/>
          <w:rtl/>
          <w:lang w:bidi="ar-JO"/>
        </w:rPr>
        <w:t>ل</w:t>
      </w:r>
      <w:r w:rsidRPr="009C6DD0">
        <w:rPr>
          <w:rFonts w:ascii="Simplified Arabic" w:hAnsi="Simplified Arabic" w:cs="Simplified Arabic"/>
          <w:rtl/>
          <w:lang w:bidi="ar-JO"/>
        </w:rPr>
        <w:t>م هي مجالا</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 xml:space="preserve"> حيو</w:t>
      </w:r>
      <w:r w:rsidRPr="009C6DD0">
        <w:rPr>
          <w:rFonts w:ascii="Simplified Arabic" w:hAnsi="Simplified Arabic" w:cs="Simplified Arabic" w:hint="cs"/>
          <w:rtl/>
          <w:lang w:bidi="ar-JO"/>
        </w:rPr>
        <w:t>ي</w:t>
      </w:r>
      <w:r w:rsidRPr="009C6DD0">
        <w:rPr>
          <w:rFonts w:ascii="Simplified Arabic" w:hAnsi="Simplified Arabic" w:cs="Simplified Arabic"/>
          <w:rtl/>
          <w:lang w:bidi="ar-JO"/>
        </w:rPr>
        <w:t>ة للنماء العمومي للطفل؛ وهذا النماء هو أحد أسس التنمية البشرية ال</w:t>
      </w:r>
      <w:r w:rsidRPr="009C6DD0">
        <w:rPr>
          <w:rFonts w:ascii="Simplified Arabic" w:hAnsi="Simplified Arabic" w:cs="Simplified Arabic" w:hint="cs"/>
          <w:rtl/>
          <w:lang w:bidi="ar-JO"/>
        </w:rPr>
        <w:t>كل</w:t>
      </w:r>
      <w:r w:rsidRPr="009C6DD0">
        <w:rPr>
          <w:rFonts w:ascii="Simplified Arabic" w:hAnsi="Simplified Arabic" w:cs="Simplified Arabic"/>
          <w:rtl/>
          <w:lang w:bidi="ar-JO"/>
        </w:rPr>
        <w:t xml:space="preserve">ية. </w:t>
      </w:r>
      <w:r w:rsidRPr="009C6DD0">
        <w:rPr>
          <w:rFonts w:ascii="Simplified Arabic" w:hAnsi="Simplified Arabic" w:cs="Simplified Arabic"/>
          <w:rtl/>
        </w:rPr>
        <w:t>ل</w:t>
      </w:r>
      <w:r w:rsidRPr="009C6DD0">
        <w:rPr>
          <w:rFonts w:ascii="Simplified Arabic" w:hAnsi="Simplified Arabic" w:cs="Simplified Arabic"/>
          <w:rtl/>
          <w:lang w:bidi="ar-JO"/>
        </w:rPr>
        <w:t xml:space="preserve">حساب دليل مؤشرات تنمية الطفولة المبكرة </w:t>
      </w:r>
      <w:r w:rsidRPr="009C6DD0">
        <w:rPr>
          <w:rFonts w:ascii="Simplified Arabic" w:hAnsi="Simplified Arabic" w:cs="Simplified Arabic"/>
          <w:lang w:bidi="ar-JO"/>
        </w:rPr>
        <w:t>"ECDI"</w:t>
      </w:r>
      <w:r w:rsidRPr="009C6DD0">
        <w:rPr>
          <w:rFonts w:ascii="Simplified Arabic" w:hAnsi="Simplified Arabic" w:cs="Simplified Arabic"/>
          <w:rtl/>
          <w:lang w:bidi="ar-JO"/>
        </w:rPr>
        <w:t xml:space="preserve"> يوجد بعض نقاط القياس المرجعية التي يتو</w:t>
      </w:r>
      <w:r w:rsidRPr="009C6DD0">
        <w:rPr>
          <w:rFonts w:ascii="Simplified Arabic" w:hAnsi="Simplified Arabic" w:cs="Simplified Arabic" w:hint="cs"/>
          <w:rtl/>
          <w:lang w:bidi="ar-JO"/>
        </w:rPr>
        <w:t>ق</w:t>
      </w:r>
      <w:r w:rsidRPr="009C6DD0">
        <w:rPr>
          <w:rFonts w:ascii="Simplified Arabic" w:hAnsi="Simplified Arabic" w:cs="Simplified Arabic"/>
          <w:rtl/>
          <w:lang w:bidi="ar-JO"/>
        </w:rPr>
        <w:t xml:space="preserve">ع للأطفال أن يمتلكوها فيما لو كانوا ينمون كما </w:t>
      </w:r>
      <w:r>
        <w:rPr>
          <w:rFonts w:ascii="Simplified Arabic" w:hAnsi="Simplified Arabic" w:cs="Simplified Arabic" w:hint="cs"/>
          <w:rtl/>
          <w:lang w:bidi="ar-JO"/>
        </w:rPr>
        <w:t>يتم تنمية</w:t>
      </w:r>
      <w:r w:rsidRPr="009C6DD0">
        <w:rPr>
          <w:rFonts w:ascii="Simplified Arabic" w:hAnsi="Simplified Arabic" w:cs="Simplified Arabic"/>
          <w:rtl/>
          <w:lang w:bidi="ar-JO"/>
        </w:rPr>
        <w:t xml:space="preserve"> غالبية </w:t>
      </w:r>
      <w:r>
        <w:rPr>
          <w:rFonts w:ascii="Simplified Arabic" w:hAnsi="Simplified Arabic" w:cs="Simplified Arabic"/>
          <w:rtl/>
          <w:lang w:bidi="ar-JO"/>
        </w:rPr>
        <w:t>الأطفال</w:t>
      </w:r>
      <w:r w:rsidRPr="009C6DD0">
        <w:rPr>
          <w:rFonts w:ascii="Simplified Arabic" w:hAnsi="Simplified Arabic" w:cs="Simplified Arabic"/>
          <w:rtl/>
          <w:lang w:bidi="ar-JO"/>
        </w:rPr>
        <w:t xml:space="preserve"> في تلك الفئة ال</w:t>
      </w:r>
      <w:r w:rsidRPr="009C6DD0">
        <w:rPr>
          <w:rFonts w:ascii="Simplified Arabic" w:hAnsi="Simplified Arabic" w:cs="Simplified Arabic" w:hint="cs"/>
          <w:rtl/>
          <w:lang w:bidi="ar-JO"/>
        </w:rPr>
        <w:t>عم</w:t>
      </w:r>
      <w:r w:rsidRPr="009C6DD0">
        <w:rPr>
          <w:rFonts w:ascii="Simplified Arabic" w:hAnsi="Simplified Arabic" w:cs="Simplified Arabic"/>
          <w:rtl/>
          <w:lang w:bidi="ar-JO"/>
        </w:rPr>
        <w:t>ُرية.</w:t>
      </w:r>
      <w:r w:rsidRPr="009C6DD0">
        <w:rPr>
          <w:rFonts w:ascii="Simplified Arabic" w:hAnsi="Simplified Arabic" w:cs="Simplified Arabic" w:hint="cs"/>
          <w:rtl/>
          <w:lang w:bidi="ar-JO"/>
        </w:rPr>
        <w:t xml:space="preserve"> </w:t>
      </w:r>
      <w:r w:rsidRPr="009C6DD0">
        <w:rPr>
          <w:rFonts w:ascii="Simplified Arabic" w:hAnsi="Simplified Arabic" w:cs="Simplified Arabic"/>
          <w:rtl/>
          <w:lang w:bidi="ar-JO"/>
        </w:rPr>
        <w:t xml:space="preserve"> </w:t>
      </w:r>
      <w:r w:rsidR="0011105F" w:rsidRPr="009C6DD0">
        <w:rPr>
          <w:rFonts w:ascii="Simplified Arabic" w:hAnsi="Simplified Arabic" w:cs="Simplified Arabic"/>
          <w:rtl/>
          <w:lang w:bidi="ar-JO"/>
        </w:rPr>
        <w:t>والغرض الرئيس لدليل تنمية الطفولة المبكرة هو إثراء السياسة العامة بالمعلومات بشأن الوضع</w:t>
      </w:r>
      <w:r w:rsidR="0011105F">
        <w:rPr>
          <w:rFonts w:ascii="Simplified Arabic" w:hAnsi="Simplified Arabic" w:cs="Simplified Arabic" w:hint="cs"/>
          <w:rtl/>
          <w:lang w:bidi="ar-JO"/>
        </w:rPr>
        <w:t xml:space="preserve"> القائم</w:t>
      </w:r>
      <w:r w:rsidR="0011105F" w:rsidRPr="009C6DD0">
        <w:rPr>
          <w:rFonts w:ascii="Simplified Arabic" w:hAnsi="Simplified Arabic" w:cs="Simplified Arabic"/>
          <w:rtl/>
          <w:lang w:bidi="ar-JO"/>
        </w:rPr>
        <w:t xml:space="preserve"> </w:t>
      </w:r>
      <w:r w:rsidR="0011105F">
        <w:rPr>
          <w:rFonts w:ascii="Simplified Arabic" w:hAnsi="Simplified Arabic" w:cs="Simplified Arabic" w:hint="cs"/>
          <w:rtl/>
          <w:lang w:bidi="ar-JO"/>
        </w:rPr>
        <w:t>و</w:t>
      </w:r>
      <w:r w:rsidR="0011105F" w:rsidRPr="009C6DD0">
        <w:rPr>
          <w:rFonts w:ascii="Simplified Arabic" w:hAnsi="Simplified Arabic" w:cs="Simplified Arabic"/>
          <w:rtl/>
          <w:lang w:bidi="ar-JO"/>
        </w:rPr>
        <w:t>التطور وتقدم النماء ال</w:t>
      </w:r>
      <w:r w:rsidR="0011105F" w:rsidRPr="009C6DD0">
        <w:rPr>
          <w:rFonts w:ascii="Simplified Arabic" w:hAnsi="Simplified Arabic" w:cs="Simplified Arabic" w:hint="cs"/>
          <w:rtl/>
          <w:lang w:bidi="ar-JO"/>
        </w:rPr>
        <w:t>ر</w:t>
      </w:r>
      <w:r w:rsidR="0011105F" w:rsidRPr="009C6DD0">
        <w:rPr>
          <w:rFonts w:ascii="Simplified Arabic" w:hAnsi="Simplified Arabic" w:cs="Simplified Arabic"/>
          <w:rtl/>
          <w:lang w:bidi="ar-JO"/>
        </w:rPr>
        <w:t xml:space="preserve">اهن للأطفال في </w:t>
      </w:r>
      <w:r w:rsidR="0011105F" w:rsidRPr="009C6DD0">
        <w:rPr>
          <w:rFonts w:ascii="Simplified Arabic" w:hAnsi="Simplified Arabic" w:cs="Simplified Arabic" w:hint="cs"/>
          <w:rtl/>
          <w:lang w:bidi="ar-JO"/>
        </w:rPr>
        <w:t>فلسطين</w:t>
      </w:r>
      <w:r w:rsidR="0011105F" w:rsidRPr="009C6DD0">
        <w:rPr>
          <w:rFonts w:ascii="Simplified Arabic" w:hAnsi="Simplified Arabic" w:cs="Simplified Arabic"/>
          <w:rtl/>
          <w:lang w:bidi="ar-JO"/>
        </w:rPr>
        <w:t xml:space="preserve"> في مجالات معرفة القراءة والكتابة – مبادئ الحساب، المجال الجسدي/البدني، وفي المجال الاجتماعي – الانفعالي/العاطفي، وفي </w:t>
      </w:r>
      <w:r w:rsidR="0011105F" w:rsidRPr="009C6DD0">
        <w:rPr>
          <w:rFonts w:ascii="Simplified Arabic" w:hAnsi="Simplified Arabic" w:cs="Simplified Arabic"/>
          <w:rtl/>
        </w:rPr>
        <w:t>مجال التع</w:t>
      </w:r>
      <w:r w:rsidR="0011105F" w:rsidRPr="009C6DD0">
        <w:rPr>
          <w:rFonts w:ascii="Simplified Arabic" w:hAnsi="Simplified Arabic" w:cs="Simplified Arabic" w:hint="cs"/>
          <w:rtl/>
        </w:rPr>
        <w:t>ل</w:t>
      </w:r>
      <w:r w:rsidR="0011105F" w:rsidRPr="009C6DD0">
        <w:rPr>
          <w:rFonts w:ascii="Simplified Arabic" w:hAnsi="Simplified Arabic" w:cs="Simplified Arabic"/>
          <w:rtl/>
        </w:rPr>
        <w:t xml:space="preserve">م. </w:t>
      </w:r>
      <w:r w:rsidR="0011105F" w:rsidRPr="009C6DD0">
        <w:rPr>
          <w:rFonts w:ascii="Simplified Arabic" w:hAnsi="Simplified Arabic" w:cs="Simplified Arabic" w:hint="cs"/>
          <w:rtl/>
        </w:rPr>
        <w:t xml:space="preserve"> </w:t>
      </w:r>
      <w:r w:rsidR="0011105F" w:rsidRPr="009C6DD0">
        <w:rPr>
          <w:rFonts w:ascii="Simplified Arabic" w:hAnsi="Simplified Arabic" w:cs="Simplified Arabic"/>
          <w:rtl/>
        </w:rPr>
        <w:t>و</w:t>
      </w:r>
      <w:r w:rsidR="0011105F" w:rsidRPr="009C6DD0">
        <w:rPr>
          <w:rFonts w:ascii="Simplified Arabic" w:hAnsi="Simplified Arabic" w:cs="Simplified Arabic"/>
          <w:rtl/>
          <w:lang w:bidi="ar-JO"/>
        </w:rPr>
        <w:t xml:space="preserve">يحسب دليل (مؤشرات) تنمية الطفولة المبكرة على اعتبار أنه النسبة المئوية من </w:t>
      </w:r>
      <w:r w:rsidR="0011105F">
        <w:rPr>
          <w:rFonts w:ascii="Simplified Arabic" w:hAnsi="Simplified Arabic" w:cs="Simplified Arabic"/>
          <w:rtl/>
          <w:lang w:bidi="ar-JO"/>
        </w:rPr>
        <w:t>الأطفال</w:t>
      </w:r>
      <w:r w:rsidR="0011105F" w:rsidRPr="009C6DD0">
        <w:rPr>
          <w:rFonts w:ascii="Simplified Arabic" w:hAnsi="Simplified Arabic" w:cs="Simplified Arabic"/>
          <w:rtl/>
          <w:lang w:bidi="ar-JO"/>
        </w:rPr>
        <w:t xml:space="preserve"> الذين يسيرون على المسار الصحيح إنمائيا في ثلاثة من هذه المجالات الأربعة، على أقل تقدير.</w:t>
      </w:r>
    </w:p>
    <w:p w:rsidR="002639E8" w:rsidRPr="00647462" w:rsidRDefault="002639E8" w:rsidP="002639E8">
      <w:pPr>
        <w:jc w:val="both"/>
        <w:rPr>
          <w:rFonts w:ascii="Simplified Arabic" w:hAnsi="Simplified Arabic" w:cs="Simplified Arabic"/>
          <w:sz w:val="18"/>
          <w:szCs w:val="18"/>
          <w:rtl/>
        </w:rPr>
      </w:pPr>
    </w:p>
    <w:p w:rsidR="00406FD7" w:rsidRPr="007E7032" w:rsidRDefault="00406FD7" w:rsidP="007E692C">
      <w:pPr>
        <w:jc w:val="both"/>
        <w:rPr>
          <w:rFonts w:ascii="Simplified Arabic" w:hAnsi="Simplified Arabic" w:cs="Simplified Arabic"/>
          <w:rtl/>
          <w:lang w:val="en-GB" w:bidi="ar-JO"/>
        </w:rPr>
      </w:pPr>
      <w:r w:rsidRPr="007E7032">
        <w:rPr>
          <w:rFonts w:ascii="Simplified Arabic" w:hAnsi="Simplified Arabic" w:cs="Simplified Arabic" w:hint="cs"/>
          <w:rtl/>
          <w:lang w:val="en-GB" w:bidi="ar-JO"/>
        </w:rPr>
        <w:t xml:space="preserve">أشارت البيانات </w:t>
      </w:r>
      <w:r w:rsidR="007E692C">
        <w:rPr>
          <w:rFonts w:ascii="Simplified Arabic" w:hAnsi="Simplified Arabic" w:cs="Simplified Arabic" w:hint="cs"/>
          <w:rtl/>
          <w:lang w:val="en-GB" w:bidi="ar-JO"/>
        </w:rPr>
        <w:t>لعام 2019-2020</w:t>
      </w:r>
      <w:r w:rsidR="007E692C" w:rsidRPr="00FE7D73">
        <w:rPr>
          <w:rFonts w:ascii="Simplified Arabic" w:hAnsi="Simplified Arabic" w:cs="Simplified Arabic" w:hint="cs"/>
          <w:rtl/>
          <w:lang w:val="en-GB" w:bidi="ar-JO"/>
        </w:rPr>
        <w:t xml:space="preserve"> </w:t>
      </w:r>
      <w:r w:rsidRPr="007E7032">
        <w:rPr>
          <w:rFonts w:ascii="Simplified Arabic" w:hAnsi="Simplified Arabic" w:cs="Simplified Arabic" w:hint="cs"/>
          <w:rtl/>
          <w:lang w:val="en-GB" w:bidi="ar-JO"/>
        </w:rPr>
        <w:t xml:space="preserve">أن 83.9% من الأطفال في العمر </w:t>
      </w:r>
      <w:r w:rsidRPr="007E7032">
        <w:rPr>
          <w:rFonts w:ascii="Simplified Arabic" w:hAnsi="Simplified Arabic" w:cs="Simplified Arabic"/>
          <w:rtl/>
          <w:lang w:val="en-GB" w:bidi="ar-JO"/>
        </w:rPr>
        <w:t>(</w:t>
      </w:r>
      <w:r w:rsidRPr="007E7032">
        <w:rPr>
          <w:rFonts w:ascii="Simplified Arabic" w:hAnsi="Simplified Arabic" w:cs="Simplified Arabic" w:hint="cs"/>
          <w:rtl/>
          <w:lang w:val="en-GB" w:bidi="ar-JO"/>
        </w:rPr>
        <w:t>3-4 سنوات) يسيرون على المسار الصحيح نحو التطور والنماء (84.2</w:t>
      </w:r>
      <w:r w:rsidRPr="007E7032">
        <w:rPr>
          <w:rFonts w:ascii="Simplified Arabic" w:hAnsi="Simplified Arabic" w:cs="Simplified Arabic"/>
          <w:rtl/>
          <w:lang w:val="en-GB" w:bidi="ar-JO"/>
        </w:rPr>
        <w:t>%</w:t>
      </w:r>
      <w:r w:rsidRPr="007E7032">
        <w:rPr>
          <w:rFonts w:ascii="Simplified Arabic" w:hAnsi="Simplified Arabic" w:cs="Simplified Arabic" w:hint="cs"/>
          <w:rtl/>
          <w:lang w:val="en-GB" w:bidi="ar-JO"/>
        </w:rPr>
        <w:t xml:space="preserve"> في </w:t>
      </w:r>
      <w:r w:rsidRPr="007E7032">
        <w:rPr>
          <w:rFonts w:ascii="Simplified Arabic" w:hAnsi="Simplified Arabic" w:cs="Simplified Arabic"/>
          <w:rtl/>
          <w:lang w:val="en-GB" w:bidi="ar-JO"/>
        </w:rPr>
        <w:t xml:space="preserve">الضفة </w:t>
      </w:r>
      <w:r w:rsidRPr="007E7032">
        <w:rPr>
          <w:rFonts w:ascii="Simplified Arabic" w:hAnsi="Simplified Arabic" w:cs="Simplified Arabic" w:hint="cs"/>
          <w:rtl/>
          <w:lang w:val="en-GB" w:bidi="ar-JO"/>
        </w:rPr>
        <w:t>الغربية و83.4</w:t>
      </w:r>
      <w:r w:rsidRPr="007E7032">
        <w:rPr>
          <w:rFonts w:ascii="Simplified Arabic" w:hAnsi="Simplified Arabic" w:cs="Simplified Arabic"/>
          <w:rtl/>
          <w:lang w:val="en-GB" w:bidi="ar-JO"/>
        </w:rPr>
        <w:t>% قطاع غزة</w:t>
      </w:r>
      <w:r w:rsidRPr="007E7032">
        <w:rPr>
          <w:rFonts w:ascii="Simplified Arabic" w:hAnsi="Simplified Arabic" w:cs="Simplified Arabic" w:hint="cs"/>
          <w:rtl/>
          <w:lang w:val="en-GB" w:bidi="ar-JO"/>
        </w:rPr>
        <w:t>)</w:t>
      </w:r>
      <w:r w:rsidRPr="007E7032">
        <w:rPr>
          <w:rFonts w:ascii="Simplified Arabic" w:hAnsi="Simplified Arabic" w:cs="Simplified Arabic"/>
          <w:rtl/>
          <w:lang w:val="en-GB" w:bidi="ar-JO"/>
        </w:rPr>
        <w:t>.</w:t>
      </w:r>
    </w:p>
    <w:p w:rsidR="00406FD7" w:rsidRPr="00647462" w:rsidRDefault="00406FD7" w:rsidP="002639E8">
      <w:pPr>
        <w:jc w:val="both"/>
        <w:rPr>
          <w:rFonts w:ascii="Simplified Arabic" w:hAnsi="Simplified Arabic" w:cs="Simplified Arabic"/>
          <w:sz w:val="18"/>
          <w:szCs w:val="18"/>
          <w:rtl/>
          <w:lang w:bidi="ar-JO"/>
        </w:rPr>
      </w:pPr>
    </w:p>
    <w:p w:rsidR="00F04F4D" w:rsidRDefault="00F04F4D">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845432" w:rsidRPr="00A70E88" w:rsidRDefault="007E7032" w:rsidP="007B58D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b/>
          <w:bCs/>
          <w:sz w:val="22"/>
          <w:szCs w:val="22"/>
          <w:rtl/>
        </w:rPr>
        <w:t xml:space="preserve">مؤشر </w:t>
      </w:r>
      <w:r w:rsidR="00845432" w:rsidRPr="00A70E88">
        <w:rPr>
          <w:rFonts w:ascii="Simplified Arabic" w:hAnsi="Simplified Arabic" w:cs="Simplified Arabic" w:hint="cs"/>
          <w:b/>
          <w:bCs/>
          <w:sz w:val="22"/>
          <w:szCs w:val="22"/>
          <w:rtl/>
        </w:rPr>
        <w:t>1</w:t>
      </w:r>
      <w:r w:rsidR="00845432" w:rsidRPr="00A70E88">
        <w:rPr>
          <w:rFonts w:ascii="Simplified Arabic" w:hAnsi="Simplified Arabic" w:cs="Simplified Arabic"/>
          <w:b/>
          <w:bCs/>
          <w:sz w:val="22"/>
          <w:szCs w:val="22"/>
          <w:rtl/>
        </w:rPr>
        <w:t>.</w:t>
      </w:r>
      <w:r w:rsidR="00845432" w:rsidRPr="00A70E88">
        <w:rPr>
          <w:rFonts w:ascii="Simplified Arabic" w:hAnsi="Simplified Arabic" w:cs="Simplified Arabic" w:hint="cs"/>
          <w:b/>
          <w:bCs/>
          <w:sz w:val="22"/>
          <w:szCs w:val="22"/>
          <w:rtl/>
        </w:rPr>
        <w:t>2</w:t>
      </w:r>
      <w:r w:rsidR="00845432" w:rsidRPr="00A70E88">
        <w:rPr>
          <w:rFonts w:ascii="Simplified Arabic" w:hAnsi="Simplified Arabic" w:cs="Simplified Arabic"/>
          <w:b/>
          <w:bCs/>
          <w:sz w:val="22"/>
          <w:szCs w:val="22"/>
          <w:rtl/>
        </w:rPr>
        <w:t>.4</w:t>
      </w:r>
      <w:r w:rsidR="00845432" w:rsidRPr="00A70E88">
        <w:rPr>
          <w:rFonts w:ascii="Simplified Arabic" w:hAnsi="Simplified Arabic" w:cs="Simplified Arabic" w:hint="cs"/>
          <w:b/>
          <w:bCs/>
          <w:sz w:val="22"/>
          <w:szCs w:val="22"/>
          <w:rtl/>
        </w:rPr>
        <w:t xml:space="preserve"> </w:t>
      </w:r>
      <w:r w:rsidR="00845432" w:rsidRPr="00A70E88">
        <w:rPr>
          <w:rFonts w:ascii="Simplified Arabic" w:hAnsi="Simplified Arabic" w:cs="Simplified Arabic"/>
          <w:b/>
          <w:bCs/>
          <w:sz w:val="22"/>
          <w:szCs w:val="22"/>
          <w:rtl/>
        </w:rPr>
        <w:t xml:space="preserve">نسبة </w:t>
      </w:r>
      <w:r w:rsidR="00A84B2F" w:rsidRPr="00A70E88">
        <w:rPr>
          <w:rFonts w:ascii="Simplified Arabic" w:hAnsi="Simplified Arabic" w:cs="Simplified Arabic" w:hint="cs"/>
          <w:b/>
          <w:bCs/>
          <w:sz w:val="22"/>
          <w:szCs w:val="22"/>
          <w:rtl/>
        </w:rPr>
        <w:t>الأ</w:t>
      </w:r>
      <w:r w:rsidR="00845432" w:rsidRPr="00A70E88">
        <w:rPr>
          <w:rFonts w:ascii="Simplified Arabic" w:hAnsi="Simplified Arabic" w:cs="Simplified Arabic"/>
          <w:b/>
          <w:bCs/>
          <w:sz w:val="22"/>
          <w:szCs w:val="22"/>
          <w:rtl/>
        </w:rPr>
        <w:t xml:space="preserve">طفال الذين تتراوح أعمارهم بين 3 و4 سنوات </w:t>
      </w:r>
      <w:r w:rsidR="00406FD7"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الذين يسيرون على المسار الصحيح في مجالات معرفة القراءة والكتابة و</w:t>
      </w:r>
      <w:r>
        <w:rPr>
          <w:rFonts w:ascii="Simplified Arabic" w:hAnsi="Simplified Arabic" w:cs="Simplified Arabic" w:hint="cs"/>
          <w:b/>
          <w:bCs/>
          <w:sz w:val="22"/>
          <w:szCs w:val="22"/>
          <w:rtl/>
        </w:rPr>
        <w:t xml:space="preserve">مبادئ </w:t>
      </w:r>
      <w:r w:rsidR="00845432" w:rsidRPr="00A70E88">
        <w:rPr>
          <w:rFonts w:ascii="Simplified Arabic" w:hAnsi="Simplified Arabic" w:cs="Simplified Arabic"/>
          <w:b/>
          <w:bCs/>
          <w:sz w:val="22"/>
          <w:szCs w:val="22"/>
          <w:rtl/>
        </w:rPr>
        <w:t>الحساب والجسدية</w:t>
      </w:r>
      <w:r>
        <w:rPr>
          <w:rFonts w:ascii="Simplified Arabic" w:hAnsi="Simplified Arabic" w:cs="Simplified Arabic" w:hint="cs"/>
          <w:b/>
          <w:bCs/>
          <w:sz w:val="22"/>
          <w:szCs w:val="22"/>
          <w:rtl/>
        </w:rPr>
        <w:t>/ البدني</w:t>
      </w:r>
      <w:r w:rsidR="00845432" w:rsidRPr="00A70E88">
        <w:rPr>
          <w:rFonts w:ascii="Simplified Arabic" w:hAnsi="Simplified Arabic" w:cs="Simplified Arabic"/>
          <w:b/>
          <w:bCs/>
          <w:sz w:val="22"/>
          <w:szCs w:val="22"/>
          <w:rtl/>
        </w:rPr>
        <w:t xml:space="preserve"> والاجتماعية والعاطفية والتعلم</w:t>
      </w:r>
      <w:r w:rsidR="00845432" w:rsidRPr="00A70E88">
        <w:rPr>
          <w:rFonts w:ascii="Simplified Arabic" w:hAnsi="Simplified Arabic" w:cs="Simplified Arabic" w:hint="cs"/>
          <w:b/>
          <w:bCs/>
          <w:sz w:val="22"/>
          <w:szCs w:val="22"/>
          <w:rtl/>
        </w:rPr>
        <w:t xml:space="preserve"> حسب المنطقة، 2019/2020</w:t>
      </w:r>
    </w:p>
    <w:tbl>
      <w:tblPr>
        <w:tblStyle w:val="TableGrid"/>
        <w:bidiVisual/>
        <w:tblW w:w="9072" w:type="dxa"/>
        <w:jc w:val="center"/>
        <w:tblLook w:val="04A0" w:firstRow="1" w:lastRow="0" w:firstColumn="1" w:lastColumn="0" w:noHBand="0" w:noVBand="1"/>
      </w:tblPr>
      <w:tblGrid>
        <w:gridCol w:w="9072"/>
      </w:tblGrid>
      <w:tr w:rsidR="00845432" w:rsidTr="00F04F4D">
        <w:trPr>
          <w:trHeight w:val="3368"/>
          <w:jc w:val="center"/>
        </w:trPr>
        <w:tc>
          <w:tcPr>
            <w:tcW w:w="8772"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6D51C0BB" wp14:editId="7DD880E6">
                  <wp:extent cx="5547360" cy="2117124"/>
                  <wp:effectExtent l="0" t="0" r="0" b="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rsidR="009259E1" w:rsidRDefault="00FE3F11" w:rsidP="00FE7D73">
      <w:pPr>
        <w:rPr>
          <w:rFonts w:ascii="Simplified Arabic" w:hAnsi="Simplified Arabic" w:cs="Simplified Arabic"/>
          <w:b/>
          <w:bCs/>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7E7032">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7E7032">
        <w:rPr>
          <w:rFonts w:ascii="Simplified Arabic" w:hAnsi="Simplified Arabic" w:cs="Simplified Arabic" w:hint="cs"/>
          <w:b/>
          <w:color w:val="000000"/>
          <w:sz w:val="16"/>
          <w:szCs w:val="16"/>
          <w:rtl/>
        </w:rPr>
        <w:t>. ر</w:t>
      </w:r>
      <w:r w:rsidRPr="001B5FE2">
        <w:rPr>
          <w:rFonts w:ascii="Simplified Arabic" w:hAnsi="Simplified Arabic" w:cs="Simplified Arabic" w:hint="cs"/>
          <w:b/>
          <w:color w:val="000000"/>
          <w:sz w:val="16"/>
          <w:szCs w:val="16"/>
          <w:rtl/>
        </w:rPr>
        <w:t>ام الله</w:t>
      </w:r>
      <w:r w:rsidR="00FE7D73">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 فلسطين</w:t>
      </w:r>
      <w:r>
        <w:rPr>
          <w:rFonts w:ascii="Simplified Arabic" w:eastAsia="Calibri" w:hAnsi="Simplified Arabic" w:cs="Simplified Arabic" w:hint="cs"/>
          <w:sz w:val="22"/>
          <w:szCs w:val="22"/>
          <w:rtl/>
        </w:rPr>
        <w:t>.</w:t>
      </w:r>
    </w:p>
    <w:p w:rsidR="00F04F4D" w:rsidRPr="00F04F4D" w:rsidRDefault="00F04F4D" w:rsidP="007E692C">
      <w:pPr>
        <w:jc w:val="both"/>
        <w:rPr>
          <w:rFonts w:ascii="Simplified Arabic" w:hAnsi="Simplified Arabic" w:cs="Simplified Arabic"/>
          <w:sz w:val="20"/>
          <w:szCs w:val="20"/>
          <w:rtl/>
          <w:lang w:val="en-GB" w:bidi="ar-JO"/>
        </w:rPr>
      </w:pPr>
    </w:p>
    <w:p w:rsidR="00FE3F11" w:rsidRPr="00FE7D73" w:rsidRDefault="00FE3F11" w:rsidP="007E692C">
      <w:pPr>
        <w:jc w:val="both"/>
        <w:rPr>
          <w:rFonts w:ascii="Simplified Arabic" w:hAnsi="Simplified Arabic" w:cs="Simplified Arabic"/>
          <w:rtl/>
          <w:lang w:val="en-GB"/>
        </w:rPr>
      </w:pPr>
      <w:r w:rsidRPr="00FE7D73">
        <w:rPr>
          <w:rFonts w:ascii="Simplified Arabic" w:hAnsi="Simplified Arabic" w:cs="Simplified Arabic" w:hint="cs"/>
          <w:rtl/>
          <w:lang w:val="en-GB" w:bidi="ar-JO"/>
        </w:rPr>
        <w:t xml:space="preserve">38.4% من الأطفال في العمر </w:t>
      </w:r>
      <w:r w:rsidRPr="00FE7D73">
        <w:rPr>
          <w:rFonts w:ascii="Simplified Arabic" w:hAnsi="Simplified Arabic" w:cs="Simplified Arabic"/>
          <w:rtl/>
          <w:lang w:val="en-GB" w:bidi="ar-JO"/>
        </w:rPr>
        <w:t>(</w:t>
      </w:r>
      <w:r w:rsidRPr="00FE7D73">
        <w:rPr>
          <w:rFonts w:ascii="Simplified Arabic" w:hAnsi="Simplified Arabic" w:cs="Simplified Arabic" w:hint="cs"/>
          <w:rtl/>
          <w:lang w:val="en-GB" w:bidi="ar-JO"/>
        </w:rPr>
        <w:t xml:space="preserve">3-4 سنوات) ويسيرون على المسار الصحيح في مجال </w:t>
      </w:r>
      <w:r w:rsidRPr="00FE7D73">
        <w:rPr>
          <w:rFonts w:ascii="Simplified Arabic" w:hAnsi="Simplified Arabic" w:cs="Simplified Arabic"/>
          <w:rtl/>
          <w:lang w:val="en-GB" w:bidi="ar-JO"/>
        </w:rPr>
        <w:t xml:space="preserve">معرفة القراءة والكتابة </w:t>
      </w:r>
      <w:r w:rsidRPr="00FE7D73">
        <w:rPr>
          <w:rFonts w:ascii="Simplified Arabic" w:hAnsi="Simplified Arabic" w:cs="Simplified Arabic" w:hint="cs"/>
          <w:rtl/>
          <w:lang w:val="en-GB" w:bidi="ar-JO"/>
        </w:rPr>
        <w:t>و</w:t>
      </w:r>
      <w:r w:rsidRPr="00FE7D73">
        <w:rPr>
          <w:rFonts w:ascii="Simplified Arabic" w:hAnsi="Simplified Arabic" w:cs="Simplified Arabic"/>
          <w:rtl/>
          <w:lang w:val="en-GB" w:bidi="ar-JO"/>
        </w:rPr>
        <w:t>مبادئ الحساب</w:t>
      </w:r>
      <w:r w:rsidRPr="00FE7D73">
        <w:rPr>
          <w:rFonts w:ascii="Simplified Arabic" w:hAnsi="Simplified Arabic" w:cs="Simplified Arabic" w:hint="cs"/>
          <w:rtl/>
          <w:lang w:val="en-GB" w:bidi="ar-JO"/>
        </w:rPr>
        <w:t xml:space="preserve"> بواقع</w:t>
      </w:r>
      <w:r w:rsidRPr="00FE7D73">
        <w:rPr>
          <w:rFonts w:ascii="Simplified Arabic" w:hAnsi="Simplified Arabic" w:cs="Simplified Arabic"/>
          <w:rtl/>
          <w:lang w:val="en-GB" w:bidi="ar-JO"/>
        </w:rPr>
        <w:t xml:space="preserve"> </w:t>
      </w:r>
      <w:r w:rsidRPr="00FE7D73">
        <w:rPr>
          <w:rFonts w:ascii="Simplified Arabic" w:hAnsi="Simplified Arabic" w:cs="Simplified Arabic" w:hint="cs"/>
          <w:rtl/>
          <w:lang w:val="en-GB" w:bidi="ar-JO"/>
        </w:rPr>
        <w:t>(41.7</w:t>
      </w:r>
      <w:r w:rsidRPr="00FE7D73">
        <w:rPr>
          <w:rFonts w:ascii="Simplified Arabic" w:hAnsi="Simplified Arabic" w:cs="Simplified Arabic"/>
          <w:rtl/>
          <w:lang w:val="en-GB" w:bidi="ar-JO"/>
        </w:rPr>
        <w:t>%</w:t>
      </w:r>
      <w:r w:rsidRPr="00FE7D73">
        <w:rPr>
          <w:rFonts w:ascii="Simplified Arabic" w:hAnsi="Simplified Arabic" w:cs="Simplified Arabic" w:hint="cs"/>
          <w:rtl/>
          <w:lang w:val="en-GB" w:bidi="ar-JO"/>
        </w:rPr>
        <w:t xml:space="preserve"> في </w:t>
      </w:r>
      <w:r w:rsidRPr="00FE7D73">
        <w:rPr>
          <w:rFonts w:ascii="Simplified Arabic" w:hAnsi="Simplified Arabic" w:cs="Simplified Arabic"/>
          <w:rtl/>
          <w:lang w:val="en-GB" w:bidi="ar-JO"/>
        </w:rPr>
        <w:t xml:space="preserve">الضفة </w:t>
      </w:r>
      <w:r w:rsidRPr="00FE7D73">
        <w:rPr>
          <w:rFonts w:ascii="Simplified Arabic" w:hAnsi="Simplified Arabic" w:cs="Simplified Arabic" w:hint="cs"/>
          <w:rtl/>
          <w:lang w:val="en-GB" w:bidi="ar-JO"/>
        </w:rPr>
        <w:t>الغربية و34.0</w:t>
      </w:r>
      <w:r w:rsidRPr="00FE7D73">
        <w:rPr>
          <w:rFonts w:ascii="Simplified Arabic" w:hAnsi="Simplified Arabic" w:cs="Simplified Arabic"/>
          <w:rtl/>
          <w:lang w:val="en-GB" w:bidi="ar-JO"/>
        </w:rPr>
        <w:t>% قطاع غزة</w:t>
      </w:r>
      <w:r w:rsidRPr="00FE7D73">
        <w:rPr>
          <w:rFonts w:ascii="Simplified Arabic" w:hAnsi="Simplified Arabic" w:cs="Simplified Arabic" w:hint="cs"/>
          <w:rtl/>
          <w:lang w:val="en-GB" w:bidi="ar-JO"/>
        </w:rPr>
        <w:t>)</w:t>
      </w:r>
      <w:r w:rsidRPr="00FE7D73">
        <w:rPr>
          <w:rFonts w:ascii="Simplified Arabic" w:hAnsi="Simplified Arabic" w:cs="Simplified Arabic"/>
          <w:rtl/>
          <w:lang w:val="en-GB" w:bidi="ar-JO"/>
        </w:rPr>
        <w:t>.</w:t>
      </w:r>
      <w:r w:rsidRPr="00FE7D73">
        <w:rPr>
          <w:rFonts w:ascii="Simplified Arabic" w:hAnsi="Simplified Arabic" w:cs="Simplified Arabic" w:hint="cs"/>
          <w:rtl/>
          <w:lang w:val="en-GB" w:bidi="ar-JO"/>
        </w:rPr>
        <w:t xml:space="preserve"> </w:t>
      </w:r>
      <w:r w:rsidR="00481FF7" w:rsidRPr="00FE7D73">
        <w:rPr>
          <w:rFonts w:ascii="Simplified Arabic" w:hAnsi="Simplified Arabic" w:cs="Simplified Arabic" w:hint="cs"/>
          <w:rtl/>
          <w:lang w:val="en-GB" w:bidi="ar-JO"/>
        </w:rPr>
        <w:t>و</w:t>
      </w:r>
      <w:r w:rsidRPr="00FE7D73">
        <w:rPr>
          <w:rFonts w:ascii="Simplified Arabic" w:hAnsi="Simplified Arabic" w:cs="Simplified Arabic" w:hint="cs"/>
          <w:rtl/>
          <w:lang w:val="en-GB" w:bidi="ar-JO"/>
        </w:rPr>
        <w:t xml:space="preserve">حسب الجنس </w:t>
      </w:r>
      <w:r w:rsidRPr="00FE7D73">
        <w:rPr>
          <w:rFonts w:ascii="Simplified Arabic" w:hAnsi="Simplified Arabic" w:cs="Simplified Arabic" w:hint="cs"/>
          <w:rtl/>
          <w:lang w:val="en-GB"/>
        </w:rPr>
        <w:t xml:space="preserve">بلغت نسبة الطفلات الإناث اللواتي يسرن على المسار الصحيح في مجال </w:t>
      </w:r>
      <w:r w:rsidRPr="00FE7D73">
        <w:rPr>
          <w:rFonts w:ascii="Simplified Arabic" w:hAnsi="Simplified Arabic" w:cs="Simplified Arabic"/>
          <w:rtl/>
          <w:lang w:val="en-GB" w:bidi="ar-JO"/>
        </w:rPr>
        <w:t>معرفة القراءة والكتابة</w:t>
      </w:r>
      <w:r w:rsidRPr="00FE7D73">
        <w:rPr>
          <w:rFonts w:ascii="Simplified Arabic" w:hAnsi="Simplified Arabic" w:cs="Simplified Arabic" w:hint="cs"/>
          <w:rtl/>
          <w:lang w:val="en-GB" w:bidi="ar-JO"/>
        </w:rPr>
        <w:t xml:space="preserve"> و</w:t>
      </w:r>
      <w:r w:rsidRPr="00FE7D73">
        <w:rPr>
          <w:rFonts w:ascii="Simplified Arabic" w:hAnsi="Simplified Arabic" w:cs="Simplified Arabic"/>
          <w:rtl/>
          <w:lang w:val="en-GB" w:bidi="ar-JO"/>
        </w:rPr>
        <w:t>مبادئ الحساب</w:t>
      </w:r>
      <w:r w:rsidRPr="00FE7D73">
        <w:rPr>
          <w:rFonts w:ascii="Simplified Arabic" w:hAnsi="Simplified Arabic" w:cs="Simplified Arabic" w:hint="cs"/>
          <w:rtl/>
          <w:lang w:val="en-GB"/>
        </w:rPr>
        <w:t xml:space="preserve"> 40.2% مقارنة بـ 36.8% للأطفال الذكور.</w:t>
      </w:r>
    </w:p>
    <w:p w:rsidR="006D4F27" w:rsidRPr="00647462" w:rsidRDefault="006D4F27" w:rsidP="00845432">
      <w:pPr>
        <w:rPr>
          <w:rFonts w:ascii="Simplified Arabic" w:hAnsi="Simplified Arabic" w:cs="Simplified Arabic"/>
          <w:b/>
          <w:bCs/>
          <w:sz w:val="18"/>
          <w:szCs w:val="18"/>
          <w:rtl/>
        </w:rPr>
      </w:pPr>
    </w:p>
    <w:p w:rsidR="00796FD4" w:rsidRDefault="00FE7D73"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b/>
          <w:bCs/>
          <w:sz w:val="22"/>
          <w:szCs w:val="22"/>
          <w:rtl/>
        </w:rPr>
        <w:t xml:space="preserve">مؤشر </w:t>
      </w:r>
      <w:r w:rsidR="00845432" w:rsidRPr="00A70E88">
        <w:rPr>
          <w:rFonts w:ascii="Simplified Arabic" w:hAnsi="Simplified Arabic" w:cs="Simplified Arabic" w:hint="cs"/>
          <w:b/>
          <w:bCs/>
          <w:sz w:val="22"/>
          <w:szCs w:val="22"/>
          <w:rtl/>
        </w:rPr>
        <w:t>1</w:t>
      </w:r>
      <w:r w:rsidR="00845432" w:rsidRPr="00A70E88">
        <w:rPr>
          <w:rFonts w:ascii="Simplified Arabic" w:hAnsi="Simplified Arabic" w:cs="Simplified Arabic"/>
          <w:b/>
          <w:bCs/>
          <w:sz w:val="22"/>
          <w:szCs w:val="22"/>
          <w:rtl/>
        </w:rPr>
        <w:t>.</w:t>
      </w:r>
      <w:r w:rsidR="00845432" w:rsidRPr="00A70E88">
        <w:rPr>
          <w:rFonts w:ascii="Simplified Arabic" w:hAnsi="Simplified Arabic" w:cs="Simplified Arabic" w:hint="cs"/>
          <w:b/>
          <w:bCs/>
          <w:sz w:val="22"/>
          <w:szCs w:val="22"/>
          <w:rtl/>
        </w:rPr>
        <w:t>2</w:t>
      </w:r>
      <w:r w:rsidR="00845432" w:rsidRPr="00A70E88">
        <w:rPr>
          <w:rFonts w:ascii="Simplified Arabic" w:hAnsi="Simplified Arabic" w:cs="Simplified Arabic"/>
          <w:b/>
          <w:bCs/>
          <w:sz w:val="22"/>
          <w:szCs w:val="22"/>
          <w:rtl/>
        </w:rPr>
        <w:t>.4</w:t>
      </w:r>
      <w:r w:rsidR="00845432" w:rsidRPr="00A70E88">
        <w:rPr>
          <w:rFonts w:ascii="Simplified Arabic" w:hAnsi="Simplified Arabic" w:cs="Simplified Arabic" w:hint="cs"/>
          <w:b/>
          <w:bCs/>
          <w:sz w:val="22"/>
          <w:szCs w:val="22"/>
          <w:rtl/>
        </w:rPr>
        <w:t xml:space="preserve"> </w:t>
      </w:r>
      <w:r w:rsidR="00845432" w:rsidRPr="00A70E88">
        <w:rPr>
          <w:rFonts w:ascii="Simplified Arabic" w:hAnsi="Simplified Arabic" w:cs="Simplified Arabic"/>
          <w:b/>
          <w:bCs/>
          <w:sz w:val="22"/>
          <w:szCs w:val="22"/>
          <w:rtl/>
        </w:rPr>
        <w:t xml:space="preserve">النسبة المئوية للأطفال الذين تتراوح أعمارهم بين 3 و4 سنوات </w:t>
      </w:r>
      <w:r w:rsidR="00FE3F11"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الذين يسيرون على المسار</w:t>
      </w:r>
    </w:p>
    <w:p w:rsidR="00845432" w:rsidRPr="00A70E88" w:rsidRDefault="00845432" w:rsidP="00FE7D73">
      <w:pPr>
        <w:jc w:val="center"/>
        <w:rPr>
          <w:rFonts w:ascii="Simplified Arabic" w:hAnsi="Simplified Arabic" w:cs="Simplified Arabic"/>
          <w:b/>
          <w:bCs/>
          <w:sz w:val="22"/>
          <w:szCs w:val="22"/>
          <w:rtl/>
        </w:rPr>
      </w:pPr>
      <w:r w:rsidRPr="00A70E88">
        <w:rPr>
          <w:rFonts w:ascii="Simplified Arabic" w:hAnsi="Simplified Arabic" w:cs="Simplified Arabic"/>
          <w:b/>
          <w:bCs/>
          <w:sz w:val="22"/>
          <w:szCs w:val="22"/>
          <w:rtl/>
        </w:rPr>
        <w:t xml:space="preserve"> الصحيح في مجالات </w:t>
      </w:r>
      <w:r w:rsidR="00FE7D73" w:rsidRPr="00A70E88">
        <w:rPr>
          <w:rFonts w:ascii="Simplified Arabic" w:hAnsi="Simplified Arabic" w:cs="Simplified Arabic"/>
          <w:b/>
          <w:bCs/>
          <w:sz w:val="22"/>
          <w:szCs w:val="22"/>
          <w:rtl/>
        </w:rPr>
        <w:t>معرفة القراءة والكتابة و</w:t>
      </w:r>
      <w:r w:rsidR="00FE7D73">
        <w:rPr>
          <w:rFonts w:ascii="Simplified Arabic" w:hAnsi="Simplified Arabic" w:cs="Simplified Arabic" w:hint="cs"/>
          <w:b/>
          <w:bCs/>
          <w:sz w:val="22"/>
          <w:szCs w:val="22"/>
          <w:rtl/>
        </w:rPr>
        <w:t xml:space="preserve">مبادئ </w:t>
      </w:r>
      <w:r w:rsidR="00FE7D73" w:rsidRPr="00A70E88">
        <w:rPr>
          <w:rFonts w:ascii="Simplified Arabic" w:hAnsi="Simplified Arabic" w:cs="Simplified Arabic"/>
          <w:b/>
          <w:bCs/>
          <w:sz w:val="22"/>
          <w:szCs w:val="22"/>
          <w:rtl/>
        </w:rPr>
        <w:t xml:space="preserve">الحساب </w:t>
      </w:r>
      <w:r w:rsidRPr="00A70E88">
        <w:rPr>
          <w:rFonts w:ascii="Simplified Arabic" w:hAnsi="Simplified Arabic" w:cs="Simplified Arabic" w:hint="cs"/>
          <w:b/>
          <w:bCs/>
          <w:sz w:val="22"/>
          <w:szCs w:val="22"/>
          <w:rtl/>
        </w:rPr>
        <w:t>حسب المنطقة</w:t>
      </w:r>
      <w:r w:rsidR="00FE7D73">
        <w:rPr>
          <w:rFonts w:ascii="Simplified Arabic" w:hAnsi="Simplified Arabic" w:cs="Simplified Arabic" w:hint="cs"/>
          <w:b/>
          <w:bCs/>
          <w:sz w:val="22"/>
          <w:szCs w:val="22"/>
          <w:rtl/>
        </w:rPr>
        <w:t xml:space="preserve">/ </w:t>
      </w:r>
      <w:r w:rsidR="00FE3F11" w:rsidRPr="00A70E88">
        <w:rPr>
          <w:rFonts w:ascii="Simplified Arabic" w:hAnsi="Simplified Arabic" w:cs="Simplified Arabic" w:hint="cs"/>
          <w:b/>
          <w:bCs/>
          <w:sz w:val="22"/>
          <w:szCs w:val="22"/>
          <w:rtl/>
        </w:rPr>
        <w:t>الجنس</w:t>
      </w:r>
      <w:r w:rsidRPr="00A70E88">
        <w:rPr>
          <w:rFonts w:ascii="Simplified Arabic" w:hAnsi="Simplified Arabic" w:cs="Simplified Arabic" w:hint="cs"/>
          <w:b/>
          <w:bCs/>
          <w:sz w:val="22"/>
          <w:szCs w:val="22"/>
          <w:rtl/>
        </w:rPr>
        <w:t>، 2019/2020</w:t>
      </w:r>
    </w:p>
    <w:tbl>
      <w:tblPr>
        <w:tblStyle w:val="TableGrid"/>
        <w:bidiVisual/>
        <w:tblW w:w="9072" w:type="dxa"/>
        <w:jc w:val="center"/>
        <w:tblLook w:val="04A0" w:firstRow="1" w:lastRow="0" w:firstColumn="1" w:lastColumn="0" w:noHBand="0" w:noVBand="1"/>
      </w:tblPr>
      <w:tblGrid>
        <w:gridCol w:w="9072"/>
      </w:tblGrid>
      <w:tr w:rsidR="00845432" w:rsidTr="00F04F4D">
        <w:trPr>
          <w:trHeight w:val="3463"/>
          <w:jc w:val="center"/>
        </w:trPr>
        <w:tc>
          <w:tcPr>
            <w:tcW w:w="8890"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7B40D2E9" wp14:editId="450FDB90">
                  <wp:extent cx="5617210" cy="2158314"/>
                  <wp:effectExtent l="0" t="0" r="2540" b="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rsidR="00FE3F11" w:rsidRDefault="00FE3F11" w:rsidP="00FE3F11">
      <w:pPr>
        <w:rPr>
          <w:rFonts w:ascii="Simplified Arabic" w:hAnsi="Simplified Arabic" w:cs="Simplified Arabic"/>
          <w:b/>
          <w:bCs/>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FE7D73">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FE7D73">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 xml:space="preserve"> رام الله</w:t>
      </w:r>
      <w:r w:rsidR="00FE7D73">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 فلسطين</w:t>
      </w:r>
      <w:r>
        <w:rPr>
          <w:rFonts w:ascii="Simplified Arabic" w:eastAsia="Calibri" w:hAnsi="Simplified Arabic" w:cs="Simplified Arabic" w:hint="cs"/>
          <w:sz w:val="22"/>
          <w:szCs w:val="22"/>
          <w:rtl/>
        </w:rPr>
        <w:t>.</w:t>
      </w:r>
    </w:p>
    <w:p w:rsidR="0011105F" w:rsidRDefault="0011105F" w:rsidP="00BF6564">
      <w:pPr>
        <w:jc w:val="both"/>
        <w:rPr>
          <w:rFonts w:ascii="Simplified Arabic" w:hAnsi="Simplified Arabic" w:cs="Simplified Arabic"/>
          <w:rtl/>
          <w:lang w:val="en-GB" w:bidi="ar-JO"/>
        </w:rPr>
      </w:pPr>
    </w:p>
    <w:p w:rsidR="00AB3E7C" w:rsidRPr="00214DE5" w:rsidRDefault="00AB3E7C" w:rsidP="007E692C">
      <w:pPr>
        <w:jc w:val="both"/>
        <w:rPr>
          <w:rFonts w:ascii="Simplified Arabic" w:hAnsi="Simplified Arabic" w:cs="Simplified Arabic"/>
          <w:rtl/>
          <w:lang w:val="en-GB"/>
        </w:rPr>
      </w:pPr>
      <w:r w:rsidRPr="00214DE5">
        <w:rPr>
          <w:rFonts w:ascii="Simplified Arabic" w:hAnsi="Simplified Arabic" w:cs="Simplified Arabic" w:hint="cs"/>
          <w:rtl/>
          <w:lang w:val="en-GB" w:bidi="ar-JO"/>
        </w:rPr>
        <w:t>98.8</w:t>
      </w:r>
      <w:r w:rsidRPr="00214DE5">
        <w:rPr>
          <w:rFonts w:ascii="Simplified Arabic" w:hAnsi="Simplified Arabic" w:cs="Simplified Arabic"/>
          <w:rtl/>
          <w:lang w:val="en-GB" w:bidi="ar-JO"/>
        </w:rPr>
        <w:t xml:space="preserve">% من الأطفال </w:t>
      </w:r>
      <w:r w:rsidRPr="00214DE5">
        <w:rPr>
          <w:rFonts w:ascii="Simplified Arabic" w:hAnsi="Simplified Arabic" w:cs="Simplified Arabic" w:hint="cs"/>
          <w:rtl/>
          <w:lang w:val="en-GB" w:bidi="ar-JO"/>
        </w:rPr>
        <w:t xml:space="preserve">في العمر </w:t>
      </w:r>
      <w:r w:rsidRPr="00214DE5">
        <w:rPr>
          <w:rFonts w:ascii="Simplified Arabic" w:hAnsi="Simplified Arabic" w:cs="Simplified Arabic"/>
          <w:rtl/>
          <w:lang w:val="en-GB" w:bidi="ar-JO"/>
        </w:rPr>
        <w:t>(</w:t>
      </w:r>
      <w:r w:rsidRPr="00214DE5">
        <w:rPr>
          <w:rFonts w:ascii="Simplified Arabic" w:hAnsi="Simplified Arabic" w:cs="Simplified Arabic" w:hint="cs"/>
          <w:rtl/>
          <w:lang w:val="en-GB" w:bidi="ar-JO"/>
        </w:rPr>
        <w:t xml:space="preserve">3-4 سنوات) </w:t>
      </w:r>
      <w:r w:rsidRPr="00214DE5">
        <w:rPr>
          <w:rFonts w:ascii="Simplified Arabic" w:hAnsi="Simplified Arabic" w:cs="Simplified Arabic"/>
          <w:rtl/>
          <w:lang w:val="en-GB" w:bidi="ar-JO"/>
        </w:rPr>
        <w:t>يسيرون على المسار الصحيح في المجال الجسدي/البدني</w:t>
      </w:r>
      <w:r w:rsidRPr="00214DE5">
        <w:rPr>
          <w:rFonts w:ascii="Simplified Arabic" w:hAnsi="Simplified Arabic" w:cs="Simplified Arabic" w:hint="cs"/>
          <w:rtl/>
          <w:lang w:val="en-GB" w:bidi="ar-JO"/>
        </w:rPr>
        <w:t xml:space="preserve"> بواقع</w:t>
      </w:r>
      <w:r w:rsidRPr="00214DE5">
        <w:rPr>
          <w:rFonts w:ascii="Simplified Arabic" w:hAnsi="Simplified Arabic" w:cs="Simplified Arabic"/>
          <w:rtl/>
          <w:lang w:val="en-GB" w:bidi="ar-JO"/>
        </w:rPr>
        <w:t xml:space="preserve"> </w:t>
      </w:r>
      <w:r w:rsidRPr="00214DE5">
        <w:rPr>
          <w:rFonts w:ascii="Simplified Arabic" w:hAnsi="Simplified Arabic" w:cs="Simplified Arabic" w:hint="cs"/>
          <w:rtl/>
          <w:lang w:val="en-GB" w:bidi="ar-JO"/>
        </w:rPr>
        <w:t>(99.1</w:t>
      </w:r>
      <w:r w:rsidRPr="00214DE5">
        <w:rPr>
          <w:rFonts w:ascii="Simplified Arabic" w:hAnsi="Simplified Arabic" w:cs="Simplified Arabic"/>
          <w:rtl/>
          <w:lang w:val="en-GB" w:bidi="ar-JO"/>
        </w:rPr>
        <w:t>%</w:t>
      </w:r>
      <w:r w:rsidRPr="00214DE5">
        <w:rPr>
          <w:rFonts w:ascii="Simplified Arabic" w:hAnsi="Simplified Arabic" w:cs="Simplified Arabic" w:hint="cs"/>
          <w:rtl/>
          <w:lang w:val="en-GB" w:bidi="ar-JO"/>
        </w:rPr>
        <w:t xml:space="preserve"> في </w:t>
      </w:r>
      <w:r w:rsidRPr="00214DE5">
        <w:rPr>
          <w:rFonts w:ascii="Simplified Arabic" w:hAnsi="Simplified Arabic" w:cs="Simplified Arabic"/>
          <w:rtl/>
          <w:lang w:val="en-GB" w:bidi="ar-JO"/>
        </w:rPr>
        <w:t xml:space="preserve">الضفة </w:t>
      </w:r>
      <w:r w:rsidRPr="00214DE5">
        <w:rPr>
          <w:rFonts w:ascii="Simplified Arabic" w:hAnsi="Simplified Arabic" w:cs="Simplified Arabic" w:hint="cs"/>
          <w:rtl/>
          <w:lang w:val="en-GB" w:bidi="ar-JO"/>
        </w:rPr>
        <w:t>الغربية و98.4</w:t>
      </w:r>
      <w:r w:rsidRPr="00214DE5">
        <w:rPr>
          <w:rFonts w:ascii="Simplified Arabic" w:hAnsi="Simplified Arabic" w:cs="Simplified Arabic"/>
          <w:rtl/>
          <w:lang w:val="en-GB" w:bidi="ar-JO"/>
        </w:rPr>
        <w:t>% قطاع غزة</w:t>
      </w:r>
      <w:r w:rsidRPr="00214DE5">
        <w:rPr>
          <w:rFonts w:ascii="Simplified Arabic" w:hAnsi="Simplified Arabic" w:cs="Simplified Arabic" w:hint="cs"/>
          <w:rtl/>
          <w:lang w:val="en-GB" w:bidi="ar-JO"/>
        </w:rPr>
        <w:t xml:space="preserve">) للعام </w:t>
      </w:r>
      <w:r w:rsidR="007E692C">
        <w:rPr>
          <w:rFonts w:ascii="Simplified Arabic" w:hAnsi="Simplified Arabic" w:cs="Simplified Arabic" w:hint="cs"/>
          <w:rtl/>
          <w:lang w:val="en-GB" w:bidi="ar-JO"/>
        </w:rPr>
        <w:t>2019-2020</w:t>
      </w:r>
      <w:r w:rsidRPr="00214DE5">
        <w:rPr>
          <w:rFonts w:ascii="Simplified Arabic" w:hAnsi="Simplified Arabic" w:cs="Simplified Arabic" w:hint="cs"/>
          <w:rtl/>
          <w:lang w:val="en-GB" w:bidi="ar-JO"/>
        </w:rPr>
        <w:t xml:space="preserve">. </w:t>
      </w:r>
      <w:r w:rsidR="00BF6564" w:rsidRPr="00214DE5">
        <w:rPr>
          <w:rFonts w:ascii="Simplified Arabic" w:hAnsi="Simplified Arabic" w:cs="Simplified Arabic" w:hint="cs"/>
          <w:rtl/>
          <w:lang w:val="en-GB" w:bidi="ar-JO"/>
        </w:rPr>
        <w:t>أ</w:t>
      </w:r>
      <w:r w:rsidRPr="00214DE5">
        <w:rPr>
          <w:rFonts w:ascii="Simplified Arabic" w:hAnsi="Simplified Arabic" w:cs="Simplified Arabic" w:hint="cs"/>
          <w:rtl/>
          <w:lang w:val="en-GB" w:bidi="ar-JO"/>
        </w:rPr>
        <w:t xml:space="preserve">ما حسب الجنس </w:t>
      </w:r>
      <w:r w:rsidRPr="00214DE5">
        <w:rPr>
          <w:rFonts w:ascii="Simplified Arabic" w:hAnsi="Simplified Arabic" w:cs="Simplified Arabic" w:hint="cs"/>
          <w:rtl/>
          <w:lang w:val="en-GB"/>
        </w:rPr>
        <w:t xml:space="preserve">بلغت نسبة الطفلات الإناث اللواتي يسرن على المسار الصحيح في </w:t>
      </w:r>
      <w:r w:rsidRPr="00214DE5">
        <w:rPr>
          <w:rFonts w:ascii="Simplified Arabic" w:hAnsi="Simplified Arabic" w:cs="Simplified Arabic"/>
          <w:rtl/>
          <w:lang w:val="en-GB" w:bidi="ar-JO"/>
        </w:rPr>
        <w:t>المجال الجسدي/البدني</w:t>
      </w:r>
      <w:r w:rsidRPr="00214DE5">
        <w:rPr>
          <w:rFonts w:ascii="Simplified Arabic" w:hAnsi="Simplified Arabic" w:cs="Simplified Arabic" w:hint="cs"/>
          <w:rtl/>
          <w:lang w:val="en-GB" w:bidi="ar-JO"/>
        </w:rPr>
        <w:t xml:space="preserve"> </w:t>
      </w:r>
      <w:r w:rsidRPr="00214DE5">
        <w:rPr>
          <w:rFonts w:ascii="Simplified Arabic" w:hAnsi="Simplified Arabic" w:cs="Simplified Arabic" w:hint="cs"/>
          <w:rtl/>
          <w:lang w:val="en-GB"/>
        </w:rPr>
        <w:t>99.2% مقارنة بـ 98.4% للأطفال الذكور.</w:t>
      </w:r>
    </w:p>
    <w:p w:rsidR="00CC44FA" w:rsidRPr="00647462" w:rsidRDefault="00CC44FA" w:rsidP="00845432">
      <w:pPr>
        <w:rPr>
          <w:rFonts w:ascii="Simplified Arabic" w:hAnsi="Simplified Arabic" w:cs="Simplified Arabic"/>
          <w:sz w:val="18"/>
          <w:szCs w:val="18"/>
          <w:rtl/>
          <w:lang w:val="en-GB"/>
        </w:rPr>
      </w:pPr>
    </w:p>
    <w:p w:rsidR="00F04F4D" w:rsidRDefault="00F04F4D">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B02FEB" w:rsidRDefault="00214DE5" w:rsidP="00A70E88">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b/>
          <w:bCs/>
          <w:sz w:val="22"/>
          <w:szCs w:val="22"/>
          <w:rtl/>
        </w:rPr>
        <w:t xml:space="preserve">مؤشر </w:t>
      </w:r>
      <w:r w:rsidR="00845432" w:rsidRPr="00A70E88">
        <w:rPr>
          <w:rFonts w:ascii="Simplified Arabic" w:hAnsi="Simplified Arabic" w:cs="Simplified Arabic" w:hint="cs"/>
          <w:b/>
          <w:bCs/>
          <w:sz w:val="22"/>
          <w:szCs w:val="22"/>
          <w:rtl/>
        </w:rPr>
        <w:t>1</w:t>
      </w:r>
      <w:r w:rsidR="00845432" w:rsidRPr="00A70E88">
        <w:rPr>
          <w:rFonts w:ascii="Simplified Arabic" w:hAnsi="Simplified Arabic" w:cs="Simplified Arabic"/>
          <w:b/>
          <w:bCs/>
          <w:sz w:val="22"/>
          <w:szCs w:val="22"/>
          <w:rtl/>
        </w:rPr>
        <w:t>.</w:t>
      </w:r>
      <w:r w:rsidR="00845432" w:rsidRPr="00A70E88">
        <w:rPr>
          <w:rFonts w:ascii="Simplified Arabic" w:hAnsi="Simplified Arabic" w:cs="Simplified Arabic" w:hint="cs"/>
          <w:b/>
          <w:bCs/>
          <w:sz w:val="22"/>
          <w:szCs w:val="22"/>
          <w:rtl/>
        </w:rPr>
        <w:t>2</w:t>
      </w:r>
      <w:r w:rsidR="00845432" w:rsidRPr="00A70E88">
        <w:rPr>
          <w:rFonts w:ascii="Simplified Arabic" w:hAnsi="Simplified Arabic" w:cs="Simplified Arabic"/>
          <w:b/>
          <w:bCs/>
          <w:sz w:val="22"/>
          <w:szCs w:val="22"/>
          <w:rtl/>
        </w:rPr>
        <w:t>.4</w:t>
      </w:r>
      <w:r w:rsidR="00845432" w:rsidRPr="00A70E88">
        <w:rPr>
          <w:rFonts w:ascii="Simplified Arabic" w:hAnsi="Simplified Arabic" w:cs="Simplified Arabic" w:hint="cs"/>
          <w:b/>
          <w:bCs/>
          <w:sz w:val="22"/>
          <w:szCs w:val="22"/>
          <w:rtl/>
        </w:rPr>
        <w:t xml:space="preserve"> </w:t>
      </w:r>
      <w:r w:rsidR="00845432" w:rsidRPr="00A70E88">
        <w:rPr>
          <w:rFonts w:ascii="Simplified Arabic" w:hAnsi="Simplified Arabic" w:cs="Simplified Arabic"/>
          <w:b/>
          <w:bCs/>
          <w:sz w:val="22"/>
          <w:szCs w:val="22"/>
          <w:rtl/>
        </w:rPr>
        <w:t>النسبة المئوية للأطفال الذي تتراوح أعمارهم بين 3 و4 سنوات</w:t>
      </w:r>
      <w:r w:rsidR="00BF6564" w:rsidRPr="00A70E88">
        <w:rPr>
          <w:rFonts w:ascii="Simplified Arabic" w:hAnsi="Simplified Arabic" w:cs="Simplified Arabic" w:hint="cs"/>
          <w:b/>
          <w:bCs/>
          <w:sz w:val="22"/>
          <w:szCs w:val="22"/>
          <w:rtl/>
        </w:rPr>
        <w:t xml:space="preserve"> في فلسطين</w:t>
      </w:r>
      <w:r w:rsidR="00845432" w:rsidRPr="00A70E88">
        <w:rPr>
          <w:rFonts w:ascii="Simplified Arabic" w:hAnsi="Simplified Arabic" w:cs="Simplified Arabic"/>
          <w:b/>
          <w:bCs/>
          <w:sz w:val="22"/>
          <w:szCs w:val="22"/>
          <w:rtl/>
        </w:rPr>
        <w:t xml:space="preserve"> الذين يسيرون على المسار </w:t>
      </w:r>
    </w:p>
    <w:p w:rsidR="00845432" w:rsidRPr="00A70E88" w:rsidRDefault="00845432" w:rsidP="00A70E88">
      <w:pPr>
        <w:jc w:val="center"/>
        <w:rPr>
          <w:rFonts w:ascii="Simplified Arabic" w:hAnsi="Simplified Arabic" w:cs="Simplified Arabic"/>
          <w:b/>
          <w:bCs/>
          <w:sz w:val="22"/>
          <w:szCs w:val="22"/>
          <w:rtl/>
        </w:rPr>
      </w:pPr>
      <w:r w:rsidRPr="00A70E88">
        <w:rPr>
          <w:rFonts w:ascii="Simplified Arabic" w:hAnsi="Simplified Arabic" w:cs="Simplified Arabic"/>
          <w:b/>
          <w:bCs/>
          <w:sz w:val="22"/>
          <w:szCs w:val="22"/>
          <w:rtl/>
        </w:rPr>
        <w:t xml:space="preserve">الصحيح في </w:t>
      </w:r>
      <w:r w:rsidRPr="00A70E88">
        <w:rPr>
          <w:rFonts w:ascii="Simplified Arabic" w:hAnsi="Simplified Arabic" w:cs="Simplified Arabic" w:hint="cs"/>
          <w:b/>
          <w:bCs/>
          <w:sz w:val="22"/>
          <w:szCs w:val="22"/>
          <w:rtl/>
        </w:rPr>
        <w:t>المجال الجسدي</w:t>
      </w:r>
      <w:r w:rsidR="00214DE5">
        <w:rPr>
          <w:rFonts w:ascii="Simplified Arabic" w:hAnsi="Simplified Arabic" w:cs="Simplified Arabic" w:hint="cs"/>
          <w:b/>
          <w:bCs/>
          <w:sz w:val="22"/>
          <w:szCs w:val="22"/>
          <w:rtl/>
        </w:rPr>
        <w:t>/ البدني</w:t>
      </w:r>
      <w:r w:rsidRPr="00A70E88">
        <w:rPr>
          <w:rFonts w:ascii="Simplified Arabic" w:hAnsi="Simplified Arabic" w:cs="Simplified Arabic"/>
          <w:b/>
          <w:bCs/>
          <w:sz w:val="22"/>
          <w:szCs w:val="22"/>
          <w:rtl/>
        </w:rPr>
        <w:t xml:space="preserve"> </w:t>
      </w:r>
      <w:r w:rsidRPr="00A70E88">
        <w:rPr>
          <w:rFonts w:ascii="Simplified Arabic" w:hAnsi="Simplified Arabic" w:cs="Simplified Arabic" w:hint="cs"/>
          <w:b/>
          <w:bCs/>
          <w:sz w:val="22"/>
          <w:szCs w:val="22"/>
          <w:rtl/>
        </w:rPr>
        <w:t>حسب المنطقة</w:t>
      </w:r>
      <w:r w:rsidR="00052861" w:rsidRPr="00A70E88">
        <w:rPr>
          <w:rFonts w:ascii="Simplified Arabic" w:hAnsi="Simplified Arabic" w:cs="Simplified Arabic" w:hint="cs"/>
          <w:b/>
          <w:bCs/>
          <w:sz w:val="22"/>
          <w:szCs w:val="22"/>
          <w:rtl/>
        </w:rPr>
        <w:t xml:space="preserve"> والجنس</w:t>
      </w:r>
      <w:r w:rsidRPr="00A70E88">
        <w:rPr>
          <w:rFonts w:ascii="Simplified Arabic" w:hAnsi="Simplified Arabic" w:cs="Simplified Arabic" w:hint="cs"/>
          <w:b/>
          <w:bCs/>
          <w:sz w:val="22"/>
          <w:szCs w:val="22"/>
          <w:rtl/>
        </w:rPr>
        <w:t>، 2019/2020</w:t>
      </w:r>
    </w:p>
    <w:tbl>
      <w:tblPr>
        <w:tblStyle w:val="TableGrid"/>
        <w:bidiVisual/>
        <w:tblW w:w="9072" w:type="dxa"/>
        <w:jc w:val="center"/>
        <w:tblLook w:val="04A0" w:firstRow="1" w:lastRow="0" w:firstColumn="1" w:lastColumn="0" w:noHBand="0" w:noVBand="1"/>
      </w:tblPr>
      <w:tblGrid>
        <w:gridCol w:w="9072"/>
      </w:tblGrid>
      <w:tr w:rsidR="00845432" w:rsidTr="00F04F4D">
        <w:trPr>
          <w:trHeight w:val="3368"/>
          <w:jc w:val="center"/>
        </w:trPr>
        <w:tc>
          <w:tcPr>
            <w:tcW w:w="8856"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7FAAB297" wp14:editId="18687EF2">
                  <wp:extent cx="5615940" cy="2100649"/>
                  <wp:effectExtent l="0" t="0" r="3810" b="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rsidR="00052861" w:rsidRDefault="00052861" w:rsidP="00052861">
      <w:pPr>
        <w:rPr>
          <w:rFonts w:ascii="Simplified Arabic" w:hAnsi="Simplified Arabic" w:cs="Simplified Arabic"/>
          <w:b/>
          <w:bCs/>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214DE5">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214DE5">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 xml:space="preserve"> رام الله- فلسطين</w:t>
      </w:r>
      <w:r>
        <w:rPr>
          <w:rFonts w:ascii="Simplified Arabic" w:eastAsia="Calibri" w:hAnsi="Simplified Arabic" w:cs="Simplified Arabic" w:hint="cs"/>
          <w:sz w:val="22"/>
          <w:szCs w:val="22"/>
          <w:rtl/>
        </w:rPr>
        <w:t>.</w:t>
      </w:r>
    </w:p>
    <w:p w:rsidR="00845432" w:rsidRPr="00647462" w:rsidRDefault="00845432" w:rsidP="00845432">
      <w:pPr>
        <w:rPr>
          <w:rFonts w:ascii="Simplified Arabic" w:hAnsi="Simplified Arabic" w:cs="Simplified Arabic"/>
          <w:b/>
          <w:bCs/>
          <w:sz w:val="18"/>
          <w:szCs w:val="18"/>
          <w:rtl/>
        </w:rPr>
      </w:pPr>
    </w:p>
    <w:p w:rsidR="004150F8" w:rsidRPr="00214DE5" w:rsidRDefault="004150F8" w:rsidP="007E692C">
      <w:pPr>
        <w:jc w:val="both"/>
        <w:rPr>
          <w:rFonts w:ascii="Simplified Arabic" w:hAnsi="Simplified Arabic" w:cs="Simplified Arabic"/>
          <w:rtl/>
          <w:lang w:val="en-GB"/>
        </w:rPr>
      </w:pPr>
      <w:r w:rsidRPr="00214DE5">
        <w:rPr>
          <w:rFonts w:ascii="Simplified Arabic" w:hAnsi="Simplified Arabic" w:cs="Simplified Arabic" w:hint="cs"/>
          <w:rtl/>
          <w:lang w:val="en-GB" w:bidi="ar-JO"/>
        </w:rPr>
        <w:t>81.9</w:t>
      </w:r>
      <w:r w:rsidRPr="00214DE5">
        <w:rPr>
          <w:rFonts w:ascii="Simplified Arabic" w:hAnsi="Simplified Arabic" w:cs="Simplified Arabic"/>
          <w:rtl/>
          <w:lang w:val="en-GB" w:bidi="ar-JO"/>
        </w:rPr>
        <w:t xml:space="preserve">% من الأطفال </w:t>
      </w:r>
      <w:r w:rsidRPr="00214DE5">
        <w:rPr>
          <w:rFonts w:ascii="Simplified Arabic" w:hAnsi="Simplified Arabic" w:cs="Simplified Arabic" w:hint="cs"/>
          <w:rtl/>
          <w:lang w:val="en-GB" w:bidi="ar-JO"/>
        </w:rPr>
        <w:t xml:space="preserve">في العمر </w:t>
      </w:r>
      <w:r w:rsidRPr="00214DE5">
        <w:rPr>
          <w:rFonts w:ascii="Simplified Arabic" w:hAnsi="Simplified Arabic" w:cs="Simplified Arabic"/>
          <w:rtl/>
          <w:lang w:val="en-GB" w:bidi="ar-JO"/>
        </w:rPr>
        <w:t>(</w:t>
      </w:r>
      <w:r w:rsidRPr="00214DE5">
        <w:rPr>
          <w:rFonts w:ascii="Simplified Arabic" w:hAnsi="Simplified Arabic" w:cs="Simplified Arabic" w:hint="cs"/>
          <w:rtl/>
          <w:lang w:val="en-GB" w:bidi="ar-JO"/>
        </w:rPr>
        <w:t xml:space="preserve">3-4 سنوات) </w:t>
      </w:r>
      <w:r w:rsidRPr="00214DE5">
        <w:rPr>
          <w:rFonts w:ascii="Simplified Arabic" w:hAnsi="Simplified Arabic" w:cs="Simplified Arabic"/>
          <w:rtl/>
          <w:lang w:val="en-GB" w:bidi="ar-JO"/>
        </w:rPr>
        <w:t xml:space="preserve">يسيرون على المسار الصحيح في المجال (الاجتماعي- الانفعالي/العاطفي) </w:t>
      </w:r>
      <w:r w:rsidRPr="00214DE5">
        <w:rPr>
          <w:rFonts w:ascii="Simplified Arabic" w:hAnsi="Simplified Arabic" w:cs="Simplified Arabic" w:hint="cs"/>
          <w:rtl/>
          <w:lang w:val="en-GB" w:bidi="ar-JO"/>
        </w:rPr>
        <w:t>بواقع</w:t>
      </w:r>
      <w:r w:rsidRPr="00214DE5">
        <w:rPr>
          <w:rFonts w:ascii="Simplified Arabic" w:hAnsi="Simplified Arabic" w:cs="Simplified Arabic"/>
          <w:rtl/>
          <w:lang w:val="en-GB" w:bidi="ar-JO"/>
        </w:rPr>
        <w:t xml:space="preserve"> </w:t>
      </w:r>
      <w:r w:rsidRPr="00214DE5">
        <w:rPr>
          <w:rFonts w:ascii="Simplified Arabic" w:hAnsi="Simplified Arabic" w:cs="Simplified Arabic" w:hint="cs"/>
          <w:rtl/>
          <w:lang w:val="en-GB" w:bidi="ar-JO"/>
        </w:rPr>
        <w:t>(84.1</w:t>
      </w:r>
      <w:r w:rsidRPr="00214DE5">
        <w:rPr>
          <w:rFonts w:ascii="Simplified Arabic" w:hAnsi="Simplified Arabic" w:cs="Simplified Arabic"/>
          <w:rtl/>
          <w:lang w:val="en-GB" w:bidi="ar-JO"/>
        </w:rPr>
        <w:t>%</w:t>
      </w:r>
      <w:r w:rsidRPr="00214DE5">
        <w:rPr>
          <w:rFonts w:ascii="Simplified Arabic" w:hAnsi="Simplified Arabic" w:cs="Simplified Arabic" w:hint="cs"/>
          <w:rtl/>
          <w:lang w:val="en-GB" w:bidi="ar-JO"/>
        </w:rPr>
        <w:t xml:space="preserve"> في </w:t>
      </w:r>
      <w:r w:rsidRPr="00214DE5">
        <w:rPr>
          <w:rFonts w:ascii="Simplified Arabic" w:hAnsi="Simplified Arabic" w:cs="Simplified Arabic"/>
          <w:rtl/>
          <w:lang w:val="en-GB" w:bidi="ar-JO"/>
        </w:rPr>
        <w:t xml:space="preserve">الضفة </w:t>
      </w:r>
      <w:r w:rsidRPr="00214DE5">
        <w:rPr>
          <w:rFonts w:ascii="Simplified Arabic" w:hAnsi="Simplified Arabic" w:cs="Simplified Arabic" w:hint="cs"/>
          <w:rtl/>
          <w:lang w:val="en-GB" w:bidi="ar-JO"/>
        </w:rPr>
        <w:t>الغربية و78.9</w:t>
      </w:r>
      <w:r w:rsidRPr="00214DE5">
        <w:rPr>
          <w:rFonts w:ascii="Simplified Arabic" w:hAnsi="Simplified Arabic" w:cs="Simplified Arabic"/>
          <w:rtl/>
          <w:lang w:val="en-GB" w:bidi="ar-JO"/>
        </w:rPr>
        <w:t>% قطاع غزة</w:t>
      </w:r>
      <w:r w:rsidRPr="00214DE5">
        <w:rPr>
          <w:rFonts w:ascii="Simplified Arabic" w:hAnsi="Simplified Arabic" w:cs="Simplified Arabic" w:hint="cs"/>
          <w:rtl/>
          <w:lang w:val="en-GB" w:bidi="ar-JO"/>
        </w:rPr>
        <w:t xml:space="preserve">) للعام </w:t>
      </w:r>
      <w:r w:rsidR="007E692C">
        <w:rPr>
          <w:rFonts w:ascii="Simplified Arabic" w:hAnsi="Simplified Arabic" w:cs="Simplified Arabic" w:hint="cs"/>
          <w:rtl/>
          <w:lang w:val="en-GB" w:bidi="ar-JO"/>
        </w:rPr>
        <w:t>2019-2020</w:t>
      </w:r>
      <w:r w:rsidRPr="00214DE5">
        <w:rPr>
          <w:rFonts w:ascii="Simplified Arabic" w:hAnsi="Simplified Arabic" w:cs="Simplified Arabic" w:hint="cs"/>
          <w:rtl/>
          <w:lang w:val="en-GB" w:bidi="ar-JO"/>
        </w:rPr>
        <w:t xml:space="preserve">. </w:t>
      </w:r>
      <w:r w:rsidRPr="00214DE5">
        <w:rPr>
          <w:rFonts w:ascii="Simplified Arabic" w:hAnsi="Simplified Arabic" w:cs="Simplified Arabic"/>
          <w:rtl/>
          <w:lang w:val="en-GB" w:bidi="ar-JO"/>
        </w:rPr>
        <w:t xml:space="preserve"> </w:t>
      </w:r>
      <w:r w:rsidR="00297187" w:rsidRPr="00214DE5">
        <w:rPr>
          <w:rFonts w:ascii="Simplified Arabic" w:hAnsi="Simplified Arabic" w:cs="Simplified Arabic" w:hint="cs"/>
          <w:rtl/>
          <w:lang w:val="en-GB" w:bidi="ar-JO"/>
        </w:rPr>
        <w:t>و</w:t>
      </w:r>
      <w:r w:rsidRPr="00214DE5">
        <w:rPr>
          <w:rFonts w:ascii="Simplified Arabic" w:hAnsi="Simplified Arabic" w:cs="Simplified Arabic" w:hint="cs"/>
          <w:rtl/>
          <w:lang w:val="en-GB" w:bidi="ar-JO"/>
        </w:rPr>
        <w:t xml:space="preserve">حسب الجنس </w:t>
      </w:r>
      <w:r w:rsidRPr="00214DE5">
        <w:rPr>
          <w:rFonts w:ascii="Simplified Arabic" w:hAnsi="Simplified Arabic" w:cs="Simplified Arabic" w:hint="cs"/>
          <w:rtl/>
          <w:lang w:val="en-GB"/>
        </w:rPr>
        <w:t xml:space="preserve">بلغت نسبة الطفلات الإناث اللواتي يسرن على المسار الصحيح في المجال </w:t>
      </w:r>
      <w:r w:rsidRPr="00214DE5">
        <w:rPr>
          <w:rFonts w:ascii="Simplified Arabic" w:hAnsi="Simplified Arabic" w:cs="Simplified Arabic"/>
          <w:rtl/>
          <w:lang w:val="en-GB" w:bidi="ar-JO"/>
        </w:rPr>
        <w:t xml:space="preserve">(الاجتماعي- الانفعالي/العاطفي) </w:t>
      </w:r>
      <w:r w:rsidRPr="00214DE5">
        <w:rPr>
          <w:rFonts w:ascii="Simplified Arabic" w:hAnsi="Simplified Arabic" w:cs="Simplified Arabic" w:hint="cs"/>
          <w:rtl/>
          <w:lang w:val="en-GB"/>
        </w:rPr>
        <w:t>84.2% مقارنة بـ 79.7% للأطفال الذكور.</w:t>
      </w:r>
    </w:p>
    <w:p w:rsidR="004150F8" w:rsidRPr="00647462" w:rsidRDefault="004150F8" w:rsidP="004150F8">
      <w:pPr>
        <w:rPr>
          <w:rFonts w:ascii="Simplified Arabic" w:hAnsi="Simplified Arabic" w:cs="Simplified Arabic"/>
          <w:sz w:val="18"/>
          <w:szCs w:val="18"/>
          <w:rtl/>
        </w:rPr>
      </w:pPr>
    </w:p>
    <w:p w:rsidR="00845432" w:rsidRPr="00A70E88" w:rsidRDefault="00214DE5" w:rsidP="00214DE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ال</w:t>
      </w:r>
      <w:r w:rsidR="00845432" w:rsidRPr="00A70E88">
        <w:rPr>
          <w:rFonts w:ascii="Simplified Arabic" w:hAnsi="Simplified Arabic" w:cs="Simplified Arabic"/>
          <w:b/>
          <w:bCs/>
          <w:sz w:val="22"/>
          <w:szCs w:val="22"/>
          <w:rtl/>
        </w:rPr>
        <w:t xml:space="preserve">مؤشر </w:t>
      </w:r>
      <w:r w:rsidR="00845432" w:rsidRPr="00A70E88">
        <w:rPr>
          <w:rFonts w:ascii="Simplified Arabic" w:hAnsi="Simplified Arabic" w:cs="Simplified Arabic" w:hint="cs"/>
          <w:b/>
          <w:bCs/>
          <w:sz w:val="22"/>
          <w:szCs w:val="22"/>
          <w:rtl/>
        </w:rPr>
        <w:t>1</w:t>
      </w:r>
      <w:r w:rsidR="00845432" w:rsidRPr="00A70E88">
        <w:rPr>
          <w:rFonts w:ascii="Simplified Arabic" w:hAnsi="Simplified Arabic" w:cs="Simplified Arabic"/>
          <w:b/>
          <w:bCs/>
          <w:sz w:val="22"/>
          <w:szCs w:val="22"/>
          <w:rtl/>
        </w:rPr>
        <w:t>.</w:t>
      </w:r>
      <w:r w:rsidR="00845432" w:rsidRPr="00A70E88">
        <w:rPr>
          <w:rFonts w:ascii="Simplified Arabic" w:hAnsi="Simplified Arabic" w:cs="Simplified Arabic" w:hint="cs"/>
          <w:b/>
          <w:bCs/>
          <w:sz w:val="22"/>
          <w:szCs w:val="22"/>
          <w:rtl/>
        </w:rPr>
        <w:t>2</w:t>
      </w:r>
      <w:r w:rsidR="00845432" w:rsidRPr="00A70E88">
        <w:rPr>
          <w:rFonts w:ascii="Simplified Arabic" w:hAnsi="Simplified Arabic" w:cs="Simplified Arabic"/>
          <w:b/>
          <w:bCs/>
          <w:sz w:val="22"/>
          <w:szCs w:val="22"/>
          <w:rtl/>
        </w:rPr>
        <w:t>.4</w:t>
      </w:r>
      <w:r w:rsidR="00845432" w:rsidRPr="00A70E88">
        <w:rPr>
          <w:rFonts w:ascii="Simplified Arabic" w:hAnsi="Simplified Arabic" w:cs="Simplified Arabic" w:hint="cs"/>
          <w:b/>
          <w:bCs/>
          <w:sz w:val="22"/>
          <w:szCs w:val="22"/>
          <w:rtl/>
        </w:rPr>
        <w:t xml:space="preserve"> </w:t>
      </w:r>
      <w:r w:rsidR="00845432" w:rsidRPr="00A70E88">
        <w:rPr>
          <w:rFonts w:ascii="Simplified Arabic" w:hAnsi="Simplified Arabic" w:cs="Simplified Arabic"/>
          <w:b/>
          <w:bCs/>
          <w:sz w:val="22"/>
          <w:szCs w:val="22"/>
          <w:rtl/>
        </w:rPr>
        <w:t xml:space="preserve">النسبة المئوية للأطفال الذين تتراوح أعمارهم بين 3 و4 سنوات </w:t>
      </w:r>
      <w:r w:rsidR="004150F8"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 xml:space="preserve">الذين يسيرون على المسار الصحيح في </w:t>
      </w:r>
      <w:r w:rsidR="00845432" w:rsidRPr="00A70E88">
        <w:rPr>
          <w:rFonts w:ascii="Simplified Arabic" w:hAnsi="Simplified Arabic" w:cs="Simplified Arabic" w:hint="cs"/>
          <w:b/>
          <w:bCs/>
          <w:sz w:val="22"/>
          <w:szCs w:val="22"/>
          <w:rtl/>
        </w:rPr>
        <w:t xml:space="preserve">المجال </w:t>
      </w:r>
      <w:r w:rsidR="00845432" w:rsidRPr="00A70E88">
        <w:rPr>
          <w:rFonts w:ascii="Simplified Arabic" w:hAnsi="Simplified Arabic" w:cs="Simplified Arabic"/>
          <w:b/>
          <w:bCs/>
          <w:sz w:val="22"/>
          <w:szCs w:val="22"/>
          <w:rtl/>
        </w:rPr>
        <w:t>الاجتماعي</w:t>
      </w:r>
      <w:r>
        <w:rPr>
          <w:rFonts w:ascii="Simplified Arabic" w:hAnsi="Simplified Arabic" w:cs="Simplified Arabic" w:hint="cs"/>
          <w:b/>
          <w:bCs/>
          <w:sz w:val="22"/>
          <w:szCs w:val="22"/>
          <w:rtl/>
        </w:rPr>
        <w:t>- الانفعالي</w:t>
      </w:r>
      <w:r w:rsidR="00845432" w:rsidRPr="00A70E88">
        <w:rPr>
          <w:rFonts w:ascii="Simplified Arabic" w:hAnsi="Simplified Arabic" w:cs="Simplified Arabic"/>
          <w:b/>
          <w:bCs/>
          <w:sz w:val="22"/>
          <w:szCs w:val="22"/>
          <w:rtl/>
        </w:rPr>
        <w:t xml:space="preserve"> والعاطفي </w:t>
      </w:r>
      <w:r w:rsidR="00845432" w:rsidRPr="00A70E88">
        <w:rPr>
          <w:rFonts w:ascii="Simplified Arabic" w:hAnsi="Simplified Arabic" w:cs="Simplified Arabic" w:hint="cs"/>
          <w:b/>
          <w:bCs/>
          <w:sz w:val="22"/>
          <w:szCs w:val="22"/>
          <w:rtl/>
        </w:rPr>
        <w:t>حسب المنطقة</w:t>
      </w:r>
      <w:r>
        <w:rPr>
          <w:rFonts w:ascii="Simplified Arabic" w:hAnsi="Simplified Arabic" w:cs="Simplified Arabic" w:hint="cs"/>
          <w:b/>
          <w:bCs/>
          <w:sz w:val="22"/>
          <w:szCs w:val="22"/>
          <w:rtl/>
        </w:rPr>
        <w:t xml:space="preserve">/ </w:t>
      </w:r>
      <w:r w:rsidR="004150F8" w:rsidRPr="00A70E88">
        <w:rPr>
          <w:rFonts w:ascii="Simplified Arabic" w:hAnsi="Simplified Arabic" w:cs="Simplified Arabic" w:hint="cs"/>
          <w:b/>
          <w:bCs/>
          <w:sz w:val="22"/>
          <w:szCs w:val="22"/>
          <w:rtl/>
        </w:rPr>
        <w:t>الجنس</w:t>
      </w:r>
      <w:r w:rsidR="00845432" w:rsidRPr="00A70E88">
        <w:rPr>
          <w:rFonts w:ascii="Simplified Arabic" w:hAnsi="Simplified Arabic" w:cs="Simplified Arabic" w:hint="cs"/>
          <w:b/>
          <w:bCs/>
          <w:sz w:val="22"/>
          <w:szCs w:val="22"/>
          <w:rtl/>
        </w:rPr>
        <w:t>، 2019/2020</w:t>
      </w:r>
    </w:p>
    <w:tbl>
      <w:tblPr>
        <w:tblStyle w:val="TableGrid"/>
        <w:bidiVisual/>
        <w:tblW w:w="8920" w:type="dxa"/>
        <w:jc w:val="center"/>
        <w:tblLook w:val="04A0" w:firstRow="1" w:lastRow="0" w:firstColumn="1" w:lastColumn="0" w:noHBand="0" w:noVBand="1"/>
      </w:tblPr>
      <w:tblGrid>
        <w:gridCol w:w="9012"/>
      </w:tblGrid>
      <w:tr w:rsidR="00845432" w:rsidTr="00F04F4D">
        <w:trPr>
          <w:trHeight w:val="3364"/>
          <w:jc w:val="center"/>
        </w:trPr>
        <w:tc>
          <w:tcPr>
            <w:tcW w:w="8920"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05DEB940" wp14:editId="42D4E5C2">
                  <wp:extent cx="5643245" cy="2100648"/>
                  <wp:effectExtent l="0" t="0" r="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7E782B" w:rsidRDefault="007E782B" w:rsidP="007E782B">
      <w:pPr>
        <w:rPr>
          <w:rFonts w:ascii="Simplified Arabic" w:hAnsi="Simplified Arabic" w:cs="Simplified Arabic"/>
          <w:b/>
          <w:bCs/>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214DE5">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214DE5">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 xml:space="preserve"> رام الله</w:t>
      </w:r>
      <w:r w:rsidR="00214DE5">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 فلسطين</w:t>
      </w:r>
      <w:r>
        <w:rPr>
          <w:rFonts w:ascii="Simplified Arabic" w:eastAsia="Calibri" w:hAnsi="Simplified Arabic" w:cs="Simplified Arabic" w:hint="cs"/>
          <w:sz w:val="22"/>
          <w:szCs w:val="22"/>
          <w:rtl/>
        </w:rPr>
        <w:t>.</w:t>
      </w:r>
    </w:p>
    <w:p w:rsidR="00481FF7" w:rsidRPr="00647462" w:rsidRDefault="00481FF7" w:rsidP="00E45101">
      <w:pPr>
        <w:jc w:val="both"/>
        <w:rPr>
          <w:rFonts w:ascii="Simplified Arabic" w:hAnsi="Simplified Arabic" w:cs="Simplified Arabic"/>
          <w:sz w:val="18"/>
          <w:szCs w:val="18"/>
          <w:rtl/>
          <w:lang w:val="en-GB" w:bidi="ar-JO"/>
        </w:rPr>
      </w:pPr>
    </w:p>
    <w:p w:rsidR="00E45101" w:rsidRPr="00214DE5" w:rsidRDefault="00E45101" w:rsidP="007E692C">
      <w:pPr>
        <w:jc w:val="both"/>
        <w:rPr>
          <w:rFonts w:ascii="Simplified Arabic" w:hAnsi="Simplified Arabic" w:cs="Simplified Arabic"/>
          <w:rtl/>
          <w:lang w:val="en-GB"/>
        </w:rPr>
      </w:pPr>
      <w:r w:rsidRPr="00214DE5">
        <w:rPr>
          <w:rFonts w:ascii="Simplified Arabic" w:hAnsi="Simplified Arabic" w:cs="Simplified Arabic" w:hint="cs"/>
          <w:rtl/>
          <w:lang w:val="en-GB" w:bidi="ar-JO"/>
        </w:rPr>
        <w:t>92.8</w:t>
      </w:r>
      <w:r w:rsidRPr="00214DE5">
        <w:rPr>
          <w:rFonts w:ascii="Simplified Arabic" w:hAnsi="Simplified Arabic" w:cs="Simplified Arabic"/>
          <w:rtl/>
          <w:lang w:val="en-GB" w:bidi="ar-JO"/>
        </w:rPr>
        <w:t xml:space="preserve">% من الأطفال </w:t>
      </w:r>
      <w:r w:rsidRPr="00214DE5">
        <w:rPr>
          <w:rFonts w:ascii="Simplified Arabic" w:hAnsi="Simplified Arabic" w:cs="Simplified Arabic" w:hint="cs"/>
          <w:rtl/>
          <w:lang w:val="en-GB" w:bidi="ar-JO"/>
        </w:rPr>
        <w:t xml:space="preserve">في العمر </w:t>
      </w:r>
      <w:r w:rsidRPr="00214DE5">
        <w:rPr>
          <w:rFonts w:ascii="Simplified Arabic" w:hAnsi="Simplified Arabic" w:cs="Simplified Arabic"/>
          <w:rtl/>
          <w:lang w:val="en-GB" w:bidi="ar-JO"/>
        </w:rPr>
        <w:t>(</w:t>
      </w:r>
      <w:r w:rsidRPr="00214DE5">
        <w:rPr>
          <w:rFonts w:ascii="Simplified Arabic" w:hAnsi="Simplified Arabic" w:cs="Simplified Arabic" w:hint="cs"/>
          <w:rtl/>
          <w:lang w:val="en-GB" w:bidi="ar-JO"/>
        </w:rPr>
        <w:t xml:space="preserve">3-4 سنوات) </w:t>
      </w:r>
      <w:r w:rsidRPr="00214DE5">
        <w:rPr>
          <w:rFonts w:ascii="Simplified Arabic" w:hAnsi="Simplified Arabic" w:cs="Simplified Arabic"/>
          <w:rtl/>
          <w:lang w:val="en-GB" w:bidi="ar-JO"/>
        </w:rPr>
        <w:t>يسيرون على المسار الصحيح في مجال التعلم،</w:t>
      </w:r>
      <w:r w:rsidRPr="00214DE5">
        <w:rPr>
          <w:rFonts w:ascii="Simplified Arabic" w:hAnsi="Simplified Arabic" w:cs="Simplified Arabic" w:hint="cs"/>
          <w:rtl/>
          <w:lang w:val="en-GB" w:bidi="ar-JO"/>
        </w:rPr>
        <w:t xml:space="preserve"> بواقع (91.0</w:t>
      </w:r>
      <w:r w:rsidRPr="00214DE5">
        <w:rPr>
          <w:rFonts w:ascii="Simplified Arabic" w:hAnsi="Simplified Arabic" w:cs="Simplified Arabic"/>
          <w:rtl/>
          <w:lang w:val="en-GB" w:bidi="ar-JO"/>
        </w:rPr>
        <w:t>%</w:t>
      </w:r>
      <w:r w:rsidRPr="00214DE5">
        <w:rPr>
          <w:rFonts w:ascii="Simplified Arabic" w:hAnsi="Simplified Arabic" w:cs="Simplified Arabic" w:hint="cs"/>
          <w:rtl/>
          <w:lang w:val="en-GB" w:bidi="ar-JO"/>
        </w:rPr>
        <w:t xml:space="preserve"> في </w:t>
      </w:r>
      <w:r w:rsidRPr="00214DE5">
        <w:rPr>
          <w:rFonts w:ascii="Simplified Arabic" w:hAnsi="Simplified Arabic" w:cs="Simplified Arabic"/>
          <w:rtl/>
          <w:lang w:val="en-GB" w:bidi="ar-JO"/>
        </w:rPr>
        <w:t xml:space="preserve">الضفة </w:t>
      </w:r>
      <w:r w:rsidRPr="00214DE5">
        <w:rPr>
          <w:rFonts w:ascii="Simplified Arabic" w:hAnsi="Simplified Arabic" w:cs="Simplified Arabic" w:hint="cs"/>
          <w:rtl/>
          <w:lang w:val="en-GB" w:bidi="ar-JO"/>
        </w:rPr>
        <w:t>الغربية و95.2</w:t>
      </w:r>
      <w:r w:rsidRPr="00214DE5">
        <w:rPr>
          <w:rFonts w:ascii="Simplified Arabic" w:hAnsi="Simplified Arabic" w:cs="Simplified Arabic"/>
          <w:rtl/>
          <w:lang w:val="en-GB" w:bidi="ar-JO"/>
        </w:rPr>
        <w:t>% قطاع غزة</w:t>
      </w:r>
      <w:r w:rsidRPr="00214DE5">
        <w:rPr>
          <w:rFonts w:ascii="Simplified Arabic" w:hAnsi="Simplified Arabic" w:cs="Simplified Arabic" w:hint="cs"/>
          <w:rtl/>
          <w:lang w:val="en-GB" w:bidi="ar-JO"/>
        </w:rPr>
        <w:t xml:space="preserve">) للعام </w:t>
      </w:r>
      <w:r w:rsidR="007E692C">
        <w:rPr>
          <w:rFonts w:ascii="Simplified Arabic" w:hAnsi="Simplified Arabic" w:cs="Simplified Arabic" w:hint="cs"/>
          <w:rtl/>
          <w:lang w:val="en-GB" w:bidi="ar-JO"/>
        </w:rPr>
        <w:t>2019-2020</w:t>
      </w:r>
      <w:r w:rsidRPr="00214DE5">
        <w:rPr>
          <w:rFonts w:ascii="Simplified Arabic" w:hAnsi="Simplified Arabic" w:cs="Simplified Arabic" w:hint="cs"/>
          <w:rtl/>
          <w:lang w:val="en-GB" w:bidi="ar-JO"/>
        </w:rPr>
        <w:t xml:space="preserve">، أما حسب الجنس </w:t>
      </w:r>
      <w:r w:rsidRPr="00214DE5">
        <w:rPr>
          <w:rFonts w:ascii="Simplified Arabic" w:hAnsi="Simplified Arabic" w:cs="Simplified Arabic" w:hint="cs"/>
          <w:rtl/>
          <w:lang w:val="en-GB"/>
        </w:rPr>
        <w:t>بلغت نسبة الطفلات الإناث اللواتي يسرن على المسار الصحيح في مجال التعلم 93.9% مقارنة بـ 91.8% للأطفال الذكور.</w:t>
      </w:r>
    </w:p>
    <w:p w:rsidR="00845432" w:rsidRPr="00647462" w:rsidRDefault="00845432" w:rsidP="00845432">
      <w:pPr>
        <w:rPr>
          <w:rFonts w:ascii="Simplified Arabic" w:hAnsi="Simplified Arabic" w:cs="Simplified Arabic"/>
          <w:sz w:val="18"/>
          <w:szCs w:val="18"/>
          <w:rtl/>
        </w:rPr>
      </w:pPr>
    </w:p>
    <w:p w:rsidR="00F04F4D" w:rsidRDefault="00F04F4D">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845432" w:rsidRPr="00A70E88" w:rsidRDefault="00A40D01" w:rsidP="0064746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ال</w:t>
      </w:r>
      <w:r w:rsidR="00845432" w:rsidRPr="00A70E88">
        <w:rPr>
          <w:rFonts w:ascii="Simplified Arabic" w:hAnsi="Simplified Arabic" w:cs="Simplified Arabic"/>
          <w:b/>
          <w:bCs/>
          <w:sz w:val="22"/>
          <w:szCs w:val="22"/>
          <w:rtl/>
        </w:rPr>
        <w:t xml:space="preserve">مؤشر </w:t>
      </w:r>
      <w:r w:rsidR="00845432" w:rsidRPr="00A70E88">
        <w:rPr>
          <w:rFonts w:ascii="Simplified Arabic" w:hAnsi="Simplified Arabic" w:cs="Simplified Arabic" w:hint="cs"/>
          <w:b/>
          <w:bCs/>
          <w:sz w:val="22"/>
          <w:szCs w:val="22"/>
          <w:rtl/>
        </w:rPr>
        <w:t>1</w:t>
      </w:r>
      <w:r w:rsidR="00845432" w:rsidRPr="00A70E88">
        <w:rPr>
          <w:rFonts w:ascii="Simplified Arabic" w:hAnsi="Simplified Arabic" w:cs="Simplified Arabic"/>
          <w:b/>
          <w:bCs/>
          <w:sz w:val="22"/>
          <w:szCs w:val="22"/>
          <w:rtl/>
        </w:rPr>
        <w:t>.</w:t>
      </w:r>
      <w:r w:rsidR="00845432" w:rsidRPr="00A70E88">
        <w:rPr>
          <w:rFonts w:ascii="Simplified Arabic" w:hAnsi="Simplified Arabic" w:cs="Simplified Arabic" w:hint="cs"/>
          <w:b/>
          <w:bCs/>
          <w:sz w:val="22"/>
          <w:szCs w:val="22"/>
          <w:rtl/>
        </w:rPr>
        <w:t>2</w:t>
      </w:r>
      <w:r w:rsidR="00845432" w:rsidRPr="00A70E88">
        <w:rPr>
          <w:rFonts w:ascii="Simplified Arabic" w:hAnsi="Simplified Arabic" w:cs="Simplified Arabic"/>
          <w:b/>
          <w:bCs/>
          <w:sz w:val="22"/>
          <w:szCs w:val="22"/>
          <w:rtl/>
        </w:rPr>
        <w:t>.4</w:t>
      </w:r>
      <w:r w:rsidR="00A70E88">
        <w:rPr>
          <w:rFonts w:ascii="Simplified Arabic" w:hAnsi="Simplified Arabic" w:cs="Simplified Arabic" w:hint="cs"/>
          <w:b/>
          <w:bCs/>
          <w:sz w:val="22"/>
          <w:szCs w:val="22"/>
          <w:rtl/>
        </w:rPr>
        <w:t xml:space="preserve"> </w:t>
      </w:r>
      <w:r w:rsidR="00845432" w:rsidRPr="00A70E88">
        <w:rPr>
          <w:rFonts w:ascii="Simplified Arabic" w:hAnsi="Simplified Arabic" w:cs="Simplified Arabic"/>
          <w:b/>
          <w:bCs/>
          <w:sz w:val="22"/>
          <w:szCs w:val="22"/>
          <w:rtl/>
        </w:rPr>
        <w:t xml:space="preserve">النسبة المئوية للأطفال الذين تتراوح أعمارهم بين 3 و4 سنوات </w:t>
      </w:r>
      <w:r w:rsidR="00297187" w:rsidRPr="00A70E88">
        <w:rPr>
          <w:rFonts w:ascii="Simplified Arabic" w:hAnsi="Simplified Arabic" w:cs="Simplified Arabic" w:hint="cs"/>
          <w:b/>
          <w:bCs/>
          <w:sz w:val="22"/>
          <w:szCs w:val="22"/>
          <w:rtl/>
        </w:rPr>
        <w:t xml:space="preserve">في فلسطين </w:t>
      </w:r>
      <w:r w:rsidR="00845432" w:rsidRPr="00A70E88">
        <w:rPr>
          <w:rFonts w:ascii="Simplified Arabic" w:hAnsi="Simplified Arabic" w:cs="Simplified Arabic"/>
          <w:b/>
          <w:bCs/>
          <w:sz w:val="22"/>
          <w:szCs w:val="22"/>
          <w:rtl/>
        </w:rPr>
        <w:t xml:space="preserve">الذين يسيرون على المسار الصحيح في </w:t>
      </w:r>
      <w:r w:rsidR="00845432" w:rsidRPr="00A70E88">
        <w:rPr>
          <w:rFonts w:ascii="Simplified Arabic" w:hAnsi="Simplified Arabic" w:cs="Simplified Arabic" w:hint="cs"/>
          <w:b/>
          <w:bCs/>
          <w:sz w:val="22"/>
          <w:szCs w:val="22"/>
          <w:rtl/>
        </w:rPr>
        <w:t xml:space="preserve">مجال </w:t>
      </w:r>
      <w:r w:rsidR="00845432" w:rsidRPr="00A70E88">
        <w:rPr>
          <w:rFonts w:ascii="Simplified Arabic" w:hAnsi="Simplified Arabic" w:cs="Simplified Arabic"/>
          <w:b/>
          <w:bCs/>
          <w:sz w:val="22"/>
          <w:szCs w:val="22"/>
          <w:rtl/>
        </w:rPr>
        <w:t>التعلم</w:t>
      </w:r>
      <w:r w:rsidR="00845432" w:rsidRPr="00A70E88">
        <w:rPr>
          <w:rFonts w:ascii="Simplified Arabic" w:hAnsi="Simplified Arabic" w:cs="Simplified Arabic" w:hint="cs"/>
          <w:b/>
          <w:bCs/>
          <w:sz w:val="22"/>
          <w:szCs w:val="22"/>
          <w:rtl/>
        </w:rPr>
        <w:t xml:space="preserve"> حسب المنطقة</w:t>
      </w:r>
      <w:r w:rsidR="00E45101" w:rsidRPr="00A70E88">
        <w:rPr>
          <w:rFonts w:ascii="Simplified Arabic" w:hAnsi="Simplified Arabic" w:cs="Simplified Arabic" w:hint="cs"/>
          <w:b/>
          <w:bCs/>
          <w:sz w:val="22"/>
          <w:szCs w:val="22"/>
          <w:rtl/>
        </w:rPr>
        <w:t xml:space="preserve"> والجنس</w:t>
      </w:r>
      <w:r w:rsidR="00845432" w:rsidRPr="00A70E88">
        <w:rPr>
          <w:rFonts w:ascii="Simplified Arabic" w:hAnsi="Simplified Arabic" w:cs="Simplified Arabic" w:hint="cs"/>
          <w:b/>
          <w:bCs/>
          <w:sz w:val="22"/>
          <w:szCs w:val="22"/>
          <w:rtl/>
        </w:rPr>
        <w:t>، 2019/2020</w:t>
      </w:r>
    </w:p>
    <w:tbl>
      <w:tblPr>
        <w:tblStyle w:val="TableGrid"/>
        <w:bidiVisual/>
        <w:tblW w:w="9072" w:type="dxa"/>
        <w:jc w:val="center"/>
        <w:tblLook w:val="04A0" w:firstRow="1" w:lastRow="0" w:firstColumn="1" w:lastColumn="0" w:noHBand="0" w:noVBand="1"/>
      </w:tblPr>
      <w:tblGrid>
        <w:gridCol w:w="9072"/>
      </w:tblGrid>
      <w:tr w:rsidR="00845432" w:rsidTr="00D41255">
        <w:trPr>
          <w:trHeight w:val="3253"/>
          <w:jc w:val="center"/>
        </w:trPr>
        <w:tc>
          <w:tcPr>
            <w:tcW w:w="8781" w:type="dxa"/>
          </w:tcPr>
          <w:p w:rsidR="00845432" w:rsidRDefault="00845432" w:rsidP="00E352D9">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2553E34E" wp14:editId="72C83CCF">
                  <wp:extent cx="5581460" cy="2095500"/>
                  <wp:effectExtent l="0" t="0" r="635" b="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rsidR="00E45101" w:rsidRDefault="00E45101" w:rsidP="00A40D01">
      <w:pPr>
        <w:rPr>
          <w:rFonts w:ascii="Simplified Arabic" w:hAnsi="Simplified Arabic" w:cs="Simplified Arabic"/>
          <w:b/>
          <w:bCs/>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A40D01">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A40D01">
        <w:rPr>
          <w:rFonts w:ascii="Simplified Arabic" w:hAnsi="Simplified Arabic" w:cs="Simplified Arabic" w:hint="cs"/>
          <w:b/>
          <w:color w:val="000000"/>
          <w:sz w:val="16"/>
          <w:szCs w:val="16"/>
          <w:rtl/>
        </w:rPr>
        <w:t>.  ر</w:t>
      </w:r>
      <w:r w:rsidRPr="001B5FE2">
        <w:rPr>
          <w:rFonts w:ascii="Simplified Arabic" w:hAnsi="Simplified Arabic" w:cs="Simplified Arabic" w:hint="cs"/>
          <w:b/>
          <w:color w:val="000000"/>
          <w:sz w:val="16"/>
          <w:szCs w:val="16"/>
          <w:rtl/>
        </w:rPr>
        <w:t>ام الله- فلسطين</w:t>
      </w:r>
      <w:r>
        <w:rPr>
          <w:rFonts w:ascii="Simplified Arabic" w:eastAsia="Calibri" w:hAnsi="Simplified Arabic" w:cs="Simplified Arabic" w:hint="cs"/>
          <w:sz w:val="22"/>
          <w:szCs w:val="22"/>
          <w:rtl/>
        </w:rPr>
        <w:t>.</w:t>
      </w:r>
    </w:p>
    <w:p w:rsidR="00845432" w:rsidRPr="007113F0" w:rsidRDefault="00845432" w:rsidP="00845432">
      <w:pPr>
        <w:rPr>
          <w:rFonts w:ascii="Simplified Arabic" w:hAnsi="Simplified Arabic" w:cs="Simplified Arabic"/>
          <w:b/>
          <w:bCs/>
          <w:sz w:val="18"/>
          <w:szCs w:val="18"/>
          <w:rtl/>
        </w:rPr>
      </w:pPr>
    </w:p>
    <w:p w:rsidR="009259E1" w:rsidRPr="003C632D" w:rsidRDefault="00297187" w:rsidP="00206916">
      <w:pPr>
        <w:rPr>
          <w:rFonts w:ascii="Simplified Arabic" w:hAnsi="Simplified Arabic" w:cs="Simplified Arabic"/>
          <w:b/>
          <w:bCs/>
          <w:sz w:val="22"/>
          <w:szCs w:val="22"/>
          <w:rtl/>
        </w:rPr>
      </w:pPr>
      <w:r>
        <w:rPr>
          <w:rFonts w:ascii="Simplified Arabic" w:hAnsi="Simplified Arabic" w:cs="Simplified Arabic"/>
          <w:b/>
          <w:bCs/>
          <w:lang w:eastAsia="en-US"/>
        </w:rPr>
        <w:t>1</w:t>
      </w:r>
      <w:r w:rsidR="00206916">
        <w:rPr>
          <w:rFonts w:ascii="Simplified Arabic" w:hAnsi="Simplified Arabic" w:cs="Simplified Arabic"/>
          <w:b/>
          <w:bCs/>
          <w:lang w:eastAsia="en-US"/>
        </w:rPr>
        <w:t>8</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w:t>
      </w:r>
      <w:r>
        <w:rPr>
          <w:rFonts w:ascii="Simplified Arabic" w:hAnsi="Simplified Arabic" w:cs="Simplified Arabic"/>
          <w:b/>
          <w:bCs/>
          <w:rtl/>
          <w:lang w:eastAsia="en-US"/>
        </w:rPr>
        <w:t>المشاركة</w:t>
      </w:r>
      <w:r w:rsidR="009259E1">
        <w:rPr>
          <w:rFonts w:ascii="Simplified Arabic" w:hAnsi="Simplified Arabic" w:cs="Simplified Arabic" w:hint="cs"/>
          <w:b/>
          <w:bCs/>
          <w:rtl/>
          <w:lang w:eastAsia="en-US"/>
        </w:rPr>
        <w:t xml:space="preserve"> في التعليم النظامي</w:t>
      </w:r>
    </w:p>
    <w:p w:rsidR="00796044" w:rsidRDefault="00297187" w:rsidP="00796044">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أوضحت العديد من الدراسات إلى </w:t>
      </w:r>
      <w:r w:rsidRPr="00EE612D">
        <w:rPr>
          <w:rFonts w:ascii="Simplified Arabic" w:eastAsia="Calibri" w:hAnsi="Simplified Arabic" w:cs="Simplified Arabic"/>
          <w:rtl/>
        </w:rPr>
        <w:t>أن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التعليم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المنظم قبل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بداية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التعليم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الابتدائي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الرسمي ولو سنة واحدة قبل الالتحاق بالتعليم الابتدائي،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يعزز</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النمو الاجتماعي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والعاطفي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والفكري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للطفل،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ويدعم استعداده</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للتعليم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الابتدائي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والتعلم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 المستقبل</w:t>
      </w:r>
      <w:r w:rsidRPr="00EE612D">
        <w:rPr>
          <w:rStyle w:val="FootnoteReference"/>
          <w:rFonts w:ascii="Simplified Arabic" w:eastAsia="Calibri" w:hAnsi="Simplified Arabic" w:cs="Simplified Arabic"/>
        </w:rPr>
        <w:footnoteReference w:id="7"/>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r w:rsidR="00796044">
        <w:rPr>
          <w:rFonts w:ascii="Simplified Arabic" w:eastAsia="Calibri" w:hAnsi="Simplified Arabic" w:cs="Simplified Arabic" w:hint="cs"/>
          <w:rtl/>
        </w:rPr>
        <w:t>حسب</w:t>
      </w:r>
      <w:r w:rsidR="00796044" w:rsidRPr="00EE612D">
        <w:rPr>
          <w:rFonts w:ascii="Simplified Arabic" w:eastAsia="Calibri" w:hAnsi="Simplified Arabic" w:cs="Simplified Arabic" w:hint="cs"/>
          <w:rtl/>
        </w:rPr>
        <w:t xml:space="preserve"> البيانات </w:t>
      </w:r>
      <w:r w:rsidR="00796044">
        <w:rPr>
          <w:rFonts w:ascii="Simplified Arabic" w:eastAsia="Calibri" w:hAnsi="Simplified Arabic" w:cs="Simplified Arabic" w:hint="cs"/>
          <w:rtl/>
        </w:rPr>
        <w:t xml:space="preserve">بلغ </w:t>
      </w:r>
      <w:r w:rsidR="00796044" w:rsidRPr="00EE612D">
        <w:rPr>
          <w:rFonts w:ascii="Simplified Arabic" w:eastAsia="Calibri" w:hAnsi="Simplified Arabic" w:cs="Simplified Arabic" w:hint="cs"/>
          <w:rtl/>
        </w:rPr>
        <w:t>معدل المشاركة في التعليم المنظم (</w:t>
      </w:r>
      <w:r w:rsidR="00796044" w:rsidRPr="00EE612D">
        <w:rPr>
          <w:rFonts w:ascii="Simplified Arabic" w:eastAsia="Calibri" w:hAnsi="Simplified Arabic" w:cs="Simplified Arabic"/>
          <w:rtl/>
        </w:rPr>
        <w:t xml:space="preserve">قبل سنة واحدة من سن الالتحاق الرسمي بالتعليم </w:t>
      </w:r>
      <w:r w:rsidR="00796044" w:rsidRPr="00EE612D">
        <w:rPr>
          <w:rFonts w:ascii="Simplified Arabic" w:eastAsia="Calibri" w:hAnsi="Simplified Arabic" w:cs="Simplified Arabic" w:hint="cs"/>
          <w:rtl/>
        </w:rPr>
        <w:t>الابتدائي) في فلسطين 7</w:t>
      </w:r>
      <w:r w:rsidR="00796044">
        <w:rPr>
          <w:rFonts w:ascii="Simplified Arabic" w:eastAsia="Calibri" w:hAnsi="Simplified Arabic" w:cs="Simplified Arabic" w:hint="cs"/>
          <w:rtl/>
        </w:rPr>
        <w:t>2</w:t>
      </w:r>
      <w:r w:rsidR="00796044" w:rsidRPr="00EE612D">
        <w:rPr>
          <w:rFonts w:ascii="Simplified Arabic" w:eastAsia="Calibri" w:hAnsi="Simplified Arabic" w:cs="Simplified Arabic" w:hint="cs"/>
          <w:rtl/>
        </w:rPr>
        <w:t>.3% في العام 201</w:t>
      </w:r>
      <w:r w:rsidR="00796044">
        <w:rPr>
          <w:rFonts w:ascii="Simplified Arabic" w:eastAsia="Calibri" w:hAnsi="Simplified Arabic" w:cs="Simplified Arabic" w:hint="cs"/>
          <w:rtl/>
        </w:rPr>
        <w:t>9</w:t>
      </w:r>
      <w:r w:rsidR="00796044" w:rsidRPr="00EE612D">
        <w:rPr>
          <w:rFonts w:ascii="Simplified Arabic" w:eastAsia="Calibri" w:hAnsi="Simplified Arabic" w:cs="Simplified Arabic" w:hint="cs"/>
          <w:rtl/>
        </w:rPr>
        <w:t>، بواقع 7</w:t>
      </w:r>
      <w:r w:rsidR="00796044">
        <w:rPr>
          <w:rFonts w:ascii="Simplified Arabic" w:eastAsia="Calibri" w:hAnsi="Simplified Arabic" w:cs="Simplified Arabic" w:hint="cs"/>
          <w:rtl/>
        </w:rPr>
        <w:t>2</w:t>
      </w:r>
      <w:r w:rsidR="00796044" w:rsidRPr="00EE612D">
        <w:rPr>
          <w:rFonts w:ascii="Simplified Arabic" w:eastAsia="Calibri" w:hAnsi="Simplified Arabic" w:cs="Simplified Arabic" w:hint="cs"/>
          <w:rtl/>
        </w:rPr>
        <w:t>.4</w:t>
      </w:r>
      <w:r w:rsidR="00796044" w:rsidRPr="00EE612D">
        <w:rPr>
          <w:rFonts w:ascii="Simplified Arabic" w:eastAsia="Calibri" w:hAnsi="Simplified Arabic" w:cs="Simplified Arabic"/>
          <w:rtl/>
        </w:rPr>
        <w:t>%</w:t>
      </w:r>
      <w:r w:rsidR="00796044" w:rsidRPr="00EE612D">
        <w:rPr>
          <w:rFonts w:ascii="Simplified Arabic" w:eastAsia="Calibri" w:hAnsi="Simplified Arabic" w:cs="Simplified Arabic" w:hint="cs"/>
          <w:rtl/>
        </w:rPr>
        <w:t xml:space="preserve"> للذكور، و7</w:t>
      </w:r>
      <w:r w:rsidR="00796044">
        <w:rPr>
          <w:rFonts w:ascii="Simplified Arabic" w:eastAsia="Calibri" w:hAnsi="Simplified Arabic" w:cs="Simplified Arabic" w:hint="cs"/>
          <w:rtl/>
        </w:rPr>
        <w:t>2</w:t>
      </w:r>
      <w:r w:rsidR="00796044" w:rsidRPr="00EE612D">
        <w:rPr>
          <w:rFonts w:ascii="Simplified Arabic" w:eastAsia="Calibri" w:hAnsi="Simplified Arabic" w:cs="Simplified Arabic" w:hint="cs"/>
          <w:rtl/>
        </w:rPr>
        <w:t>.2% للإناث.</w:t>
      </w:r>
    </w:p>
    <w:p w:rsidR="00297187" w:rsidRPr="009970D7" w:rsidRDefault="00297187" w:rsidP="00297187">
      <w:pPr>
        <w:jc w:val="both"/>
        <w:rPr>
          <w:rFonts w:ascii="Simplified Arabic" w:eastAsia="Calibri" w:hAnsi="Simplified Arabic" w:cs="Simplified Arabic"/>
          <w:sz w:val="16"/>
          <w:szCs w:val="16"/>
          <w:rtl/>
        </w:rPr>
      </w:pPr>
    </w:p>
    <w:p w:rsidR="00845432" w:rsidRPr="00A70E88" w:rsidRDefault="00AE75BB" w:rsidP="00A70E88">
      <w:pPr>
        <w:jc w:val="center"/>
        <w:rPr>
          <w:rFonts w:ascii="Simplified Arabic" w:hAnsi="Simplified Arabic" w:cs="Simplified Arabic"/>
          <w:b/>
          <w:bCs/>
          <w:sz w:val="22"/>
          <w:szCs w:val="22"/>
          <w:rtl/>
        </w:rPr>
      </w:pPr>
      <w:r w:rsidRPr="00A70E88">
        <w:rPr>
          <w:rFonts w:ascii="Simplified Arabic" w:hAnsi="Simplified Arabic" w:cs="Simplified Arabic" w:hint="cs"/>
          <w:b/>
          <w:bCs/>
          <w:sz w:val="22"/>
          <w:szCs w:val="22"/>
          <w:rtl/>
        </w:rPr>
        <w:t>ال</w:t>
      </w:r>
      <w:r w:rsidR="00845432" w:rsidRPr="00A70E88">
        <w:rPr>
          <w:rFonts w:ascii="Simplified Arabic" w:hAnsi="Simplified Arabic" w:cs="Simplified Arabic" w:hint="cs"/>
          <w:b/>
          <w:bCs/>
          <w:sz w:val="22"/>
          <w:szCs w:val="22"/>
          <w:rtl/>
        </w:rPr>
        <w:t xml:space="preserve">مؤشر 2.2.4 </w:t>
      </w:r>
      <w:r w:rsidR="00845432" w:rsidRPr="00A70E88">
        <w:rPr>
          <w:rFonts w:ascii="Simplified Arabic" w:hAnsi="Simplified Arabic" w:cs="Simplified Arabic"/>
          <w:b/>
          <w:bCs/>
          <w:sz w:val="22"/>
          <w:szCs w:val="22"/>
          <w:rtl/>
        </w:rPr>
        <w:t xml:space="preserve">معدل المشاركة في التعلُّم المنظَّم (قبل سنة واحدة من عمر الالتحاق الرسمي بالتعليم الابتدائي) </w:t>
      </w:r>
      <w:r w:rsidR="00845432" w:rsidRPr="00A70E88">
        <w:rPr>
          <w:rFonts w:ascii="Simplified Arabic" w:hAnsi="Simplified Arabic" w:cs="Simplified Arabic" w:hint="cs"/>
          <w:b/>
          <w:bCs/>
          <w:sz w:val="22"/>
          <w:szCs w:val="22"/>
          <w:rtl/>
        </w:rPr>
        <w:t>في فلسطين</w:t>
      </w:r>
      <w:r w:rsidR="00297187" w:rsidRPr="00A70E88">
        <w:rPr>
          <w:rFonts w:ascii="Simplified Arabic" w:hAnsi="Simplified Arabic" w:cs="Simplified Arabic" w:hint="cs"/>
          <w:b/>
          <w:bCs/>
          <w:sz w:val="22"/>
          <w:szCs w:val="22"/>
          <w:rtl/>
        </w:rPr>
        <w:t xml:space="preserve"> حسب الجنس،</w:t>
      </w:r>
      <w:r w:rsidR="00C36FA2" w:rsidRPr="00A70E88">
        <w:rPr>
          <w:rFonts w:ascii="Simplified Arabic" w:hAnsi="Simplified Arabic" w:cs="Simplified Arabic" w:hint="cs"/>
          <w:b/>
          <w:bCs/>
          <w:sz w:val="22"/>
          <w:szCs w:val="22"/>
          <w:rtl/>
        </w:rPr>
        <w:t xml:space="preserve"> </w:t>
      </w:r>
      <w:r w:rsidR="00845432" w:rsidRPr="00A70E88">
        <w:rPr>
          <w:rFonts w:ascii="Simplified Arabic" w:hAnsi="Simplified Arabic" w:cs="Simplified Arabic" w:hint="cs"/>
          <w:b/>
          <w:bCs/>
          <w:sz w:val="22"/>
          <w:szCs w:val="22"/>
          <w:rtl/>
        </w:rPr>
        <w:t>2019</w:t>
      </w:r>
    </w:p>
    <w:tbl>
      <w:tblPr>
        <w:tblStyle w:val="TableGrid"/>
        <w:bidiVisual/>
        <w:tblW w:w="9072" w:type="dxa"/>
        <w:jc w:val="center"/>
        <w:tblLook w:val="04A0" w:firstRow="1" w:lastRow="0" w:firstColumn="1" w:lastColumn="0" w:noHBand="0" w:noVBand="1"/>
      </w:tblPr>
      <w:tblGrid>
        <w:gridCol w:w="9096"/>
      </w:tblGrid>
      <w:tr w:rsidR="00796044" w:rsidRPr="00EE612D" w:rsidTr="00F04F4D">
        <w:trPr>
          <w:trHeight w:val="3340"/>
          <w:jc w:val="center"/>
        </w:trPr>
        <w:tc>
          <w:tcPr>
            <w:tcW w:w="8454" w:type="dxa"/>
          </w:tcPr>
          <w:p w:rsidR="00796044" w:rsidRPr="00EE612D" w:rsidRDefault="00796044" w:rsidP="00DF1589">
            <w:pPr>
              <w:rPr>
                <w:rFonts w:ascii="Simplified Arabic" w:hAnsi="Simplified Arabic" w:cs="Simplified Arabic"/>
                <w:b/>
                <w:bCs/>
                <w:rtl/>
              </w:rPr>
            </w:pPr>
            <w:r w:rsidRPr="00796044">
              <w:rPr>
                <w:rFonts w:ascii="Simplified Arabic" w:hAnsi="Simplified Arabic" w:cs="Simplified Arabic"/>
                <w:b/>
                <w:bCs/>
                <w:noProof/>
                <w:rtl/>
                <w:lang w:eastAsia="en-US"/>
              </w:rPr>
              <w:drawing>
                <wp:inline distT="0" distB="0" distL="0" distR="0" wp14:anchorId="0F1926FD" wp14:editId="5AE7CB00">
                  <wp:extent cx="5634355" cy="2067697"/>
                  <wp:effectExtent l="0" t="0" r="4445" b="8890"/>
                  <wp:docPr id="48"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796044" w:rsidRPr="00050DB1" w:rsidRDefault="00C36FA2" w:rsidP="007E692C">
      <w:pPr>
        <w:rPr>
          <w:rFonts w:ascii="Simplified Arabic" w:hAnsi="Simplified Arabic" w:cs="Simplified Arabic"/>
          <w:sz w:val="16"/>
          <w:szCs w:val="16"/>
          <w:rtl/>
        </w:rPr>
      </w:pPr>
      <w:r w:rsidRPr="00050DB1">
        <w:rPr>
          <w:rFonts w:ascii="Simplified Arabic" w:hAnsi="Simplified Arabic" w:cs="Simplified Arabic" w:hint="cs"/>
          <w:b/>
          <w:bCs/>
          <w:sz w:val="16"/>
          <w:szCs w:val="16"/>
          <w:rtl/>
        </w:rPr>
        <w:t>المصد</w:t>
      </w:r>
      <w:r w:rsidR="00975463" w:rsidRPr="00050DB1">
        <w:rPr>
          <w:rFonts w:ascii="Simplified Arabic" w:hAnsi="Simplified Arabic" w:cs="Simplified Arabic" w:hint="cs"/>
          <w:b/>
          <w:bCs/>
          <w:sz w:val="16"/>
          <w:szCs w:val="16"/>
          <w:rtl/>
        </w:rPr>
        <w:t>ر</w:t>
      </w:r>
      <w:r w:rsidR="00975463" w:rsidRPr="00050DB1">
        <w:rPr>
          <w:rFonts w:ascii="Simplified Arabic" w:hAnsi="Simplified Arabic" w:cs="Simplified Arabic" w:hint="cs"/>
          <w:sz w:val="16"/>
          <w:szCs w:val="16"/>
          <w:rtl/>
        </w:rPr>
        <w:t xml:space="preserve">: </w:t>
      </w:r>
      <w:r w:rsidRPr="00050DB1">
        <w:rPr>
          <w:rFonts w:ascii="Simplified Arabic" w:hAnsi="Simplified Arabic" w:cs="Simplified Arabic"/>
          <w:b/>
          <w:bCs/>
          <w:sz w:val="16"/>
          <w:szCs w:val="16"/>
          <w:rtl/>
        </w:rPr>
        <w:t>وزارة التربية والتعليم، 2020.</w:t>
      </w:r>
      <w:r w:rsidRPr="00050DB1">
        <w:rPr>
          <w:rFonts w:ascii="Simplified Arabic" w:hAnsi="Simplified Arabic" w:cs="Simplified Arabic"/>
          <w:sz w:val="16"/>
          <w:szCs w:val="16"/>
          <w:rtl/>
        </w:rPr>
        <w:t xml:space="preserve"> قاعدة بيانات مسح التعليم للعام الدراسي </w:t>
      </w:r>
      <w:r w:rsidR="007E692C">
        <w:rPr>
          <w:rFonts w:ascii="Simplified Arabic" w:hAnsi="Simplified Arabic" w:cs="Simplified Arabic" w:hint="cs"/>
          <w:sz w:val="16"/>
          <w:szCs w:val="16"/>
          <w:rtl/>
        </w:rPr>
        <w:t>2019</w:t>
      </w:r>
      <w:r w:rsidRPr="00050DB1">
        <w:rPr>
          <w:rFonts w:ascii="Simplified Arabic" w:hAnsi="Simplified Arabic" w:cs="Simplified Arabic"/>
          <w:sz w:val="16"/>
          <w:szCs w:val="16"/>
          <w:rtl/>
        </w:rPr>
        <w:t>/</w:t>
      </w:r>
      <w:r w:rsidR="007E692C">
        <w:rPr>
          <w:rFonts w:ascii="Simplified Arabic" w:hAnsi="Simplified Arabic" w:cs="Simplified Arabic" w:hint="cs"/>
          <w:sz w:val="16"/>
          <w:szCs w:val="16"/>
          <w:rtl/>
        </w:rPr>
        <w:t>2020</w:t>
      </w:r>
      <w:r w:rsidR="00975463" w:rsidRPr="00050DB1">
        <w:rPr>
          <w:rFonts w:ascii="Simplified Arabic" w:hAnsi="Simplified Arabic" w:cs="Simplified Arabic" w:hint="cs"/>
          <w:sz w:val="16"/>
          <w:szCs w:val="16"/>
          <w:rtl/>
        </w:rPr>
        <w:t>.</w:t>
      </w:r>
      <w:r w:rsidR="00A40D01" w:rsidRPr="00050DB1">
        <w:rPr>
          <w:rFonts w:ascii="Simplified Arabic" w:hAnsi="Simplified Arabic" w:cs="Simplified Arabic" w:hint="cs"/>
          <w:sz w:val="16"/>
          <w:szCs w:val="16"/>
          <w:rtl/>
        </w:rPr>
        <w:t xml:space="preserve">  </w:t>
      </w:r>
      <w:r w:rsidR="00A40D01" w:rsidRPr="00050DB1">
        <w:rPr>
          <w:rFonts w:ascii="Simplified Arabic" w:hAnsi="Simplified Arabic" w:cs="Simplified Arabic" w:hint="cs"/>
          <w:b/>
          <w:color w:val="000000"/>
          <w:sz w:val="16"/>
          <w:szCs w:val="16"/>
          <w:rtl/>
        </w:rPr>
        <w:t>رام الله- فلسطين</w:t>
      </w:r>
      <w:r w:rsidR="00A40D01" w:rsidRPr="00050DB1">
        <w:rPr>
          <w:rFonts w:ascii="Simplified Arabic" w:eastAsia="Calibri" w:hAnsi="Simplified Arabic" w:cs="Simplified Arabic" w:hint="cs"/>
          <w:sz w:val="16"/>
          <w:szCs w:val="16"/>
          <w:rtl/>
        </w:rPr>
        <w:t>.</w:t>
      </w:r>
    </w:p>
    <w:p w:rsidR="00975463" w:rsidRPr="009970D7" w:rsidRDefault="00975463" w:rsidP="00796044">
      <w:pPr>
        <w:rPr>
          <w:rFonts w:ascii="Simplified Arabic" w:hAnsi="Simplified Arabic" w:cs="Simplified Arabic"/>
          <w:sz w:val="16"/>
          <w:szCs w:val="16"/>
          <w:rtl/>
        </w:rPr>
      </w:pPr>
    </w:p>
    <w:p w:rsidR="00BE2A2B" w:rsidRPr="003C632D" w:rsidRDefault="00BE2A2B" w:rsidP="00206916">
      <w:pPr>
        <w:rPr>
          <w:rFonts w:ascii="Simplified Arabic" w:hAnsi="Simplified Arabic" w:cs="Simplified Arabic"/>
          <w:b/>
          <w:bCs/>
          <w:sz w:val="22"/>
          <w:szCs w:val="22"/>
          <w:rtl/>
        </w:rPr>
      </w:pPr>
      <w:r>
        <w:rPr>
          <w:rFonts w:ascii="Simplified Arabic" w:hAnsi="Simplified Arabic" w:cs="Simplified Arabic"/>
          <w:b/>
          <w:bCs/>
          <w:lang w:eastAsia="en-US"/>
        </w:rPr>
        <w:t>1</w:t>
      </w:r>
      <w:r w:rsidR="00206916">
        <w:rPr>
          <w:rFonts w:ascii="Simplified Arabic" w:hAnsi="Simplified Arabic" w:cs="Simplified Arabic"/>
          <w:b/>
          <w:bCs/>
          <w:lang w:eastAsia="en-US"/>
        </w:rPr>
        <w:t>9</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معدلات الالتحاق الصافي</w:t>
      </w:r>
    </w:p>
    <w:p w:rsidR="00C36FA2" w:rsidRDefault="003911B3" w:rsidP="00975463">
      <w:pPr>
        <w:jc w:val="both"/>
        <w:rPr>
          <w:rFonts w:ascii="Simplified Arabic" w:hAnsi="Simplified Arabic" w:cs="Simplified Arabic"/>
          <w:rtl/>
        </w:rPr>
      </w:pPr>
      <w:r>
        <w:rPr>
          <w:rFonts w:ascii="Simplified Arabic" w:hAnsi="Simplified Arabic" w:cs="Simplified Arabic" w:hint="cs"/>
          <w:rtl/>
        </w:rPr>
        <w:t xml:space="preserve">بلغ </w:t>
      </w:r>
      <w:r w:rsidRPr="00BA361A">
        <w:rPr>
          <w:rFonts w:ascii="Simplified Arabic" w:hAnsi="Simplified Arabic" w:cs="Simplified Arabic" w:hint="cs"/>
          <w:rtl/>
        </w:rPr>
        <w:t>معدل</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الالتحاق</w:t>
      </w:r>
      <w:r w:rsidR="00C36FA2" w:rsidRPr="00BA361A">
        <w:rPr>
          <w:rFonts w:ascii="Simplified Arabic" w:hAnsi="Simplified Arabic" w:cs="Simplified Arabic"/>
          <w:rtl/>
        </w:rPr>
        <w:t xml:space="preserve"> </w:t>
      </w:r>
      <w:r w:rsidR="00C36FA2">
        <w:rPr>
          <w:rFonts w:ascii="Simplified Arabic" w:hAnsi="Simplified Arabic" w:cs="Simplified Arabic" w:hint="cs"/>
          <w:rtl/>
        </w:rPr>
        <w:t>الصاف</w:t>
      </w:r>
      <w:r w:rsidR="00C36FA2" w:rsidRPr="00BA361A">
        <w:rPr>
          <w:rFonts w:ascii="Simplified Arabic" w:hAnsi="Simplified Arabic" w:cs="Simplified Arabic" w:hint="cs"/>
          <w:rtl/>
        </w:rPr>
        <w:t>ي</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المعدل</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في</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المرحلة</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w:t>
      </w:r>
      <w:r w:rsidR="00C36FA2">
        <w:rPr>
          <w:rFonts w:ascii="Simplified Arabic" w:hAnsi="Simplified Arabic" w:cs="Simplified Arabic" w:hint="cs"/>
          <w:rtl/>
        </w:rPr>
        <w:t>لأ</w:t>
      </w:r>
      <w:r w:rsidR="00C36FA2" w:rsidRPr="00BA361A">
        <w:rPr>
          <w:rFonts w:ascii="Simplified Arabic" w:hAnsi="Simplified Arabic" w:cs="Simplified Arabic" w:hint="cs"/>
          <w:rtl/>
        </w:rPr>
        <w:t>ساسية</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 xml:space="preserve">96.9% لكلا الجنسين في فلسطين، </w:t>
      </w:r>
      <w:r w:rsidR="00975463">
        <w:rPr>
          <w:rFonts w:ascii="Simplified Arabic" w:hAnsi="Simplified Arabic" w:cs="Simplified Arabic" w:hint="cs"/>
          <w:rtl/>
        </w:rPr>
        <w:t xml:space="preserve">مع </w:t>
      </w:r>
      <w:r w:rsidR="00C36FA2" w:rsidRPr="00BA361A">
        <w:rPr>
          <w:rFonts w:ascii="Simplified Arabic" w:hAnsi="Simplified Arabic" w:cs="Simplified Arabic" w:hint="cs"/>
          <w:rtl/>
        </w:rPr>
        <w:t>وجود فارق واضح لصالح ا</w:t>
      </w:r>
      <w:r w:rsidR="00C36FA2">
        <w:rPr>
          <w:rFonts w:ascii="Simplified Arabic" w:hAnsi="Simplified Arabic" w:cs="Simplified Arabic" w:hint="cs"/>
          <w:rtl/>
        </w:rPr>
        <w:t>لإ</w:t>
      </w:r>
      <w:r w:rsidR="00C36FA2" w:rsidRPr="00BA361A">
        <w:rPr>
          <w:rFonts w:ascii="Simplified Arabic" w:hAnsi="Simplified Arabic" w:cs="Simplified Arabic" w:hint="cs"/>
          <w:rtl/>
        </w:rPr>
        <w:t xml:space="preserve">ناث بواقع 98.4% مقارنة بـ 95.4% للذكور خلال العام 2019/2020. </w:t>
      </w:r>
    </w:p>
    <w:p w:rsidR="00050DB1" w:rsidRPr="009970D7" w:rsidRDefault="00050DB1" w:rsidP="00975463">
      <w:pPr>
        <w:jc w:val="both"/>
        <w:rPr>
          <w:rFonts w:ascii="Simplified Arabic" w:hAnsi="Simplified Arabic" w:cs="Simplified Arabic"/>
          <w:sz w:val="16"/>
          <w:szCs w:val="16"/>
          <w:rtl/>
        </w:rPr>
      </w:pPr>
    </w:p>
    <w:p w:rsidR="00845432" w:rsidRPr="00D87339" w:rsidRDefault="00845432" w:rsidP="00A70E88">
      <w:pPr>
        <w:jc w:val="center"/>
        <w:rPr>
          <w:rFonts w:ascii="Simplified Arabic" w:hAnsi="Simplified Arabic" w:cs="Simplified Arabic"/>
          <w:b/>
          <w:bCs/>
          <w:sz w:val="22"/>
          <w:szCs w:val="22"/>
          <w:rtl/>
        </w:rPr>
      </w:pPr>
      <w:r w:rsidRPr="00D87339">
        <w:rPr>
          <w:rFonts w:ascii="Simplified Arabic" w:hAnsi="Simplified Arabic" w:cs="Simplified Arabic" w:hint="cs"/>
          <w:b/>
          <w:bCs/>
          <w:sz w:val="22"/>
          <w:szCs w:val="22"/>
          <w:rtl/>
        </w:rPr>
        <w:lastRenderedPageBreak/>
        <w:t>المؤشر 1.1.5.4 معدل</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الالتحاق</w:t>
      </w:r>
      <w:r w:rsidRPr="00D87339">
        <w:rPr>
          <w:rFonts w:ascii="Simplified Arabic" w:hAnsi="Simplified Arabic" w:cs="Simplified Arabic"/>
          <w:b/>
          <w:bCs/>
          <w:sz w:val="22"/>
          <w:szCs w:val="22"/>
          <w:rtl/>
        </w:rPr>
        <w:t xml:space="preserve"> </w:t>
      </w:r>
      <w:r w:rsidR="006428E6" w:rsidRPr="00D87339">
        <w:rPr>
          <w:rFonts w:ascii="Simplified Arabic" w:hAnsi="Simplified Arabic" w:cs="Simplified Arabic" w:hint="cs"/>
          <w:b/>
          <w:bCs/>
          <w:sz w:val="22"/>
          <w:szCs w:val="22"/>
          <w:rtl/>
        </w:rPr>
        <w:t>الصاف</w:t>
      </w:r>
      <w:r w:rsidRPr="00D87339">
        <w:rPr>
          <w:rFonts w:ascii="Simplified Arabic" w:hAnsi="Simplified Arabic" w:cs="Simplified Arabic" w:hint="cs"/>
          <w:b/>
          <w:bCs/>
          <w:sz w:val="22"/>
          <w:szCs w:val="22"/>
          <w:rtl/>
        </w:rPr>
        <w:t>ي</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المعدل</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في</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المرحلة</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الاساسية</w:t>
      </w:r>
      <w:r w:rsidRPr="00D87339">
        <w:rPr>
          <w:rFonts w:ascii="Simplified Arabic" w:hAnsi="Simplified Arabic" w:cs="Simplified Arabic"/>
          <w:b/>
          <w:bCs/>
          <w:sz w:val="22"/>
          <w:szCs w:val="22"/>
          <w:rtl/>
        </w:rPr>
        <w:t xml:space="preserve"> </w:t>
      </w:r>
      <w:r w:rsidR="00C36FA2" w:rsidRPr="00D87339">
        <w:rPr>
          <w:rFonts w:ascii="Simplified Arabic" w:hAnsi="Simplified Arabic" w:cs="Simplified Arabic" w:hint="cs"/>
          <w:b/>
          <w:bCs/>
          <w:sz w:val="22"/>
          <w:szCs w:val="22"/>
          <w:rtl/>
        </w:rPr>
        <w:t xml:space="preserve">في فلسطين </w:t>
      </w:r>
      <w:r w:rsidRPr="00D87339">
        <w:rPr>
          <w:rFonts w:ascii="Simplified Arabic" w:hAnsi="Simplified Arabic" w:cs="Simplified Arabic" w:hint="cs"/>
          <w:b/>
          <w:bCs/>
          <w:sz w:val="22"/>
          <w:szCs w:val="22"/>
          <w:rtl/>
        </w:rPr>
        <w:t>حسب</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الجنس، 2019/2020</w:t>
      </w:r>
    </w:p>
    <w:tbl>
      <w:tblPr>
        <w:tblStyle w:val="TableGrid"/>
        <w:bidiVisual/>
        <w:tblW w:w="9072" w:type="dxa"/>
        <w:jc w:val="center"/>
        <w:tblLook w:val="04A0" w:firstRow="1" w:lastRow="0" w:firstColumn="1" w:lastColumn="0" w:noHBand="0" w:noVBand="1"/>
      </w:tblPr>
      <w:tblGrid>
        <w:gridCol w:w="9081"/>
      </w:tblGrid>
      <w:tr w:rsidR="00845432" w:rsidTr="00F04F4D">
        <w:trPr>
          <w:trHeight w:val="3463"/>
          <w:jc w:val="center"/>
        </w:trPr>
        <w:tc>
          <w:tcPr>
            <w:tcW w:w="8759" w:type="dxa"/>
          </w:tcPr>
          <w:p w:rsidR="00845432" w:rsidRDefault="00845432" w:rsidP="00E352D9">
            <w:pPr>
              <w:jc w:val="both"/>
              <w:rPr>
                <w:rFonts w:ascii="Simplified Arabic" w:hAnsi="Simplified Arabic" w:cs="Simplified Arabic"/>
                <w:rtl/>
              </w:rPr>
            </w:pPr>
            <w:r w:rsidRPr="007728EF">
              <w:rPr>
                <w:rFonts w:ascii="Arial" w:hAnsi="Arial" w:cs="Arial"/>
                <w:noProof/>
                <w:sz w:val="18"/>
                <w:szCs w:val="18"/>
                <w:lang w:eastAsia="en-US"/>
              </w:rPr>
              <w:drawing>
                <wp:inline distT="0" distB="0" distL="0" distR="0" wp14:anchorId="321C7A52" wp14:editId="03362845">
                  <wp:extent cx="5629275" cy="2166551"/>
                  <wp:effectExtent l="0" t="0" r="0" b="571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rsidR="00975463" w:rsidRDefault="00975463" w:rsidP="00975463">
      <w:pPr>
        <w:rPr>
          <w:rFonts w:ascii="Simplified Arabic" w:hAnsi="Simplified Arabic" w:cs="Simplified Arabic"/>
          <w:b/>
          <w:bCs/>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DE1B5B">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DE1B5B">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رام الله- فلسطين</w:t>
      </w:r>
      <w:r>
        <w:rPr>
          <w:rFonts w:ascii="Simplified Arabic" w:eastAsia="Calibri" w:hAnsi="Simplified Arabic" w:cs="Simplified Arabic" w:hint="cs"/>
          <w:sz w:val="22"/>
          <w:szCs w:val="22"/>
          <w:rtl/>
        </w:rPr>
        <w:t>.</w:t>
      </w:r>
    </w:p>
    <w:p w:rsidR="00C671AB" w:rsidRPr="009970D7" w:rsidRDefault="00C671AB" w:rsidP="00C36FA2">
      <w:pPr>
        <w:jc w:val="both"/>
        <w:rPr>
          <w:rFonts w:ascii="Simplified Arabic" w:hAnsi="Simplified Arabic" w:cs="Simplified Arabic"/>
          <w:sz w:val="16"/>
          <w:szCs w:val="16"/>
          <w:rtl/>
        </w:rPr>
      </w:pPr>
    </w:p>
    <w:p w:rsidR="00C36FA2" w:rsidRPr="00BA361A" w:rsidRDefault="00C671AB" w:rsidP="00CD6AAA">
      <w:pPr>
        <w:jc w:val="both"/>
        <w:rPr>
          <w:rFonts w:ascii="Simplified Arabic" w:hAnsi="Simplified Arabic" w:cs="Simplified Arabic"/>
          <w:rtl/>
        </w:rPr>
      </w:pPr>
      <w:r w:rsidRPr="00C70C31">
        <w:rPr>
          <w:rFonts w:ascii="Simplified Arabic" w:hAnsi="Simplified Arabic" w:cs="Simplified Arabic"/>
          <w:color w:val="000000"/>
          <w:rtl/>
        </w:rPr>
        <w:t>في العام</w:t>
      </w:r>
      <w:r>
        <w:rPr>
          <w:rFonts w:ascii="Simplified Arabic" w:hAnsi="Simplified Arabic" w:cs="Simplified Arabic" w:hint="cs"/>
          <w:color w:val="000000"/>
          <w:rtl/>
        </w:rPr>
        <w:t xml:space="preserve"> </w:t>
      </w:r>
      <w:r w:rsidRPr="00BA361A">
        <w:rPr>
          <w:rFonts w:ascii="Simplified Arabic" w:hAnsi="Simplified Arabic" w:cs="Simplified Arabic" w:hint="cs"/>
          <w:rtl/>
        </w:rPr>
        <w:t>2019/2020</w:t>
      </w:r>
      <w:r>
        <w:rPr>
          <w:rFonts w:ascii="Simplified Arabic" w:hAnsi="Simplified Arabic" w:cs="Simplified Arabic" w:hint="cs"/>
          <w:rtl/>
        </w:rPr>
        <w:t>،</w:t>
      </w:r>
      <w:r w:rsidRPr="00C70C31">
        <w:rPr>
          <w:rFonts w:ascii="Simplified Arabic" w:hAnsi="Simplified Arabic" w:cs="Simplified Arabic"/>
          <w:color w:val="000000"/>
          <w:rtl/>
        </w:rPr>
        <w:t xml:space="preserve"> </w:t>
      </w:r>
      <w:r w:rsidR="00CD6AAA">
        <w:rPr>
          <w:rFonts w:ascii="Simplified Arabic" w:hAnsi="Simplified Arabic" w:cs="Simplified Arabic" w:hint="cs"/>
          <w:color w:val="000000"/>
          <w:rtl/>
        </w:rPr>
        <w:t xml:space="preserve">بلغ </w:t>
      </w:r>
      <w:r w:rsidR="00C36FA2" w:rsidRPr="00BA361A">
        <w:rPr>
          <w:rFonts w:ascii="Simplified Arabic" w:hAnsi="Simplified Arabic" w:cs="Simplified Arabic" w:hint="cs"/>
          <w:rtl/>
        </w:rPr>
        <w:t>معدل</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الالتحاق</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الصافي</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المعدل</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في</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المرحلة</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الثانوية</w:t>
      </w:r>
      <w:r w:rsidR="00C36FA2" w:rsidRPr="00BA361A">
        <w:rPr>
          <w:rFonts w:ascii="Simplified Arabic" w:hAnsi="Simplified Arabic" w:cs="Simplified Arabic"/>
          <w:rtl/>
        </w:rPr>
        <w:t xml:space="preserve"> </w:t>
      </w:r>
      <w:r w:rsidR="00C36FA2" w:rsidRPr="00BA361A">
        <w:rPr>
          <w:rFonts w:ascii="Simplified Arabic" w:hAnsi="Simplified Arabic" w:cs="Simplified Arabic" w:hint="cs"/>
          <w:rtl/>
        </w:rPr>
        <w:t xml:space="preserve">74.5% لكلا الجنسين في فلسطين، </w:t>
      </w:r>
      <w:r>
        <w:rPr>
          <w:rFonts w:ascii="Simplified Arabic" w:hAnsi="Simplified Arabic" w:cs="Simplified Arabic" w:hint="cs"/>
          <w:rtl/>
        </w:rPr>
        <w:t>مع</w:t>
      </w:r>
      <w:r w:rsidR="00C36FA2" w:rsidRPr="00BA361A">
        <w:rPr>
          <w:rFonts w:ascii="Simplified Arabic" w:hAnsi="Simplified Arabic" w:cs="Simplified Arabic" w:hint="cs"/>
          <w:rtl/>
        </w:rPr>
        <w:t xml:space="preserve"> وجود فارق واضح لصالح الاناث بواقع 84.8% مقارنة بـ 65.9% للذكور خلال العام 2019/2020. </w:t>
      </w:r>
    </w:p>
    <w:p w:rsidR="00845432" w:rsidRPr="009970D7" w:rsidRDefault="00845432" w:rsidP="00845432">
      <w:pPr>
        <w:jc w:val="both"/>
        <w:rPr>
          <w:rFonts w:ascii="Simplified Arabic" w:hAnsi="Simplified Arabic" w:cs="Simplified Arabic"/>
          <w:sz w:val="16"/>
          <w:szCs w:val="16"/>
          <w:rtl/>
        </w:rPr>
      </w:pPr>
    </w:p>
    <w:p w:rsidR="00845432" w:rsidRPr="00D87339" w:rsidRDefault="00845432" w:rsidP="00A70E88">
      <w:pPr>
        <w:jc w:val="center"/>
        <w:rPr>
          <w:rFonts w:ascii="Simplified Arabic" w:hAnsi="Simplified Arabic" w:cs="Simplified Arabic"/>
          <w:b/>
          <w:bCs/>
          <w:sz w:val="22"/>
          <w:szCs w:val="22"/>
          <w:rtl/>
        </w:rPr>
      </w:pPr>
      <w:r w:rsidRPr="00D87339">
        <w:rPr>
          <w:rFonts w:ascii="Simplified Arabic" w:hAnsi="Simplified Arabic" w:cs="Simplified Arabic" w:hint="cs"/>
          <w:b/>
          <w:bCs/>
          <w:sz w:val="22"/>
          <w:szCs w:val="22"/>
          <w:rtl/>
        </w:rPr>
        <w:t>المؤشر 2.1.5.4 معدل</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الالتحاق</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الصافي</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المعدل</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في</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المرحلة</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الثانوية</w:t>
      </w:r>
      <w:r w:rsidRPr="00D87339">
        <w:rPr>
          <w:rFonts w:ascii="Simplified Arabic" w:hAnsi="Simplified Arabic" w:cs="Simplified Arabic"/>
          <w:b/>
          <w:bCs/>
          <w:sz w:val="22"/>
          <w:szCs w:val="22"/>
          <w:rtl/>
        </w:rPr>
        <w:t xml:space="preserve"> </w:t>
      </w:r>
      <w:r w:rsidR="00C671AB" w:rsidRPr="00D87339">
        <w:rPr>
          <w:rFonts w:ascii="Simplified Arabic" w:hAnsi="Simplified Arabic" w:cs="Simplified Arabic" w:hint="cs"/>
          <w:b/>
          <w:bCs/>
          <w:sz w:val="22"/>
          <w:szCs w:val="22"/>
          <w:rtl/>
        </w:rPr>
        <w:t xml:space="preserve">في فلسطين </w:t>
      </w:r>
      <w:r w:rsidRPr="00D87339">
        <w:rPr>
          <w:rFonts w:ascii="Simplified Arabic" w:hAnsi="Simplified Arabic" w:cs="Simplified Arabic" w:hint="cs"/>
          <w:b/>
          <w:bCs/>
          <w:sz w:val="22"/>
          <w:szCs w:val="22"/>
          <w:rtl/>
        </w:rPr>
        <w:t>حسب</w:t>
      </w:r>
      <w:r w:rsidRPr="00D87339">
        <w:rPr>
          <w:rFonts w:ascii="Simplified Arabic" w:hAnsi="Simplified Arabic" w:cs="Simplified Arabic"/>
          <w:b/>
          <w:bCs/>
          <w:sz w:val="22"/>
          <w:szCs w:val="22"/>
          <w:rtl/>
        </w:rPr>
        <w:t xml:space="preserve"> </w:t>
      </w:r>
      <w:r w:rsidRPr="00D87339">
        <w:rPr>
          <w:rFonts w:ascii="Simplified Arabic" w:hAnsi="Simplified Arabic" w:cs="Simplified Arabic" w:hint="cs"/>
          <w:b/>
          <w:bCs/>
          <w:sz w:val="22"/>
          <w:szCs w:val="22"/>
          <w:rtl/>
        </w:rPr>
        <w:t>الجنس، 2019/2020</w:t>
      </w:r>
    </w:p>
    <w:tbl>
      <w:tblPr>
        <w:tblStyle w:val="TableGrid"/>
        <w:bidiVisual/>
        <w:tblW w:w="9072" w:type="dxa"/>
        <w:jc w:val="center"/>
        <w:tblLook w:val="04A0" w:firstRow="1" w:lastRow="0" w:firstColumn="1" w:lastColumn="0" w:noHBand="0" w:noVBand="1"/>
      </w:tblPr>
      <w:tblGrid>
        <w:gridCol w:w="9079"/>
      </w:tblGrid>
      <w:tr w:rsidR="00845432" w:rsidTr="00F04F4D">
        <w:trPr>
          <w:trHeight w:val="3427"/>
          <w:jc w:val="center"/>
        </w:trPr>
        <w:tc>
          <w:tcPr>
            <w:tcW w:w="8359" w:type="dxa"/>
          </w:tcPr>
          <w:p w:rsidR="00845432" w:rsidRDefault="00845432" w:rsidP="00E352D9">
            <w:pPr>
              <w:rPr>
                <w:rFonts w:ascii="Simplified Arabic" w:hAnsi="Simplified Arabic" w:cs="Simplified Arabic"/>
                <w:rtl/>
              </w:rPr>
            </w:pPr>
            <w:r w:rsidRPr="007728EF">
              <w:rPr>
                <w:rFonts w:ascii="Arial" w:hAnsi="Arial" w:cs="Arial"/>
                <w:noProof/>
                <w:sz w:val="18"/>
                <w:szCs w:val="18"/>
                <w:lang w:eastAsia="en-US"/>
              </w:rPr>
              <w:drawing>
                <wp:inline distT="0" distB="0" distL="0" distR="0" wp14:anchorId="0F711AFF" wp14:editId="174AD0D9">
                  <wp:extent cx="5628005" cy="2150076"/>
                  <wp:effectExtent l="0" t="0" r="0" b="317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845432" w:rsidRDefault="00EE0155" w:rsidP="00050DB1">
      <w:pPr>
        <w:tabs>
          <w:tab w:val="left" w:pos="4612"/>
        </w:tabs>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DE1B5B">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DE1B5B">
        <w:rPr>
          <w:rFonts w:ascii="Simplified Arabic" w:hAnsi="Simplified Arabic" w:cs="Simplified Arabic" w:hint="cs"/>
          <w:b/>
          <w:color w:val="000000"/>
          <w:sz w:val="16"/>
          <w:szCs w:val="16"/>
          <w:rtl/>
        </w:rPr>
        <w:t>. ر</w:t>
      </w:r>
      <w:r w:rsidRPr="001B5FE2">
        <w:rPr>
          <w:rFonts w:ascii="Simplified Arabic" w:hAnsi="Simplified Arabic" w:cs="Simplified Arabic" w:hint="cs"/>
          <w:b/>
          <w:color w:val="000000"/>
          <w:sz w:val="16"/>
          <w:szCs w:val="16"/>
          <w:rtl/>
        </w:rPr>
        <w:t>ام الله- فلسطين</w:t>
      </w:r>
      <w:r>
        <w:rPr>
          <w:rFonts w:ascii="Simplified Arabic" w:eastAsia="Calibri" w:hAnsi="Simplified Arabic" w:cs="Simplified Arabic" w:hint="cs"/>
          <w:sz w:val="22"/>
          <w:szCs w:val="22"/>
          <w:rtl/>
        </w:rPr>
        <w:t>.</w:t>
      </w:r>
    </w:p>
    <w:p w:rsidR="00F04F4D" w:rsidRPr="00F04F4D" w:rsidRDefault="00F04F4D" w:rsidP="00050DB1">
      <w:pPr>
        <w:tabs>
          <w:tab w:val="left" w:pos="4612"/>
        </w:tabs>
        <w:rPr>
          <w:rFonts w:ascii="Simplified Arabic" w:eastAsia="Calibri" w:hAnsi="Simplified Arabic" w:cs="Simplified Arabic"/>
          <w:rtl/>
        </w:rPr>
      </w:pPr>
    </w:p>
    <w:p w:rsidR="00F73665" w:rsidRPr="003C632D" w:rsidRDefault="00206916" w:rsidP="00A43304">
      <w:pPr>
        <w:rPr>
          <w:rFonts w:ascii="Simplified Arabic" w:hAnsi="Simplified Arabic" w:cs="Simplified Arabic"/>
          <w:b/>
          <w:bCs/>
          <w:sz w:val="22"/>
          <w:szCs w:val="22"/>
          <w:rtl/>
        </w:rPr>
      </w:pPr>
      <w:r>
        <w:rPr>
          <w:rFonts w:ascii="Simplified Arabic" w:hAnsi="Simplified Arabic" w:cs="Simplified Arabic"/>
          <w:b/>
          <w:bCs/>
          <w:lang w:eastAsia="en-US"/>
        </w:rPr>
        <w:t>20</w:t>
      </w:r>
      <w:r w:rsidR="00F73665" w:rsidRPr="006F2DA6">
        <w:rPr>
          <w:rFonts w:ascii="Simplified Arabic" w:hAnsi="Simplified Arabic" w:cs="Simplified Arabic"/>
          <w:b/>
          <w:bCs/>
          <w:lang w:eastAsia="en-US"/>
        </w:rPr>
        <w:t xml:space="preserve">.4 </w:t>
      </w:r>
      <w:r w:rsidR="00F73665">
        <w:rPr>
          <w:rFonts w:ascii="Simplified Arabic" w:hAnsi="Simplified Arabic" w:cs="Simplified Arabic" w:hint="cs"/>
          <w:b/>
          <w:bCs/>
          <w:rtl/>
          <w:lang w:eastAsia="en-US"/>
        </w:rPr>
        <w:t xml:space="preserve"> البيئة والمرافق التعليمية في المدارس</w:t>
      </w:r>
    </w:p>
    <w:p w:rsidR="00F73665" w:rsidRPr="00F73665" w:rsidRDefault="00F73665" w:rsidP="00AE75BB">
      <w:pPr>
        <w:jc w:val="both"/>
        <w:rPr>
          <w:rFonts w:ascii="Simplified Arabic" w:hAnsi="Simplified Arabic" w:cs="Simplified Arabic"/>
          <w:rtl/>
        </w:rPr>
      </w:pPr>
      <w:r w:rsidRPr="00F73665">
        <w:rPr>
          <w:rFonts w:ascii="Simplified Arabic" w:hAnsi="Simplified Arabic" w:cs="Simplified Arabic"/>
          <w:rtl/>
        </w:rPr>
        <w:t>تعتبر البيئة المدرسية عاملا</w:t>
      </w:r>
      <w:r w:rsidR="000035E3">
        <w:rPr>
          <w:rFonts w:ascii="Simplified Arabic" w:hAnsi="Simplified Arabic" w:cs="Simplified Arabic" w:hint="cs"/>
          <w:rtl/>
        </w:rPr>
        <w:t>ً</w:t>
      </w:r>
      <w:r w:rsidRPr="00F73665">
        <w:rPr>
          <w:rFonts w:ascii="Simplified Arabic" w:hAnsi="Simplified Arabic" w:cs="Simplified Arabic"/>
          <w:rtl/>
        </w:rPr>
        <w:t xml:space="preserve"> من العوامل المؤثرة ف</w:t>
      </w:r>
      <w:r>
        <w:rPr>
          <w:rFonts w:ascii="Simplified Arabic" w:hAnsi="Simplified Arabic" w:cs="Simplified Arabic"/>
          <w:rtl/>
        </w:rPr>
        <w:t>ي نجاح المسيرة التعليمية للطلبة</w:t>
      </w:r>
      <w:r w:rsidRPr="00F73665">
        <w:rPr>
          <w:rFonts w:ascii="Simplified Arabic" w:hAnsi="Simplified Arabic" w:cs="Simplified Arabic"/>
          <w:rtl/>
        </w:rPr>
        <w:t>، فالبيئة المدرسية ال</w:t>
      </w:r>
      <w:r>
        <w:rPr>
          <w:rFonts w:ascii="Simplified Arabic" w:hAnsi="Simplified Arabic" w:cs="Simplified Arabic"/>
          <w:rtl/>
        </w:rPr>
        <w:t>محفزة وا</w:t>
      </w:r>
      <w:r w:rsidR="00AE75BB">
        <w:rPr>
          <w:rFonts w:ascii="Simplified Arabic" w:hAnsi="Simplified Arabic" w:cs="Simplified Arabic" w:hint="cs"/>
          <w:rtl/>
        </w:rPr>
        <w:t>لآ</w:t>
      </w:r>
      <w:r>
        <w:rPr>
          <w:rFonts w:ascii="Simplified Arabic" w:hAnsi="Simplified Arabic" w:cs="Simplified Arabic"/>
          <w:rtl/>
        </w:rPr>
        <w:t>منة تدعم عملية التعلم</w:t>
      </w:r>
      <w:r w:rsidRPr="00F73665">
        <w:rPr>
          <w:rFonts w:ascii="Simplified Arabic" w:hAnsi="Simplified Arabic" w:cs="Simplified Arabic"/>
          <w:rtl/>
        </w:rPr>
        <w:t>، وتحقق نقلة نوعية في التحصيل الدراسي للطالب، وعندما تقوم المدرسة بدورها المنوط بها في المجتمع، فإنها تؤثر على شخصية الطلبة وتعليمهم وبالتالي ينعكس ذلك جليا في شخصية الطالب والمجتمع</w:t>
      </w:r>
      <w:r w:rsidRPr="00F73665">
        <w:rPr>
          <w:rFonts w:ascii="Simplified Arabic" w:hAnsi="Simplified Arabic" w:cs="Simplified Arabic"/>
        </w:rPr>
        <w:t>.</w:t>
      </w:r>
    </w:p>
    <w:p w:rsidR="00AE75BB" w:rsidRPr="007113F0" w:rsidRDefault="00AE75BB" w:rsidP="00AE75BB">
      <w:pPr>
        <w:tabs>
          <w:tab w:val="left" w:pos="6660"/>
        </w:tabs>
        <w:jc w:val="lowKashida"/>
        <w:rPr>
          <w:rFonts w:ascii="Simplified Arabic" w:hAnsi="Simplified Arabic" w:cs="Simplified Arabic"/>
          <w:color w:val="000000"/>
          <w:sz w:val="18"/>
          <w:szCs w:val="18"/>
          <w:rtl/>
        </w:rPr>
      </w:pPr>
    </w:p>
    <w:p w:rsidR="00AE75BB" w:rsidRDefault="00AE75BB" w:rsidP="00AE75BB">
      <w:pPr>
        <w:tabs>
          <w:tab w:val="left" w:pos="6660"/>
        </w:tabs>
        <w:jc w:val="lowKashida"/>
        <w:rPr>
          <w:rFonts w:ascii="Simplified Arabic" w:hAnsi="Simplified Arabic" w:cs="Simplified Arabic"/>
          <w:color w:val="000000"/>
          <w:rtl/>
        </w:rPr>
      </w:pPr>
      <w:r w:rsidRPr="00C70C31">
        <w:rPr>
          <w:rFonts w:ascii="Simplified Arabic" w:hAnsi="Simplified Arabic" w:cs="Simplified Arabic"/>
          <w:color w:val="000000"/>
          <w:rtl/>
        </w:rPr>
        <w:t xml:space="preserve">منذ العام </w:t>
      </w:r>
      <w:r>
        <w:rPr>
          <w:rFonts w:ascii="Simplified Arabic" w:hAnsi="Simplified Arabic" w:cs="Simplified Arabic" w:hint="cs"/>
          <w:color w:val="000000"/>
          <w:rtl/>
        </w:rPr>
        <w:t>2015</w:t>
      </w:r>
      <w:r w:rsidRPr="00C70C31">
        <w:rPr>
          <w:rFonts w:ascii="Simplified Arabic" w:hAnsi="Simplified Arabic" w:cs="Simplified Arabic"/>
          <w:color w:val="000000"/>
          <w:rtl/>
        </w:rPr>
        <w:t xml:space="preserve"> حتى الآن، فإن النسبة المئوية للمدارس التي تحصل على الكهرباء بلغت 100%؛ هذا يعني أنه لا توجد </w:t>
      </w:r>
      <w:r w:rsidRPr="00C70C31">
        <w:rPr>
          <w:rFonts w:ascii="Simplified Arabic" w:hAnsi="Simplified Arabic" w:cs="Simplified Arabic" w:hint="cs"/>
          <w:color w:val="000000"/>
          <w:rtl/>
        </w:rPr>
        <w:t xml:space="preserve">مدارس </w:t>
      </w:r>
      <w:r w:rsidRPr="00C70C31">
        <w:rPr>
          <w:rFonts w:ascii="Simplified Arabic" w:hAnsi="Simplified Arabic" w:cs="Simplified Arabic"/>
          <w:color w:val="000000"/>
          <w:rtl/>
        </w:rPr>
        <w:t xml:space="preserve">في فلسطين </w:t>
      </w:r>
      <w:r w:rsidRPr="00C70C31">
        <w:rPr>
          <w:rFonts w:ascii="Simplified Arabic" w:hAnsi="Simplified Arabic" w:cs="Simplified Arabic" w:hint="cs"/>
          <w:color w:val="000000"/>
          <w:rtl/>
        </w:rPr>
        <w:t xml:space="preserve">غير متصلة بشبكة </w:t>
      </w:r>
      <w:r w:rsidRPr="00C70C31">
        <w:rPr>
          <w:rFonts w:ascii="Simplified Arabic" w:hAnsi="Simplified Arabic" w:cs="Simplified Arabic"/>
          <w:color w:val="000000"/>
          <w:rtl/>
        </w:rPr>
        <w:t>كهرباء.</w:t>
      </w:r>
      <w:r w:rsidRPr="00C70C31">
        <w:rPr>
          <w:rFonts w:ascii="Simplified Arabic" w:hAnsi="Simplified Arabic" w:cs="Simplified Arabic" w:hint="cs"/>
          <w:color w:val="000000"/>
          <w:rtl/>
        </w:rPr>
        <w:t xml:space="preserve"> وهذا لا ينفي امكانية انقطاع التيار الكهربائي رغم حالة الاتصال الشاملة.</w:t>
      </w:r>
    </w:p>
    <w:p w:rsidR="0011105F" w:rsidRPr="006E6FBF" w:rsidRDefault="0011105F" w:rsidP="00AE75BB">
      <w:pPr>
        <w:tabs>
          <w:tab w:val="left" w:pos="6660"/>
        </w:tabs>
        <w:jc w:val="lowKashida"/>
        <w:rPr>
          <w:rFonts w:ascii="Simplified Arabic" w:hAnsi="Simplified Arabic" w:cs="Simplified Arabic"/>
          <w:color w:val="000000"/>
          <w:sz w:val="18"/>
          <w:szCs w:val="18"/>
          <w:rtl/>
        </w:rPr>
      </w:pPr>
    </w:p>
    <w:p w:rsidR="00F04F4D" w:rsidRDefault="00F04F4D">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8A054A" w:rsidRPr="00D87339" w:rsidRDefault="00AE75BB" w:rsidP="00A114CB">
      <w:pPr>
        <w:jc w:val="center"/>
        <w:rPr>
          <w:rFonts w:ascii="Simplified Arabic" w:hAnsi="Simplified Arabic" w:cs="Simplified Arabic"/>
          <w:b/>
          <w:bCs/>
          <w:color w:val="000000"/>
          <w:sz w:val="22"/>
          <w:szCs w:val="22"/>
          <w:rtl/>
        </w:rPr>
      </w:pPr>
      <w:r w:rsidRPr="00D87339">
        <w:rPr>
          <w:rFonts w:ascii="Simplified Arabic" w:hAnsi="Simplified Arabic" w:cs="Simplified Arabic" w:hint="cs"/>
          <w:b/>
          <w:bCs/>
          <w:sz w:val="22"/>
          <w:szCs w:val="22"/>
          <w:rtl/>
        </w:rPr>
        <w:lastRenderedPageBreak/>
        <w:t xml:space="preserve">المؤشر </w:t>
      </w:r>
      <w:r w:rsidRPr="00D87339">
        <w:rPr>
          <w:rFonts w:ascii="Simplified Arabic" w:hAnsi="Simplified Arabic" w:cs="Simplified Arabic"/>
          <w:b/>
          <w:bCs/>
          <w:sz w:val="22"/>
          <w:szCs w:val="22"/>
          <w:rtl/>
        </w:rPr>
        <w:t>4.أ.1</w:t>
      </w:r>
      <w:r w:rsidRPr="00D87339">
        <w:rPr>
          <w:rFonts w:ascii="Simplified Arabic" w:hAnsi="Simplified Arabic" w:cs="Simplified Arabic" w:hint="cs"/>
          <w:b/>
          <w:bCs/>
          <w:sz w:val="22"/>
          <w:szCs w:val="22"/>
          <w:rtl/>
        </w:rPr>
        <w:t>.1</w:t>
      </w:r>
      <w:r w:rsidRPr="00D87339">
        <w:rPr>
          <w:rFonts w:ascii="Simplified Arabic" w:hAnsi="Simplified Arabic" w:cs="Simplified Arabic"/>
          <w:b/>
          <w:bCs/>
          <w:sz w:val="22"/>
          <w:szCs w:val="22"/>
          <w:rtl/>
        </w:rPr>
        <w:t xml:space="preserve"> نسبة المدارس المتصلة بالكهرباء</w:t>
      </w:r>
      <w:r w:rsidRPr="00D87339">
        <w:rPr>
          <w:rFonts w:ascii="Simplified Arabic" w:hAnsi="Simplified Arabic" w:cs="Simplified Arabic" w:hint="cs"/>
          <w:b/>
          <w:bCs/>
          <w:sz w:val="22"/>
          <w:szCs w:val="22"/>
          <w:rtl/>
        </w:rPr>
        <w:t xml:space="preserve"> في فلسطين</w:t>
      </w:r>
      <w:r w:rsidR="008A054A" w:rsidRPr="00D87339">
        <w:rPr>
          <w:rFonts w:ascii="Simplified Arabic" w:hAnsi="Simplified Arabic" w:cs="Simplified Arabic" w:hint="cs"/>
          <w:b/>
          <w:bCs/>
          <w:color w:val="000000"/>
          <w:sz w:val="22"/>
          <w:szCs w:val="22"/>
          <w:rtl/>
        </w:rPr>
        <w:t>، 2009/2010-20</w:t>
      </w:r>
      <w:r w:rsidR="00A114CB">
        <w:rPr>
          <w:rFonts w:ascii="Simplified Arabic" w:hAnsi="Simplified Arabic" w:cs="Simplified Arabic" w:hint="cs"/>
          <w:b/>
          <w:bCs/>
          <w:color w:val="000000"/>
          <w:sz w:val="22"/>
          <w:szCs w:val="22"/>
          <w:rtl/>
        </w:rPr>
        <w:t>20</w:t>
      </w:r>
      <w:r w:rsidR="008A054A" w:rsidRPr="00D87339">
        <w:rPr>
          <w:rFonts w:ascii="Simplified Arabic" w:hAnsi="Simplified Arabic" w:cs="Simplified Arabic" w:hint="cs"/>
          <w:b/>
          <w:bCs/>
          <w:color w:val="000000"/>
          <w:sz w:val="22"/>
          <w:szCs w:val="22"/>
          <w:rtl/>
        </w:rPr>
        <w:t>/202</w:t>
      </w:r>
      <w:r w:rsidR="00A114CB">
        <w:rPr>
          <w:rFonts w:ascii="Simplified Arabic" w:hAnsi="Simplified Arabic" w:cs="Simplified Arabic" w:hint="cs"/>
          <w:b/>
          <w:bCs/>
          <w:color w:val="000000"/>
          <w:sz w:val="22"/>
          <w:szCs w:val="22"/>
          <w:rtl/>
        </w:rPr>
        <w:t>1</w:t>
      </w:r>
      <w:r w:rsidR="008A054A" w:rsidRPr="00D87339">
        <w:rPr>
          <w:rFonts w:ascii="Simplified Arabic" w:hAnsi="Simplified Arabic" w:cs="Simplified Arabic" w:hint="cs"/>
          <w:b/>
          <w:bCs/>
          <w:color w:val="000000"/>
          <w:sz w:val="22"/>
          <w:szCs w:val="22"/>
          <w:rtl/>
        </w:rPr>
        <w:t xml:space="preserve"> </w:t>
      </w:r>
    </w:p>
    <w:tbl>
      <w:tblPr>
        <w:tblStyle w:val="TableGrid"/>
        <w:bidiVisual/>
        <w:tblW w:w="8959" w:type="dxa"/>
        <w:jc w:val="center"/>
        <w:tblLook w:val="04A0" w:firstRow="1" w:lastRow="0" w:firstColumn="1" w:lastColumn="0" w:noHBand="0" w:noVBand="1"/>
      </w:tblPr>
      <w:tblGrid>
        <w:gridCol w:w="9006"/>
      </w:tblGrid>
      <w:tr w:rsidR="00845432" w:rsidTr="0047404C">
        <w:trPr>
          <w:trHeight w:val="3888"/>
          <w:jc w:val="center"/>
        </w:trPr>
        <w:tc>
          <w:tcPr>
            <w:tcW w:w="8419" w:type="dxa"/>
          </w:tcPr>
          <w:p w:rsidR="00845432" w:rsidRDefault="00AE75BB" w:rsidP="00C751C6">
            <w:pPr>
              <w:jc w:val="center"/>
              <w:rPr>
                <w:rtl/>
              </w:rPr>
            </w:pPr>
            <w:r>
              <w:rPr>
                <w:rFonts w:ascii="Arial" w:hAnsi="Arial"/>
                <w:b/>
                <w:bCs/>
                <w:noProof/>
                <w:lang w:eastAsia="en-US"/>
              </w:rPr>
              <w:drawing>
                <wp:inline distT="0" distB="0" distL="0" distR="0" wp14:anchorId="74DEC73A" wp14:editId="1E2419CF">
                  <wp:extent cx="5580380" cy="2430162"/>
                  <wp:effectExtent l="0" t="0" r="1270" b="8255"/>
                  <wp:docPr id="83"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3449DF" w:rsidRPr="00C70C31" w:rsidRDefault="008C4ECE" w:rsidP="00FF51D6">
      <w:pPr>
        <w:tabs>
          <w:tab w:val="left" w:pos="382"/>
        </w:tabs>
        <w:ind w:hanging="50"/>
        <w:rPr>
          <w:rFonts w:ascii="Simplified Arabic" w:hAnsi="Simplified Arabic" w:cs="Simplified Arabic"/>
          <w:color w:val="000000"/>
          <w:sz w:val="18"/>
          <w:szCs w:val="18"/>
          <w:rtl/>
        </w:rPr>
      </w:pPr>
      <w:r>
        <w:rPr>
          <w:rFonts w:ascii="Simplified Arabic" w:hAnsi="Simplified Arabic" w:cs="Simplified Arabic" w:hint="cs"/>
          <w:b/>
          <w:bCs/>
          <w:color w:val="000000"/>
          <w:sz w:val="18"/>
          <w:szCs w:val="18"/>
          <w:rtl/>
        </w:rPr>
        <w:t xml:space="preserve"> </w:t>
      </w:r>
      <w:r w:rsidR="003449DF" w:rsidRPr="00C70C31">
        <w:rPr>
          <w:rFonts w:ascii="Simplified Arabic" w:hAnsi="Simplified Arabic" w:cs="Simplified Arabic"/>
          <w:b/>
          <w:bCs/>
          <w:color w:val="000000"/>
          <w:sz w:val="18"/>
          <w:szCs w:val="18"/>
          <w:rtl/>
        </w:rPr>
        <w:t>المصدر: وزارة التربية والتعليم،</w:t>
      </w:r>
      <w:r w:rsidR="003449DF" w:rsidRPr="00C70C31">
        <w:rPr>
          <w:rFonts w:ascii="Simplified Arabic" w:hAnsi="Simplified Arabic" w:cs="Simplified Arabic" w:hint="cs"/>
          <w:b/>
          <w:bCs/>
          <w:color w:val="000000"/>
          <w:sz w:val="18"/>
          <w:szCs w:val="18"/>
          <w:rtl/>
        </w:rPr>
        <w:t xml:space="preserve"> </w:t>
      </w:r>
      <w:r w:rsidR="00DE1B5B">
        <w:rPr>
          <w:rFonts w:ascii="Simplified Arabic" w:hAnsi="Simplified Arabic" w:cs="Simplified Arabic" w:hint="cs"/>
          <w:b/>
          <w:bCs/>
          <w:color w:val="000000"/>
          <w:sz w:val="18"/>
          <w:szCs w:val="18"/>
          <w:rtl/>
        </w:rPr>
        <w:t xml:space="preserve">2021.  </w:t>
      </w:r>
      <w:r w:rsidR="003449DF" w:rsidRPr="00C70C31">
        <w:rPr>
          <w:rFonts w:ascii="Simplified Arabic" w:hAnsi="Simplified Arabic" w:cs="Simplified Arabic"/>
          <w:color w:val="000000"/>
          <w:sz w:val="18"/>
          <w:szCs w:val="18"/>
          <w:rtl/>
        </w:rPr>
        <w:t>قاعدة بيانات مسح التعليم 200</w:t>
      </w:r>
      <w:r w:rsidR="003449DF" w:rsidRPr="00C70C31">
        <w:rPr>
          <w:rFonts w:ascii="Simplified Arabic" w:hAnsi="Simplified Arabic" w:cs="Simplified Arabic" w:hint="cs"/>
          <w:color w:val="000000"/>
          <w:sz w:val="18"/>
          <w:szCs w:val="18"/>
          <w:rtl/>
        </w:rPr>
        <w:t>9</w:t>
      </w:r>
      <w:r w:rsidR="003449DF" w:rsidRPr="00C70C31">
        <w:rPr>
          <w:rFonts w:ascii="Simplified Arabic" w:hAnsi="Simplified Arabic" w:cs="Simplified Arabic"/>
          <w:color w:val="000000"/>
          <w:sz w:val="18"/>
          <w:szCs w:val="18"/>
          <w:rtl/>
        </w:rPr>
        <w:t>/20</w:t>
      </w:r>
      <w:r w:rsidR="003449DF" w:rsidRPr="00C70C31">
        <w:rPr>
          <w:rFonts w:ascii="Simplified Arabic" w:hAnsi="Simplified Arabic" w:cs="Simplified Arabic" w:hint="cs"/>
          <w:color w:val="000000"/>
          <w:sz w:val="18"/>
          <w:szCs w:val="18"/>
          <w:rtl/>
        </w:rPr>
        <w:t>10</w:t>
      </w:r>
      <w:r w:rsidR="003449DF" w:rsidRPr="00C70C31">
        <w:rPr>
          <w:rFonts w:ascii="Simplified Arabic" w:hAnsi="Simplified Arabic" w:cs="Simplified Arabic"/>
          <w:color w:val="000000"/>
          <w:sz w:val="18"/>
          <w:szCs w:val="18"/>
          <w:rtl/>
        </w:rPr>
        <w:t xml:space="preserve"> – </w:t>
      </w:r>
      <w:r w:rsidR="003449DF" w:rsidRPr="00C70C31">
        <w:rPr>
          <w:rFonts w:ascii="Simplified Arabic" w:hAnsi="Simplified Arabic" w:cs="Simplified Arabic" w:hint="cs"/>
          <w:color w:val="000000"/>
          <w:sz w:val="18"/>
          <w:szCs w:val="18"/>
          <w:rtl/>
        </w:rPr>
        <w:t>20</w:t>
      </w:r>
      <w:r w:rsidR="00A114CB">
        <w:rPr>
          <w:rFonts w:ascii="Simplified Arabic" w:hAnsi="Simplified Arabic" w:cs="Simplified Arabic" w:hint="cs"/>
          <w:color w:val="000000"/>
          <w:sz w:val="18"/>
          <w:szCs w:val="18"/>
          <w:rtl/>
        </w:rPr>
        <w:t>20</w:t>
      </w:r>
      <w:r w:rsidR="003449DF" w:rsidRPr="00C70C31">
        <w:rPr>
          <w:rFonts w:ascii="Simplified Arabic" w:hAnsi="Simplified Arabic" w:cs="Simplified Arabic"/>
          <w:color w:val="000000"/>
          <w:sz w:val="18"/>
          <w:szCs w:val="18"/>
          <w:rtl/>
        </w:rPr>
        <w:t>/</w:t>
      </w:r>
      <w:r w:rsidR="003449DF" w:rsidRPr="00C70C31">
        <w:rPr>
          <w:rFonts w:ascii="Simplified Arabic" w:hAnsi="Simplified Arabic" w:cs="Simplified Arabic" w:hint="cs"/>
          <w:color w:val="000000"/>
          <w:sz w:val="18"/>
          <w:szCs w:val="18"/>
          <w:rtl/>
        </w:rPr>
        <w:t>20</w:t>
      </w:r>
      <w:r w:rsidR="003449DF">
        <w:rPr>
          <w:rFonts w:ascii="Simplified Arabic" w:hAnsi="Simplified Arabic" w:cs="Simplified Arabic" w:hint="cs"/>
          <w:color w:val="000000"/>
          <w:sz w:val="18"/>
          <w:szCs w:val="18"/>
          <w:rtl/>
        </w:rPr>
        <w:t>2</w:t>
      </w:r>
      <w:r w:rsidR="00A114CB">
        <w:rPr>
          <w:rFonts w:ascii="Simplified Arabic" w:hAnsi="Simplified Arabic" w:cs="Simplified Arabic" w:hint="cs"/>
          <w:color w:val="000000"/>
          <w:sz w:val="18"/>
          <w:szCs w:val="18"/>
          <w:rtl/>
        </w:rPr>
        <w:t>1</w:t>
      </w:r>
      <w:r w:rsidR="003449DF" w:rsidRPr="00C70C31">
        <w:rPr>
          <w:rFonts w:ascii="Simplified Arabic" w:hAnsi="Simplified Arabic" w:cs="Simplified Arabic"/>
          <w:color w:val="000000"/>
          <w:sz w:val="18"/>
          <w:szCs w:val="18"/>
          <w:rtl/>
        </w:rPr>
        <w:t>.</w:t>
      </w:r>
      <w:r w:rsidR="003449DF" w:rsidRPr="00C70C31">
        <w:rPr>
          <w:rFonts w:ascii="Simplified Arabic" w:hAnsi="Simplified Arabic" w:cs="Simplified Arabic" w:hint="cs"/>
          <w:color w:val="000000"/>
          <w:sz w:val="18"/>
          <w:szCs w:val="18"/>
          <w:rtl/>
        </w:rPr>
        <w:t xml:space="preserve"> رام الله- فلسطين.</w:t>
      </w:r>
    </w:p>
    <w:p w:rsidR="00C751C6" w:rsidRPr="00027B6F" w:rsidRDefault="00C751C6" w:rsidP="00845432">
      <w:pPr>
        <w:tabs>
          <w:tab w:val="left" w:pos="6660"/>
        </w:tabs>
        <w:jc w:val="lowKashida"/>
        <w:rPr>
          <w:rFonts w:ascii="Simplified Arabic" w:hAnsi="Simplified Arabic" w:cs="Simplified Arabic"/>
          <w:color w:val="000000"/>
          <w:sz w:val="18"/>
          <w:szCs w:val="18"/>
          <w:rtl/>
        </w:rPr>
      </w:pPr>
    </w:p>
    <w:p w:rsidR="00704799" w:rsidRDefault="00704799" w:rsidP="00727B32">
      <w:pPr>
        <w:tabs>
          <w:tab w:val="left" w:pos="6660"/>
        </w:tabs>
        <w:jc w:val="lowKashida"/>
        <w:rPr>
          <w:rFonts w:ascii="Simplified Arabic" w:hAnsi="Simplified Arabic" w:cs="Simplified Arabic"/>
          <w:color w:val="000000"/>
          <w:rtl/>
        </w:rPr>
      </w:pPr>
      <w:r>
        <w:rPr>
          <w:rFonts w:ascii="Simplified Arabic" w:hAnsi="Simplified Arabic" w:cs="Simplified Arabic" w:hint="cs"/>
          <w:color w:val="000000"/>
          <w:rtl/>
        </w:rPr>
        <w:t xml:space="preserve">تظهر البيانات ان هناك تحسن ملحوظ في نسبة المدارس المتصلة بالأنترنت في فلسطين لأغراض تعليمية </w:t>
      </w:r>
      <w:r w:rsidRPr="00C70C31">
        <w:rPr>
          <w:rFonts w:ascii="Simplified Arabic" w:hAnsi="Simplified Arabic" w:cs="Simplified Arabic"/>
          <w:color w:val="000000"/>
          <w:rtl/>
        </w:rPr>
        <w:t xml:space="preserve">منذ العام </w:t>
      </w:r>
      <w:r>
        <w:rPr>
          <w:rFonts w:ascii="Simplified Arabic" w:hAnsi="Simplified Arabic" w:cs="Simplified Arabic" w:hint="cs"/>
          <w:color w:val="000000"/>
          <w:rtl/>
        </w:rPr>
        <w:t>2009</w:t>
      </w:r>
      <w:r w:rsidRPr="00C70C31">
        <w:rPr>
          <w:rFonts w:ascii="Simplified Arabic" w:hAnsi="Simplified Arabic" w:cs="Simplified Arabic"/>
          <w:color w:val="000000"/>
          <w:rtl/>
        </w:rPr>
        <w:t xml:space="preserve"> حتى الآن، </w:t>
      </w:r>
      <w:r>
        <w:rPr>
          <w:rFonts w:ascii="Simplified Arabic" w:hAnsi="Simplified Arabic" w:cs="Simplified Arabic" w:hint="cs"/>
          <w:color w:val="000000"/>
          <w:rtl/>
        </w:rPr>
        <w:t>فقد ارتفعت من 79.1% في العام</w:t>
      </w:r>
      <w:r w:rsidR="00CD6AAA">
        <w:rPr>
          <w:rFonts w:ascii="Simplified Arabic" w:hAnsi="Simplified Arabic" w:cs="Simplified Arabic" w:hint="cs"/>
          <w:color w:val="000000"/>
          <w:rtl/>
        </w:rPr>
        <w:t xml:space="preserve"> الدراسي</w:t>
      </w:r>
      <w:r>
        <w:rPr>
          <w:rFonts w:ascii="Simplified Arabic" w:hAnsi="Simplified Arabic" w:cs="Simplified Arabic" w:hint="cs"/>
          <w:color w:val="000000"/>
          <w:rtl/>
        </w:rPr>
        <w:t xml:space="preserve"> </w:t>
      </w:r>
      <w:r w:rsidR="00CD6AAA">
        <w:rPr>
          <w:rFonts w:ascii="Simplified Arabic" w:hAnsi="Simplified Arabic" w:cs="Simplified Arabic" w:hint="cs"/>
          <w:color w:val="000000"/>
          <w:rtl/>
        </w:rPr>
        <w:t>2015/2016</w:t>
      </w:r>
      <w:r>
        <w:rPr>
          <w:rFonts w:ascii="Simplified Arabic" w:hAnsi="Simplified Arabic" w:cs="Simplified Arabic" w:hint="cs"/>
          <w:color w:val="000000"/>
          <w:rtl/>
        </w:rPr>
        <w:t xml:space="preserve"> الى 9</w:t>
      </w:r>
      <w:r w:rsidR="003709E3">
        <w:rPr>
          <w:rFonts w:ascii="Simplified Arabic" w:hAnsi="Simplified Arabic" w:cs="Simplified Arabic" w:hint="cs"/>
          <w:color w:val="000000"/>
          <w:rtl/>
        </w:rPr>
        <w:t>7</w:t>
      </w:r>
      <w:r>
        <w:rPr>
          <w:rFonts w:ascii="Simplified Arabic" w:hAnsi="Simplified Arabic" w:cs="Simplified Arabic" w:hint="cs"/>
          <w:color w:val="000000"/>
          <w:rtl/>
        </w:rPr>
        <w:t>.</w:t>
      </w:r>
      <w:r w:rsidR="003709E3">
        <w:rPr>
          <w:rFonts w:ascii="Simplified Arabic" w:hAnsi="Simplified Arabic" w:cs="Simplified Arabic" w:hint="cs"/>
          <w:color w:val="000000"/>
          <w:rtl/>
        </w:rPr>
        <w:t>8</w:t>
      </w:r>
      <w:r>
        <w:rPr>
          <w:rFonts w:ascii="Simplified Arabic" w:hAnsi="Simplified Arabic" w:cs="Simplified Arabic" w:hint="cs"/>
          <w:color w:val="000000"/>
          <w:rtl/>
        </w:rPr>
        <w:t>% في العام</w:t>
      </w:r>
      <w:r w:rsidR="00727B32">
        <w:rPr>
          <w:rFonts w:ascii="Simplified Arabic" w:hAnsi="Simplified Arabic" w:cs="Simplified Arabic" w:hint="cs"/>
          <w:color w:val="000000"/>
          <w:rtl/>
        </w:rPr>
        <w:t xml:space="preserve"> الدراسي</w:t>
      </w:r>
      <w:r>
        <w:rPr>
          <w:rFonts w:ascii="Simplified Arabic" w:hAnsi="Simplified Arabic" w:cs="Simplified Arabic" w:hint="cs"/>
          <w:color w:val="000000"/>
          <w:rtl/>
        </w:rPr>
        <w:t xml:space="preserve"> </w:t>
      </w:r>
      <w:r w:rsidR="00727B32">
        <w:rPr>
          <w:rFonts w:ascii="Simplified Arabic" w:hAnsi="Simplified Arabic" w:cs="Simplified Arabic" w:hint="cs"/>
          <w:color w:val="000000"/>
          <w:rtl/>
        </w:rPr>
        <w:t>2020/2021</w:t>
      </w:r>
      <w:r>
        <w:rPr>
          <w:rFonts w:ascii="Simplified Arabic" w:hAnsi="Simplified Arabic" w:cs="Simplified Arabic" w:hint="cs"/>
          <w:color w:val="000000"/>
          <w:rtl/>
        </w:rPr>
        <w:t>.</w:t>
      </w:r>
    </w:p>
    <w:p w:rsidR="00845432" w:rsidRPr="00027B6F" w:rsidRDefault="00845432" w:rsidP="00845432">
      <w:pPr>
        <w:rPr>
          <w:rFonts w:ascii="Simplified Arabic" w:hAnsi="Simplified Arabic" w:cs="Simplified Arabic"/>
          <w:sz w:val="18"/>
          <w:szCs w:val="18"/>
          <w:rtl/>
        </w:rPr>
      </w:pPr>
    </w:p>
    <w:p w:rsidR="00697909" w:rsidRPr="00D87339" w:rsidRDefault="00697909" w:rsidP="003709E3">
      <w:pPr>
        <w:jc w:val="center"/>
        <w:rPr>
          <w:rFonts w:ascii="Simplified Arabic" w:hAnsi="Simplified Arabic" w:cs="Simplified Arabic"/>
          <w:b/>
          <w:bCs/>
          <w:color w:val="000000"/>
          <w:sz w:val="22"/>
          <w:szCs w:val="22"/>
          <w:rtl/>
        </w:rPr>
      </w:pPr>
      <w:r w:rsidRPr="00D87339">
        <w:rPr>
          <w:rFonts w:ascii="Simplified Arabic" w:hAnsi="Simplified Arabic" w:cs="Simplified Arabic" w:hint="cs"/>
          <w:b/>
          <w:bCs/>
          <w:color w:val="000000"/>
          <w:sz w:val="22"/>
          <w:szCs w:val="22"/>
          <w:rtl/>
        </w:rPr>
        <w:t>المؤشر 4.أ.2.1 نسبة</w:t>
      </w:r>
      <w:r w:rsidRPr="00D87339">
        <w:rPr>
          <w:rFonts w:ascii="Simplified Arabic" w:hAnsi="Simplified Arabic" w:cs="Simplified Arabic"/>
          <w:b/>
          <w:bCs/>
          <w:color w:val="000000"/>
          <w:sz w:val="22"/>
          <w:szCs w:val="22"/>
          <w:rtl/>
        </w:rPr>
        <w:t xml:space="preserve"> المدارس المتصلة </w:t>
      </w:r>
      <w:r w:rsidRPr="00D87339">
        <w:rPr>
          <w:rFonts w:ascii="Simplified Arabic" w:hAnsi="Simplified Arabic" w:cs="Simplified Arabic" w:hint="cs"/>
          <w:b/>
          <w:bCs/>
          <w:color w:val="000000"/>
          <w:sz w:val="22"/>
          <w:szCs w:val="22"/>
          <w:rtl/>
        </w:rPr>
        <w:t>بالإنترنت</w:t>
      </w:r>
      <w:r w:rsidRPr="00D87339">
        <w:rPr>
          <w:rFonts w:ascii="Simplified Arabic" w:hAnsi="Simplified Arabic" w:cs="Simplified Arabic"/>
          <w:b/>
          <w:bCs/>
          <w:color w:val="000000"/>
          <w:sz w:val="22"/>
          <w:szCs w:val="22"/>
          <w:rtl/>
        </w:rPr>
        <w:t xml:space="preserve"> لأغراض تعليمية</w:t>
      </w:r>
      <w:r w:rsidRPr="00D87339">
        <w:rPr>
          <w:rFonts w:ascii="Simplified Arabic" w:hAnsi="Simplified Arabic" w:cs="Simplified Arabic" w:hint="cs"/>
          <w:b/>
          <w:bCs/>
          <w:color w:val="000000"/>
          <w:sz w:val="22"/>
          <w:szCs w:val="22"/>
          <w:rtl/>
        </w:rPr>
        <w:t xml:space="preserve"> في فلسطين، 2009/2010</w:t>
      </w:r>
      <w:r w:rsidRPr="00D87339">
        <w:rPr>
          <w:rFonts w:ascii="Simplified Arabic" w:hAnsi="Simplified Arabic" w:cs="Simplified Arabic"/>
          <w:b/>
          <w:bCs/>
          <w:color w:val="000000"/>
          <w:sz w:val="22"/>
          <w:szCs w:val="22"/>
          <w:rtl/>
        </w:rPr>
        <w:t>-</w:t>
      </w:r>
      <w:r w:rsidRPr="00D87339">
        <w:rPr>
          <w:rFonts w:ascii="Simplified Arabic" w:hAnsi="Simplified Arabic" w:cs="Simplified Arabic" w:hint="cs"/>
          <w:b/>
          <w:bCs/>
          <w:color w:val="000000"/>
          <w:sz w:val="22"/>
          <w:szCs w:val="22"/>
          <w:rtl/>
        </w:rPr>
        <w:t>20</w:t>
      </w:r>
      <w:r w:rsidR="003709E3">
        <w:rPr>
          <w:rFonts w:ascii="Simplified Arabic" w:hAnsi="Simplified Arabic" w:cs="Simplified Arabic" w:hint="cs"/>
          <w:b/>
          <w:bCs/>
          <w:color w:val="000000"/>
          <w:sz w:val="22"/>
          <w:szCs w:val="22"/>
          <w:rtl/>
        </w:rPr>
        <w:t>20</w:t>
      </w:r>
      <w:r w:rsidRPr="00D87339">
        <w:rPr>
          <w:rFonts w:ascii="Simplified Arabic" w:hAnsi="Simplified Arabic" w:cs="Simplified Arabic" w:hint="cs"/>
          <w:b/>
          <w:bCs/>
          <w:color w:val="000000"/>
          <w:sz w:val="22"/>
          <w:szCs w:val="22"/>
          <w:rtl/>
        </w:rPr>
        <w:t>/202</w:t>
      </w:r>
      <w:r w:rsidR="003709E3">
        <w:rPr>
          <w:rFonts w:ascii="Simplified Arabic" w:hAnsi="Simplified Arabic" w:cs="Simplified Arabic" w:hint="cs"/>
          <w:b/>
          <w:bCs/>
          <w:color w:val="000000"/>
          <w:sz w:val="22"/>
          <w:szCs w:val="22"/>
          <w:rtl/>
        </w:rPr>
        <w:t>1</w:t>
      </w:r>
    </w:p>
    <w:tbl>
      <w:tblPr>
        <w:tblStyle w:val="TableGrid"/>
        <w:bidiVisual/>
        <w:tblW w:w="9015" w:type="dxa"/>
        <w:jc w:val="center"/>
        <w:tblLook w:val="04A0" w:firstRow="1" w:lastRow="0" w:firstColumn="1" w:lastColumn="0" w:noHBand="0" w:noVBand="1"/>
      </w:tblPr>
      <w:tblGrid>
        <w:gridCol w:w="9054"/>
      </w:tblGrid>
      <w:tr w:rsidR="00845432" w:rsidTr="0047404C">
        <w:trPr>
          <w:trHeight w:val="3869"/>
          <w:jc w:val="center"/>
        </w:trPr>
        <w:tc>
          <w:tcPr>
            <w:tcW w:w="8709" w:type="dxa"/>
          </w:tcPr>
          <w:p w:rsidR="00845432" w:rsidRDefault="00845432" w:rsidP="00027B6F">
            <w:pPr>
              <w:ind w:right="69"/>
              <w:jc w:val="cente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5119A35F" wp14:editId="39427A0F">
                  <wp:extent cx="5568778" cy="2339975"/>
                  <wp:effectExtent l="0" t="0" r="0" b="3175"/>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704799" w:rsidRPr="00C70C31" w:rsidRDefault="00704799" w:rsidP="00FF51D6">
      <w:pPr>
        <w:tabs>
          <w:tab w:val="left" w:pos="382"/>
        </w:tabs>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Pr="00C70C31">
        <w:rPr>
          <w:rFonts w:ascii="Simplified Arabic" w:hAnsi="Simplified Arabic" w:cs="Simplified Arabic" w:hint="cs"/>
          <w:b/>
          <w:bCs/>
          <w:color w:val="000000"/>
          <w:sz w:val="18"/>
          <w:szCs w:val="18"/>
          <w:rtl/>
        </w:rPr>
        <w:t xml:space="preserve"> </w:t>
      </w:r>
      <w:r w:rsidR="00CF5A61">
        <w:rPr>
          <w:rFonts w:ascii="Simplified Arabic" w:hAnsi="Simplified Arabic" w:cs="Simplified Arabic" w:hint="cs"/>
          <w:b/>
          <w:bCs/>
          <w:color w:val="000000"/>
          <w:sz w:val="18"/>
          <w:szCs w:val="18"/>
          <w:rtl/>
        </w:rPr>
        <w:t xml:space="preserve">2021.  </w:t>
      </w:r>
      <w:r w:rsidRPr="00C70C31">
        <w:rPr>
          <w:rFonts w:ascii="Simplified Arabic" w:hAnsi="Simplified Arabic" w:cs="Simplified Arabic"/>
          <w:color w:val="000000"/>
          <w:sz w:val="18"/>
          <w:szCs w:val="18"/>
          <w:rtl/>
        </w:rPr>
        <w:t>قاعدة بيانات مسح التعليم 200</w:t>
      </w:r>
      <w:r w:rsidRPr="00C70C31">
        <w:rPr>
          <w:rFonts w:ascii="Simplified Arabic" w:hAnsi="Simplified Arabic" w:cs="Simplified Arabic" w:hint="cs"/>
          <w:color w:val="000000"/>
          <w:sz w:val="18"/>
          <w:szCs w:val="18"/>
          <w:rtl/>
        </w:rPr>
        <w:t>9</w:t>
      </w:r>
      <w:r w:rsidRPr="00C70C31">
        <w:rPr>
          <w:rFonts w:ascii="Simplified Arabic" w:hAnsi="Simplified Arabic" w:cs="Simplified Arabic"/>
          <w:color w:val="000000"/>
          <w:sz w:val="18"/>
          <w:szCs w:val="18"/>
          <w:rtl/>
        </w:rPr>
        <w:t>/20</w:t>
      </w:r>
      <w:r w:rsidRPr="00C70C31">
        <w:rPr>
          <w:rFonts w:ascii="Simplified Arabic" w:hAnsi="Simplified Arabic" w:cs="Simplified Arabic" w:hint="cs"/>
          <w:color w:val="000000"/>
          <w:sz w:val="18"/>
          <w:szCs w:val="18"/>
          <w:rtl/>
        </w:rPr>
        <w:t>10</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w:t>
      </w:r>
      <w:r w:rsidR="003709E3">
        <w:rPr>
          <w:rFonts w:ascii="Simplified Arabic" w:hAnsi="Simplified Arabic" w:cs="Simplified Arabic" w:hint="cs"/>
          <w:color w:val="000000"/>
          <w:sz w:val="18"/>
          <w:szCs w:val="18"/>
          <w:rtl/>
        </w:rPr>
        <w:t>20</w:t>
      </w:r>
      <w:r w:rsidRPr="00C70C31">
        <w:rPr>
          <w:rFonts w:ascii="Simplified Arabic" w:hAnsi="Simplified Arabic" w:cs="Simplified Arabic"/>
          <w:color w:val="000000"/>
          <w:sz w:val="18"/>
          <w:szCs w:val="18"/>
          <w:rtl/>
        </w:rPr>
        <w:t>/</w:t>
      </w:r>
      <w:r w:rsidR="003709E3">
        <w:rPr>
          <w:rFonts w:ascii="Simplified Arabic" w:hAnsi="Simplified Arabic" w:cs="Simplified Arabic" w:hint="cs"/>
          <w:color w:val="000000"/>
          <w:sz w:val="18"/>
          <w:szCs w:val="18"/>
          <w:rtl/>
        </w:rPr>
        <w:t>2021</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 xml:space="preserve"> رام الله- فلسطين.</w:t>
      </w:r>
    </w:p>
    <w:p w:rsidR="00EF69B0" w:rsidRPr="008C4ECE" w:rsidRDefault="00EF69B0" w:rsidP="00B56F05">
      <w:pPr>
        <w:tabs>
          <w:tab w:val="left" w:pos="1920"/>
        </w:tabs>
        <w:jc w:val="lowKashida"/>
        <w:rPr>
          <w:rFonts w:ascii="Simplified Arabic" w:hAnsi="Simplified Arabic" w:cs="Simplified Arabic"/>
          <w:color w:val="000000"/>
          <w:sz w:val="18"/>
          <w:szCs w:val="18"/>
          <w:rtl/>
        </w:rPr>
      </w:pPr>
    </w:p>
    <w:p w:rsidR="007A006F" w:rsidRDefault="007F2BFF" w:rsidP="00B56F05">
      <w:pPr>
        <w:tabs>
          <w:tab w:val="left" w:pos="1920"/>
        </w:tabs>
        <w:jc w:val="lowKashida"/>
        <w:rPr>
          <w:rFonts w:ascii="Simplified Arabic" w:hAnsi="Simplified Arabic" w:cs="Simplified Arabic"/>
          <w:color w:val="000000"/>
          <w:rtl/>
        </w:rPr>
      </w:pPr>
      <w:r>
        <w:rPr>
          <w:rFonts w:ascii="Simplified Arabic" w:hAnsi="Simplified Arabic" w:cs="Simplified Arabic" w:hint="cs"/>
          <w:color w:val="000000"/>
          <w:rtl/>
        </w:rPr>
        <w:t xml:space="preserve">هناك </w:t>
      </w:r>
      <w:r w:rsidR="00B56F05">
        <w:rPr>
          <w:rFonts w:ascii="Simplified Arabic" w:hAnsi="Simplified Arabic" w:cs="Simplified Arabic" w:hint="cs"/>
          <w:color w:val="000000"/>
          <w:rtl/>
        </w:rPr>
        <w:t>ارتفاع</w:t>
      </w:r>
      <w:r>
        <w:rPr>
          <w:rFonts w:ascii="Simplified Arabic" w:hAnsi="Simplified Arabic" w:cs="Simplified Arabic" w:hint="cs"/>
          <w:color w:val="000000"/>
          <w:rtl/>
        </w:rPr>
        <w:t xml:space="preserve"> طفيف على</w:t>
      </w:r>
      <w:r w:rsidR="00DF1589">
        <w:rPr>
          <w:rFonts w:ascii="Simplified Arabic" w:hAnsi="Simplified Arabic" w:cs="Simplified Arabic" w:hint="cs"/>
          <w:color w:val="000000"/>
          <w:rtl/>
        </w:rPr>
        <w:t xml:space="preserve"> </w:t>
      </w:r>
      <w:r w:rsidR="007A006F" w:rsidRPr="00C70C31">
        <w:rPr>
          <w:rFonts w:ascii="Simplified Arabic" w:hAnsi="Simplified Arabic" w:cs="Simplified Arabic"/>
          <w:color w:val="000000"/>
          <w:rtl/>
        </w:rPr>
        <w:t xml:space="preserve">نسبة </w:t>
      </w:r>
      <w:r w:rsidR="007A006F" w:rsidRPr="00C70C31">
        <w:rPr>
          <w:rFonts w:ascii="Simplified Arabic" w:hAnsi="Simplified Arabic" w:cs="Simplified Arabic" w:hint="cs"/>
          <w:color w:val="000000"/>
          <w:rtl/>
        </w:rPr>
        <w:t>ال</w:t>
      </w:r>
      <w:r w:rsidR="007A006F" w:rsidRPr="00C70C31">
        <w:rPr>
          <w:rFonts w:ascii="Simplified Arabic" w:hAnsi="Simplified Arabic" w:cs="Simplified Arabic"/>
          <w:color w:val="000000"/>
          <w:rtl/>
        </w:rPr>
        <w:t xml:space="preserve">مدارس </w:t>
      </w:r>
      <w:r w:rsidR="007A006F" w:rsidRPr="00C70C31">
        <w:rPr>
          <w:rFonts w:ascii="Simplified Arabic" w:hAnsi="Simplified Arabic" w:cs="Simplified Arabic" w:hint="cs"/>
          <w:color w:val="000000"/>
          <w:rtl/>
        </w:rPr>
        <w:t>المتصلة بالكمبيوتر لأغراض تعليمية</w:t>
      </w:r>
      <w:r w:rsidR="007A006F" w:rsidRPr="00C70C31">
        <w:rPr>
          <w:rFonts w:ascii="Simplified Arabic" w:hAnsi="Simplified Arabic" w:cs="Simplified Arabic"/>
          <w:color w:val="000000"/>
          <w:rtl/>
        </w:rPr>
        <w:t xml:space="preserve"> في فلسطين في الفترة من </w:t>
      </w:r>
      <w:r w:rsidR="007A006F" w:rsidRPr="00C70C31">
        <w:rPr>
          <w:rFonts w:ascii="Simplified Arabic" w:hAnsi="Simplified Arabic" w:cs="Simplified Arabic" w:hint="cs"/>
          <w:color w:val="000000"/>
          <w:rtl/>
        </w:rPr>
        <w:t>2009/2010</w:t>
      </w:r>
      <w:r w:rsidR="007A006F" w:rsidRPr="00C70C31">
        <w:rPr>
          <w:rFonts w:ascii="Simplified Arabic" w:hAnsi="Simplified Arabic" w:cs="Simplified Arabic"/>
          <w:color w:val="000000"/>
          <w:rtl/>
        </w:rPr>
        <w:t xml:space="preserve"> حتى </w:t>
      </w:r>
      <w:r w:rsidR="007A006F" w:rsidRPr="00C70C31">
        <w:rPr>
          <w:rFonts w:ascii="Simplified Arabic" w:hAnsi="Simplified Arabic" w:cs="Simplified Arabic" w:hint="cs"/>
          <w:color w:val="000000"/>
          <w:rtl/>
        </w:rPr>
        <w:t>20</w:t>
      </w:r>
      <w:r w:rsidR="00B56F05">
        <w:rPr>
          <w:rFonts w:ascii="Simplified Arabic" w:hAnsi="Simplified Arabic" w:cs="Simplified Arabic" w:hint="cs"/>
          <w:color w:val="000000"/>
          <w:rtl/>
        </w:rPr>
        <w:t>20</w:t>
      </w:r>
      <w:r w:rsidR="007A006F" w:rsidRPr="00C70C31">
        <w:rPr>
          <w:rFonts w:ascii="Simplified Arabic" w:hAnsi="Simplified Arabic" w:cs="Simplified Arabic" w:hint="cs"/>
          <w:color w:val="000000"/>
          <w:rtl/>
        </w:rPr>
        <w:t>/20</w:t>
      </w:r>
      <w:r w:rsidR="007A006F">
        <w:rPr>
          <w:rFonts w:ascii="Simplified Arabic" w:hAnsi="Simplified Arabic" w:cs="Simplified Arabic" w:hint="cs"/>
          <w:color w:val="000000"/>
          <w:rtl/>
        </w:rPr>
        <w:t>2</w:t>
      </w:r>
      <w:r w:rsidR="00B56F05">
        <w:rPr>
          <w:rFonts w:ascii="Simplified Arabic" w:hAnsi="Simplified Arabic" w:cs="Simplified Arabic" w:hint="cs"/>
          <w:color w:val="000000"/>
          <w:rtl/>
        </w:rPr>
        <w:t>1</w:t>
      </w:r>
      <w:r w:rsidR="007A006F" w:rsidRPr="00C70C31">
        <w:rPr>
          <w:rFonts w:ascii="Simplified Arabic" w:hAnsi="Simplified Arabic" w:cs="Simplified Arabic"/>
          <w:color w:val="000000"/>
          <w:rtl/>
        </w:rPr>
        <w:t xml:space="preserve"> من </w:t>
      </w:r>
      <w:r w:rsidR="007A006F" w:rsidRPr="00C70C31">
        <w:rPr>
          <w:rFonts w:ascii="Simplified Arabic" w:hAnsi="Simplified Arabic" w:cs="Simplified Arabic" w:hint="cs"/>
          <w:color w:val="000000"/>
          <w:rtl/>
        </w:rPr>
        <w:t>94.8</w:t>
      </w:r>
      <w:r w:rsidR="007A006F" w:rsidRPr="00C70C31">
        <w:rPr>
          <w:rFonts w:ascii="Simplified Arabic" w:hAnsi="Simplified Arabic" w:cs="Simplified Arabic"/>
          <w:color w:val="000000"/>
          <w:rtl/>
        </w:rPr>
        <w:t xml:space="preserve">% إلى </w:t>
      </w:r>
      <w:r w:rsidR="007A006F" w:rsidRPr="00C70C31">
        <w:rPr>
          <w:rFonts w:ascii="Simplified Arabic" w:hAnsi="Simplified Arabic" w:cs="Simplified Arabic" w:hint="cs"/>
          <w:color w:val="000000"/>
          <w:rtl/>
        </w:rPr>
        <w:t>9</w:t>
      </w:r>
      <w:r w:rsidR="00B56F05">
        <w:rPr>
          <w:rFonts w:ascii="Simplified Arabic" w:hAnsi="Simplified Arabic" w:cs="Simplified Arabic" w:hint="cs"/>
          <w:color w:val="000000"/>
          <w:rtl/>
        </w:rPr>
        <w:t>5</w:t>
      </w:r>
      <w:r w:rsidR="007A006F" w:rsidRPr="00C70C31">
        <w:rPr>
          <w:rFonts w:ascii="Simplified Arabic" w:hAnsi="Simplified Arabic" w:cs="Simplified Arabic" w:hint="cs"/>
          <w:color w:val="000000"/>
          <w:rtl/>
        </w:rPr>
        <w:t>.</w:t>
      </w:r>
      <w:r w:rsidR="00B56F05">
        <w:rPr>
          <w:rFonts w:ascii="Simplified Arabic" w:hAnsi="Simplified Arabic" w:cs="Simplified Arabic" w:hint="cs"/>
          <w:color w:val="000000"/>
          <w:rtl/>
        </w:rPr>
        <w:t>8</w:t>
      </w:r>
      <w:r w:rsidR="007A006F" w:rsidRPr="00C70C31">
        <w:rPr>
          <w:rFonts w:ascii="Simplified Arabic" w:hAnsi="Simplified Arabic" w:cs="Simplified Arabic"/>
          <w:color w:val="000000"/>
          <w:rtl/>
        </w:rPr>
        <w:t>%</w:t>
      </w:r>
      <w:r w:rsidR="00EF69B0">
        <w:rPr>
          <w:rFonts w:ascii="Simplified Arabic" w:hAnsi="Simplified Arabic" w:cs="Simplified Arabic" w:hint="cs"/>
          <w:color w:val="000000"/>
          <w:rtl/>
        </w:rPr>
        <w:t>.</w:t>
      </w:r>
    </w:p>
    <w:p w:rsidR="008C4ECE" w:rsidRDefault="008C4ECE">
      <w:pPr>
        <w:bidi w:val="0"/>
        <w:rPr>
          <w:rFonts w:ascii="Simplified Arabic" w:hAnsi="Simplified Arabic" w:cs="Simplified Arabic"/>
          <w:b/>
          <w:bCs/>
          <w:color w:val="000000"/>
          <w:sz w:val="22"/>
          <w:szCs w:val="22"/>
          <w:rtl/>
        </w:rPr>
      </w:pPr>
      <w:r>
        <w:rPr>
          <w:rFonts w:ascii="Simplified Arabic" w:hAnsi="Simplified Arabic" w:cs="Simplified Arabic"/>
          <w:b/>
          <w:bCs/>
          <w:color w:val="000000"/>
          <w:sz w:val="22"/>
          <w:szCs w:val="22"/>
          <w:rtl/>
        </w:rPr>
        <w:br w:type="page"/>
      </w:r>
    </w:p>
    <w:p w:rsidR="007A006F" w:rsidRPr="00D87339" w:rsidRDefault="007A006F" w:rsidP="00B56F05">
      <w:pPr>
        <w:jc w:val="center"/>
        <w:rPr>
          <w:rFonts w:ascii="Simplified Arabic" w:hAnsi="Simplified Arabic" w:cs="Simplified Arabic"/>
          <w:b/>
          <w:bCs/>
          <w:color w:val="000000"/>
          <w:sz w:val="22"/>
          <w:szCs w:val="22"/>
          <w:rtl/>
        </w:rPr>
      </w:pPr>
      <w:r w:rsidRPr="00D87339">
        <w:rPr>
          <w:rFonts w:ascii="Simplified Arabic" w:hAnsi="Simplified Arabic" w:cs="Simplified Arabic" w:hint="cs"/>
          <w:b/>
          <w:bCs/>
          <w:color w:val="000000"/>
          <w:sz w:val="22"/>
          <w:szCs w:val="22"/>
          <w:rtl/>
        </w:rPr>
        <w:lastRenderedPageBreak/>
        <w:t>المؤشر 4.أ.3.1</w:t>
      </w:r>
      <w:r w:rsidRPr="00D87339">
        <w:rPr>
          <w:rFonts w:ascii="Simplified Arabic" w:hAnsi="Simplified Arabic" w:cs="Simplified Arabic"/>
          <w:b/>
          <w:bCs/>
          <w:color w:val="000000"/>
          <w:sz w:val="22"/>
          <w:szCs w:val="22"/>
          <w:rtl/>
        </w:rPr>
        <w:t xml:space="preserve"> نسبة المدارس المتصلة بالكمبيوتر لأغراض تعليمية</w:t>
      </w:r>
      <w:r w:rsidRPr="00D87339">
        <w:rPr>
          <w:rFonts w:ascii="Simplified Arabic" w:hAnsi="Simplified Arabic" w:cs="Simplified Arabic" w:hint="cs"/>
          <w:b/>
          <w:bCs/>
          <w:color w:val="000000"/>
          <w:sz w:val="22"/>
          <w:szCs w:val="22"/>
          <w:rtl/>
        </w:rPr>
        <w:t xml:space="preserve"> في فلسطين</w:t>
      </w:r>
      <w:r w:rsidRPr="00D87339">
        <w:rPr>
          <w:rFonts w:ascii="Simplified Arabic" w:hAnsi="Simplified Arabic" w:cs="Simplified Arabic"/>
          <w:b/>
          <w:bCs/>
          <w:color w:val="000000"/>
          <w:sz w:val="22"/>
          <w:szCs w:val="22"/>
          <w:rtl/>
        </w:rPr>
        <w:t xml:space="preserve">، </w:t>
      </w:r>
      <w:r w:rsidRPr="00D87339">
        <w:rPr>
          <w:rFonts w:ascii="Simplified Arabic" w:hAnsi="Simplified Arabic" w:cs="Simplified Arabic" w:hint="cs"/>
          <w:b/>
          <w:bCs/>
          <w:color w:val="000000"/>
          <w:sz w:val="22"/>
          <w:szCs w:val="22"/>
          <w:rtl/>
        </w:rPr>
        <w:t>2009/2010</w:t>
      </w:r>
      <w:r w:rsidRPr="00D87339">
        <w:rPr>
          <w:rFonts w:ascii="Simplified Arabic" w:hAnsi="Simplified Arabic" w:cs="Simplified Arabic"/>
          <w:b/>
          <w:bCs/>
          <w:color w:val="000000"/>
          <w:sz w:val="22"/>
          <w:szCs w:val="22"/>
          <w:rtl/>
        </w:rPr>
        <w:t xml:space="preserve"> – </w:t>
      </w:r>
      <w:r w:rsidRPr="00D87339">
        <w:rPr>
          <w:rFonts w:ascii="Simplified Arabic" w:hAnsi="Simplified Arabic" w:cs="Simplified Arabic" w:hint="cs"/>
          <w:b/>
          <w:bCs/>
          <w:color w:val="000000"/>
          <w:sz w:val="22"/>
          <w:szCs w:val="22"/>
          <w:rtl/>
        </w:rPr>
        <w:t>20</w:t>
      </w:r>
      <w:r w:rsidR="00B56F05">
        <w:rPr>
          <w:rFonts w:ascii="Simplified Arabic" w:hAnsi="Simplified Arabic" w:cs="Simplified Arabic" w:hint="cs"/>
          <w:b/>
          <w:bCs/>
          <w:color w:val="000000"/>
          <w:sz w:val="22"/>
          <w:szCs w:val="22"/>
          <w:rtl/>
        </w:rPr>
        <w:t>20</w:t>
      </w:r>
      <w:r w:rsidRPr="00D87339">
        <w:rPr>
          <w:rFonts w:ascii="Simplified Arabic" w:hAnsi="Simplified Arabic" w:cs="Simplified Arabic" w:hint="cs"/>
          <w:b/>
          <w:bCs/>
          <w:color w:val="000000"/>
          <w:sz w:val="22"/>
          <w:szCs w:val="22"/>
          <w:rtl/>
        </w:rPr>
        <w:t>/202</w:t>
      </w:r>
      <w:r w:rsidR="00B56F05">
        <w:rPr>
          <w:rFonts w:ascii="Simplified Arabic" w:hAnsi="Simplified Arabic" w:cs="Simplified Arabic" w:hint="cs"/>
          <w:b/>
          <w:bCs/>
          <w:color w:val="000000"/>
          <w:sz w:val="22"/>
          <w:szCs w:val="22"/>
          <w:rtl/>
        </w:rPr>
        <w:t>1</w:t>
      </w:r>
      <w:r w:rsidRPr="00D87339">
        <w:rPr>
          <w:rFonts w:ascii="Simplified Arabic" w:hAnsi="Simplified Arabic" w:cs="Simplified Arabic" w:hint="cs"/>
          <w:b/>
          <w:bCs/>
          <w:color w:val="000000"/>
          <w:sz w:val="22"/>
          <w:szCs w:val="22"/>
          <w:rtl/>
        </w:rPr>
        <w:t xml:space="preserve"> </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7A006F" w:rsidRPr="00C70C31" w:rsidTr="008C4ECE">
        <w:trPr>
          <w:trHeight w:val="4030"/>
          <w:jc w:val="center"/>
        </w:trPr>
        <w:tc>
          <w:tcPr>
            <w:tcW w:w="8587" w:type="dxa"/>
            <w:shd w:val="clear" w:color="auto" w:fill="auto"/>
          </w:tcPr>
          <w:p w:rsidR="007A006F" w:rsidRPr="00C70C31" w:rsidRDefault="007A006F" w:rsidP="00DF1589">
            <w:pPr>
              <w:jc w:val="center"/>
              <w:rPr>
                <w:rFonts w:ascii="Simplified Arabic" w:hAnsi="Simplified Arabic" w:cs="Simplified Arabic"/>
                <w:b/>
                <w:bCs/>
                <w:color w:val="000000"/>
                <w:rtl/>
              </w:rPr>
            </w:pPr>
            <w:r>
              <w:rPr>
                <w:rFonts w:ascii="Arial" w:hAnsi="Arial"/>
                <w:b/>
                <w:bCs/>
                <w:noProof/>
                <w:lang w:eastAsia="en-US"/>
              </w:rPr>
              <w:drawing>
                <wp:inline distT="0" distB="0" distL="0" distR="0" wp14:anchorId="6C666E1C" wp14:editId="38DD9E8D">
                  <wp:extent cx="5551290" cy="2446020"/>
                  <wp:effectExtent l="0" t="0" r="0" b="0"/>
                  <wp:docPr id="87"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7A006F" w:rsidRPr="00C70C31" w:rsidRDefault="007A006F" w:rsidP="00B56F05">
      <w:pPr>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Pr="00C70C31">
        <w:rPr>
          <w:rFonts w:ascii="Simplified Arabic" w:hAnsi="Simplified Arabic" w:cs="Simplified Arabic" w:hint="cs"/>
          <w:b/>
          <w:bCs/>
          <w:color w:val="000000"/>
          <w:sz w:val="18"/>
          <w:szCs w:val="18"/>
          <w:rtl/>
        </w:rPr>
        <w:t xml:space="preserve"> </w:t>
      </w:r>
      <w:r w:rsidR="00CF5A61">
        <w:rPr>
          <w:rFonts w:ascii="Simplified Arabic" w:hAnsi="Simplified Arabic" w:cs="Simplified Arabic" w:hint="cs"/>
          <w:b/>
          <w:bCs/>
          <w:color w:val="000000"/>
          <w:sz w:val="18"/>
          <w:szCs w:val="18"/>
          <w:rtl/>
        </w:rPr>
        <w:t xml:space="preserve">2021.  </w:t>
      </w:r>
      <w:r w:rsidRPr="00C70C31">
        <w:rPr>
          <w:rFonts w:ascii="Simplified Arabic" w:hAnsi="Simplified Arabic" w:cs="Simplified Arabic"/>
          <w:color w:val="000000"/>
          <w:sz w:val="18"/>
          <w:szCs w:val="18"/>
          <w:rtl/>
        </w:rPr>
        <w:t>قاعدة بيانات مسح التعليم 200</w:t>
      </w:r>
      <w:r w:rsidRPr="00C70C31">
        <w:rPr>
          <w:rFonts w:ascii="Simplified Arabic" w:hAnsi="Simplified Arabic" w:cs="Simplified Arabic" w:hint="cs"/>
          <w:color w:val="000000"/>
          <w:sz w:val="18"/>
          <w:szCs w:val="18"/>
          <w:rtl/>
        </w:rPr>
        <w:t>9</w:t>
      </w:r>
      <w:r w:rsidRPr="00C70C31">
        <w:rPr>
          <w:rFonts w:ascii="Simplified Arabic" w:hAnsi="Simplified Arabic" w:cs="Simplified Arabic"/>
          <w:color w:val="000000"/>
          <w:sz w:val="18"/>
          <w:szCs w:val="18"/>
          <w:rtl/>
        </w:rPr>
        <w:t>/20</w:t>
      </w:r>
      <w:r w:rsidRPr="00C70C31">
        <w:rPr>
          <w:rFonts w:ascii="Simplified Arabic" w:hAnsi="Simplified Arabic" w:cs="Simplified Arabic" w:hint="cs"/>
          <w:color w:val="000000"/>
          <w:sz w:val="18"/>
          <w:szCs w:val="18"/>
          <w:rtl/>
        </w:rPr>
        <w:t>10</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w:t>
      </w:r>
      <w:r w:rsidR="00B56F05">
        <w:rPr>
          <w:rFonts w:ascii="Simplified Arabic" w:hAnsi="Simplified Arabic" w:cs="Simplified Arabic" w:hint="cs"/>
          <w:color w:val="000000"/>
          <w:sz w:val="18"/>
          <w:szCs w:val="18"/>
          <w:rtl/>
        </w:rPr>
        <w:t>20</w:t>
      </w:r>
      <w:r w:rsidRPr="00C70C31">
        <w:rPr>
          <w:rFonts w:ascii="Simplified Arabic" w:hAnsi="Simplified Arabic" w:cs="Simplified Arabic"/>
          <w:color w:val="000000"/>
          <w:sz w:val="18"/>
          <w:szCs w:val="18"/>
          <w:rtl/>
        </w:rPr>
        <w:t>/</w:t>
      </w:r>
      <w:r w:rsidR="00B56F05">
        <w:rPr>
          <w:rFonts w:ascii="Simplified Arabic" w:hAnsi="Simplified Arabic" w:cs="Simplified Arabic" w:hint="cs"/>
          <w:color w:val="000000"/>
          <w:sz w:val="18"/>
          <w:szCs w:val="18"/>
          <w:rtl/>
        </w:rPr>
        <w:t>2021</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 xml:space="preserve"> رام الله- فلسطين.</w:t>
      </w:r>
    </w:p>
    <w:p w:rsidR="00027B6F" w:rsidRPr="00FF51D6" w:rsidRDefault="00027B6F" w:rsidP="007F2BFF">
      <w:pPr>
        <w:tabs>
          <w:tab w:val="left" w:pos="6660"/>
        </w:tabs>
        <w:jc w:val="both"/>
        <w:rPr>
          <w:rFonts w:ascii="Simplified Arabic" w:hAnsi="Simplified Arabic" w:cs="Simplified Arabic"/>
          <w:color w:val="000000"/>
          <w:rtl/>
        </w:rPr>
      </w:pPr>
    </w:p>
    <w:p w:rsidR="00DF1589" w:rsidRDefault="00DF1589" w:rsidP="005C759C">
      <w:pPr>
        <w:tabs>
          <w:tab w:val="left" w:pos="6660"/>
        </w:tabs>
        <w:jc w:val="both"/>
        <w:rPr>
          <w:rFonts w:ascii="Simplified Arabic" w:hAnsi="Simplified Arabic" w:cs="Simplified Arabic"/>
          <w:color w:val="000000"/>
          <w:rtl/>
        </w:rPr>
      </w:pPr>
      <w:r w:rsidRPr="00593F42">
        <w:rPr>
          <w:rFonts w:ascii="Simplified Arabic" w:hAnsi="Simplified Arabic" w:cs="Simplified Arabic" w:hint="cs"/>
          <w:color w:val="000000"/>
          <w:rtl/>
        </w:rPr>
        <w:t xml:space="preserve">تظهر البيانات ان هناك تحسن </w:t>
      </w:r>
      <w:r w:rsidR="00680817">
        <w:rPr>
          <w:rFonts w:ascii="Simplified Arabic" w:hAnsi="Simplified Arabic" w:cs="Simplified Arabic" w:hint="cs"/>
          <w:color w:val="000000"/>
          <w:rtl/>
        </w:rPr>
        <w:t>ملحوظ</w:t>
      </w:r>
      <w:r w:rsidRPr="00593F42">
        <w:rPr>
          <w:rFonts w:ascii="Simplified Arabic" w:hAnsi="Simplified Arabic" w:cs="Simplified Arabic" w:hint="cs"/>
          <w:color w:val="000000"/>
          <w:rtl/>
        </w:rPr>
        <w:t xml:space="preserve"> في نسبة المدارس </w:t>
      </w:r>
      <w:r w:rsidRPr="00593F42">
        <w:rPr>
          <w:rFonts w:ascii="Simplified Arabic" w:hAnsi="Simplified Arabic" w:cs="Simplified Arabic"/>
          <w:rtl/>
        </w:rPr>
        <w:t xml:space="preserve">التي تتوفر فيها بنى تحتية ومواد ملائمة لاحتياجات </w:t>
      </w:r>
      <w:r w:rsidR="00645843">
        <w:rPr>
          <w:rFonts w:ascii="Simplified Arabic" w:hAnsi="Simplified Arabic" w:cs="Simplified Arabic" w:hint="cs"/>
          <w:rtl/>
        </w:rPr>
        <w:t>الطلبة</w:t>
      </w:r>
      <w:r w:rsidRPr="00593F42">
        <w:rPr>
          <w:rFonts w:ascii="Simplified Arabic" w:hAnsi="Simplified Arabic" w:cs="Simplified Arabic"/>
          <w:rtl/>
        </w:rPr>
        <w:t xml:space="preserve"> ذوي الإعاقة</w:t>
      </w:r>
      <w:r>
        <w:rPr>
          <w:rFonts w:ascii="Simplified Arabic" w:hAnsi="Simplified Arabic" w:cs="Simplified Arabic" w:hint="cs"/>
          <w:b/>
          <w:bCs/>
          <w:rtl/>
        </w:rPr>
        <w:t xml:space="preserve"> </w:t>
      </w:r>
      <w:r w:rsidRPr="00C70C31">
        <w:rPr>
          <w:rFonts w:ascii="Simplified Arabic" w:hAnsi="Simplified Arabic" w:cs="Simplified Arabic"/>
          <w:color w:val="000000"/>
          <w:rtl/>
        </w:rPr>
        <w:t xml:space="preserve">منذ العام </w:t>
      </w:r>
      <w:r w:rsidR="00645843">
        <w:rPr>
          <w:rFonts w:ascii="Simplified Arabic" w:hAnsi="Simplified Arabic" w:cs="Simplified Arabic" w:hint="cs"/>
          <w:color w:val="000000"/>
          <w:rtl/>
        </w:rPr>
        <w:t>2015/2016</w:t>
      </w:r>
      <w:r w:rsidRPr="00C70C31">
        <w:rPr>
          <w:rFonts w:ascii="Simplified Arabic" w:hAnsi="Simplified Arabic" w:cs="Simplified Arabic"/>
          <w:color w:val="000000"/>
          <w:rtl/>
        </w:rPr>
        <w:t xml:space="preserve"> حتى الآن، </w:t>
      </w:r>
      <w:r>
        <w:rPr>
          <w:rFonts w:ascii="Simplified Arabic" w:hAnsi="Simplified Arabic" w:cs="Simplified Arabic" w:hint="cs"/>
          <w:color w:val="000000"/>
          <w:rtl/>
        </w:rPr>
        <w:t xml:space="preserve">فقد ارتفعت من </w:t>
      </w:r>
      <w:r w:rsidR="00680817">
        <w:rPr>
          <w:rFonts w:ascii="Simplified Arabic" w:hAnsi="Simplified Arabic" w:cs="Simplified Arabic" w:hint="cs"/>
          <w:color w:val="000000"/>
          <w:rtl/>
        </w:rPr>
        <w:t>65.4</w:t>
      </w:r>
      <w:r>
        <w:rPr>
          <w:rFonts w:ascii="Simplified Arabic" w:hAnsi="Simplified Arabic" w:cs="Simplified Arabic" w:hint="cs"/>
          <w:color w:val="000000"/>
          <w:rtl/>
        </w:rPr>
        <w:t xml:space="preserve">% الى </w:t>
      </w:r>
      <w:r w:rsidR="00680817">
        <w:rPr>
          <w:rFonts w:ascii="Simplified Arabic" w:hAnsi="Simplified Arabic" w:cs="Simplified Arabic" w:hint="cs"/>
          <w:color w:val="000000"/>
          <w:rtl/>
        </w:rPr>
        <w:t>70.1</w:t>
      </w:r>
      <w:r>
        <w:rPr>
          <w:rFonts w:ascii="Simplified Arabic" w:hAnsi="Simplified Arabic" w:cs="Simplified Arabic" w:hint="cs"/>
          <w:color w:val="000000"/>
          <w:rtl/>
        </w:rPr>
        <w:t xml:space="preserve">% في العام </w:t>
      </w:r>
      <w:r w:rsidR="00645843">
        <w:rPr>
          <w:rFonts w:ascii="Simplified Arabic" w:hAnsi="Simplified Arabic" w:cs="Simplified Arabic" w:hint="cs"/>
          <w:color w:val="000000"/>
          <w:rtl/>
        </w:rPr>
        <w:t>20</w:t>
      </w:r>
      <w:r w:rsidR="00680817">
        <w:rPr>
          <w:rFonts w:ascii="Simplified Arabic" w:hAnsi="Simplified Arabic" w:cs="Simplified Arabic" w:hint="cs"/>
          <w:color w:val="000000"/>
          <w:rtl/>
        </w:rPr>
        <w:t>20</w:t>
      </w:r>
      <w:r w:rsidR="00645843">
        <w:rPr>
          <w:rFonts w:ascii="Simplified Arabic" w:hAnsi="Simplified Arabic" w:cs="Simplified Arabic" w:hint="cs"/>
          <w:color w:val="000000"/>
          <w:rtl/>
        </w:rPr>
        <w:t>/20</w:t>
      </w:r>
      <w:r w:rsidR="00680817">
        <w:rPr>
          <w:rFonts w:ascii="Simplified Arabic" w:hAnsi="Simplified Arabic" w:cs="Simplified Arabic" w:hint="cs"/>
          <w:color w:val="000000"/>
          <w:rtl/>
        </w:rPr>
        <w:t>21</w:t>
      </w:r>
      <w:r>
        <w:rPr>
          <w:rFonts w:ascii="Simplified Arabic" w:hAnsi="Simplified Arabic" w:cs="Simplified Arabic" w:hint="cs"/>
          <w:color w:val="000000"/>
          <w:rtl/>
        </w:rPr>
        <w:t>.</w:t>
      </w:r>
    </w:p>
    <w:p w:rsidR="00CF5A61" w:rsidRPr="00FF51D6" w:rsidRDefault="00CF5A61" w:rsidP="007F2BFF">
      <w:pPr>
        <w:tabs>
          <w:tab w:val="left" w:pos="6660"/>
        </w:tabs>
        <w:jc w:val="both"/>
        <w:rPr>
          <w:rFonts w:ascii="Simplified Arabic" w:hAnsi="Simplified Arabic" w:cs="Simplified Arabic"/>
          <w:color w:val="000000"/>
          <w:rtl/>
        </w:rPr>
      </w:pPr>
    </w:p>
    <w:p w:rsidR="007F2BFF" w:rsidRDefault="00743D6F" w:rsidP="00645843">
      <w:pPr>
        <w:jc w:val="center"/>
        <w:rPr>
          <w:rFonts w:ascii="Simplified Arabic" w:hAnsi="Simplified Arabic" w:cs="Simplified Arabic"/>
          <w:b/>
          <w:bCs/>
          <w:sz w:val="22"/>
          <w:szCs w:val="22"/>
          <w:rtl/>
        </w:rPr>
      </w:pPr>
      <w:r w:rsidRPr="003044EF">
        <w:rPr>
          <w:rFonts w:ascii="Simplified Arabic" w:hAnsi="Simplified Arabic" w:cs="Simplified Arabic" w:hint="cs"/>
          <w:b/>
          <w:bCs/>
          <w:color w:val="000000"/>
          <w:sz w:val="22"/>
          <w:szCs w:val="22"/>
          <w:rtl/>
        </w:rPr>
        <w:t xml:space="preserve">المؤشر </w:t>
      </w:r>
      <w:r w:rsidR="007F2BFF" w:rsidRPr="003044EF">
        <w:rPr>
          <w:rFonts w:ascii="Simplified Arabic" w:hAnsi="Simplified Arabic" w:cs="Simplified Arabic" w:hint="cs"/>
          <w:b/>
          <w:bCs/>
          <w:color w:val="000000"/>
          <w:sz w:val="22"/>
          <w:szCs w:val="22"/>
          <w:rtl/>
        </w:rPr>
        <w:t>4.أ.4.1</w:t>
      </w:r>
      <w:r w:rsidR="00485C9B">
        <w:rPr>
          <w:rFonts w:ascii="Simplified Arabic" w:hAnsi="Simplified Arabic" w:cs="Simplified Arabic" w:hint="cs"/>
          <w:b/>
          <w:bCs/>
          <w:color w:val="000000"/>
          <w:sz w:val="22"/>
          <w:szCs w:val="22"/>
          <w:rtl/>
        </w:rPr>
        <w:t xml:space="preserve"> </w:t>
      </w:r>
      <w:r w:rsidR="007F2BFF" w:rsidRPr="003044EF">
        <w:rPr>
          <w:rFonts w:ascii="Simplified Arabic" w:hAnsi="Simplified Arabic" w:cs="Simplified Arabic" w:hint="cs"/>
          <w:b/>
          <w:bCs/>
          <w:color w:val="000000"/>
          <w:sz w:val="22"/>
          <w:szCs w:val="22"/>
          <w:rtl/>
        </w:rPr>
        <w:t>نسبة</w:t>
      </w:r>
      <w:r w:rsidR="00845432" w:rsidRPr="003044EF">
        <w:rPr>
          <w:rFonts w:ascii="Simplified Arabic" w:hAnsi="Simplified Arabic" w:cs="Simplified Arabic"/>
          <w:b/>
          <w:bCs/>
          <w:sz w:val="22"/>
          <w:szCs w:val="22"/>
          <w:rtl/>
        </w:rPr>
        <w:t xml:space="preserve"> المدارس التي تتوفر فيها بنى تحتية ومواد ملائمة لاحتياجات </w:t>
      </w:r>
      <w:r w:rsidR="00645843">
        <w:rPr>
          <w:rFonts w:ascii="Simplified Arabic" w:hAnsi="Simplified Arabic" w:cs="Simplified Arabic" w:hint="cs"/>
          <w:b/>
          <w:bCs/>
          <w:sz w:val="22"/>
          <w:szCs w:val="22"/>
          <w:rtl/>
        </w:rPr>
        <w:t>الطلبة</w:t>
      </w:r>
      <w:r w:rsidR="00845432" w:rsidRPr="003044EF">
        <w:rPr>
          <w:rFonts w:ascii="Simplified Arabic" w:hAnsi="Simplified Arabic" w:cs="Simplified Arabic"/>
          <w:b/>
          <w:bCs/>
          <w:sz w:val="22"/>
          <w:szCs w:val="22"/>
          <w:rtl/>
        </w:rPr>
        <w:t xml:space="preserve"> ذوي الإعاقة</w:t>
      </w:r>
      <w:r w:rsidR="003C632D" w:rsidRPr="003044EF">
        <w:rPr>
          <w:rFonts w:ascii="Simplified Arabic" w:hAnsi="Simplified Arabic" w:cs="Simplified Arabic" w:hint="cs"/>
          <w:b/>
          <w:bCs/>
          <w:sz w:val="22"/>
          <w:szCs w:val="22"/>
          <w:rtl/>
        </w:rPr>
        <w:t xml:space="preserve"> </w:t>
      </w:r>
    </w:p>
    <w:p w:rsidR="00845432" w:rsidRPr="007F2BFF" w:rsidRDefault="00845432" w:rsidP="00680817">
      <w:pPr>
        <w:jc w:val="center"/>
        <w:rPr>
          <w:rFonts w:ascii="Simplified Arabic" w:hAnsi="Simplified Arabic" w:cs="Simplified Arabic"/>
          <w:b/>
          <w:bCs/>
          <w:color w:val="000000" w:themeColor="text1"/>
          <w:sz w:val="22"/>
          <w:szCs w:val="22"/>
        </w:rPr>
      </w:pPr>
      <w:r w:rsidRPr="003044EF">
        <w:rPr>
          <w:rFonts w:ascii="Simplified Arabic" w:hAnsi="Simplified Arabic" w:cs="Simplified Arabic" w:hint="cs"/>
          <w:b/>
          <w:bCs/>
          <w:sz w:val="22"/>
          <w:szCs w:val="22"/>
          <w:rtl/>
        </w:rPr>
        <w:t xml:space="preserve">في فلسطين، </w:t>
      </w:r>
      <w:r w:rsidR="003044EF" w:rsidRPr="003044EF">
        <w:rPr>
          <w:rFonts w:ascii="Simplified Arabic" w:hAnsi="Simplified Arabic" w:cs="Simplified Arabic" w:hint="cs"/>
          <w:b/>
          <w:bCs/>
          <w:color w:val="000000"/>
          <w:sz w:val="22"/>
          <w:szCs w:val="22"/>
          <w:rtl/>
        </w:rPr>
        <w:t>2012/2013</w:t>
      </w:r>
      <w:r w:rsidR="003044EF" w:rsidRPr="003044EF">
        <w:rPr>
          <w:rFonts w:ascii="Simplified Arabic" w:hAnsi="Simplified Arabic" w:cs="Simplified Arabic"/>
          <w:b/>
          <w:bCs/>
          <w:color w:val="000000"/>
          <w:sz w:val="22"/>
          <w:szCs w:val="22"/>
          <w:rtl/>
        </w:rPr>
        <w:t>–</w:t>
      </w:r>
      <w:r w:rsidR="003044EF" w:rsidRPr="003044EF">
        <w:rPr>
          <w:rFonts w:ascii="Simplified Arabic" w:hAnsi="Simplified Arabic" w:cs="Simplified Arabic" w:hint="cs"/>
          <w:b/>
          <w:bCs/>
          <w:color w:val="000000"/>
          <w:sz w:val="22"/>
          <w:szCs w:val="22"/>
          <w:rtl/>
        </w:rPr>
        <w:t xml:space="preserve"> 20</w:t>
      </w:r>
      <w:r w:rsidR="00680817">
        <w:rPr>
          <w:rFonts w:ascii="Simplified Arabic" w:hAnsi="Simplified Arabic" w:cs="Simplified Arabic" w:hint="cs"/>
          <w:b/>
          <w:bCs/>
          <w:color w:val="000000"/>
          <w:sz w:val="22"/>
          <w:szCs w:val="22"/>
          <w:rtl/>
        </w:rPr>
        <w:t>20</w:t>
      </w:r>
      <w:r w:rsidR="003044EF" w:rsidRPr="003044EF">
        <w:rPr>
          <w:rFonts w:ascii="Simplified Arabic" w:hAnsi="Simplified Arabic" w:cs="Simplified Arabic" w:hint="cs"/>
          <w:b/>
          <w:bCs/>
          <w:color w:val="000000"/>
          <w:sz w:val="22"/>
          <w:szCs w:val="22"/>
          <w:rtl/>
        </w:rPr>
        <w:t>/20</w:t>
      </w:r>
      <w:r w:rsidR="00E90D34">
        <w:rPr>
          <w:rFonts w:ascii="Simplified Arabic" w:hAnsi="Simplified Arabic" w:cs="Simplified Arabic" w:hint="cs"/>
          <w:b/>
          <w:bCs/>
          <w:color w:val="000000"/>
          <w:sz w:val="22"/>
          <w:szCs w:val="22"/>
          <w:rtl/>
        </w:rPr>
        <w:t>2</w:t>
      </w:r>
      <w:r w:rsidR="00680817">
        <w:rPr>
          <w:rFonts w:ascii="Simplified Arabic" w:hAnsi="Simplified Arabic" w:cs="Simplified Arabic" w:hint="cs"/>
          <w:b/>
          <w:bCs/>
          <w:color w:val="000000"/>
          <w:sz w:val="22"/>
          <w:szCs w:val="22"/>
          <w:rtl/>
        </w:rPr>
        <w:t>1</w:t>
      </w:r>
    </w:p>
    <w:tbl>
      <w:tblPr>
        <w:tblStyle w:val="TableGrid"/>
        <w:bidiVisual/>
        <w:tblW w:w="9072" w:type="dxa"/>
        <w:jc w:val="center"/>
        <w:tblLook w:val="04A0" w:firstRow="1" w:lastRow="0" w:firstColumn="1" w:lastColumn="0" w:noHBand="0" w:noVBand="1"/>
      </w:tblPr>
      <w:tblGrid>
        <w:gridCol w:w="9072"/>
      </w:tblGrid>
      <w:tr w:rsidR="007F2BFF" w:rsidRPr="004F716A" w:rsidTr="0047404C">
        <w:trPr>
          <w:trHeight w:val="3868"/>
          <w:jc w:val="center"/>
        </w:trPr>
        <w:tc>
          <w:tcPr>
            <w:tcW w:w="8771" w:type="dxa"/>
          </w:tcPr>
          <w:p w:rsidR="007F2BFF" w:rsidRPr="004F716A" w:rsidRDefault="007F2BFF" w:rsidP="009B64D8">
            <w:pPr>
              <w:rPr>
                <w:rFonts w:ascii="Simplified Arabic" w:hAnsi="Simplified Arabic" w:cs="Simplified Arabic"/>
                <w:sz w:val="16"/>
                <w:szCs w:val="16"/>
                <w:rtl/>
              </w:rPr>
            </w:pPr>
            <w:r w:rsidRPr="00645843">
              <w:rPr>
                <w:rFonts w:ascii="Simplified Arabic" w:hAnsi="Simplified Arabic" w:cs="Simplified Arabic"/>
                <w:noProof/>
                <w:sz w:val="18"/>
                <w:szCs w:val="18"/>
                <w:rtl/>
                <w:lang w:eastAsia="en-US"/>
              </w:rPr>
              <w:drawing>
                <wp:inline distT="0" distB="0" distL="0" distR="0" wp14:anchorId="38EA2406" wp14:editId="0999D82E">
                  <wp:extent cx="5608955" cy="2430162"/>
                  <wp:effectExtent l="0" t="0" r="0" b="8255"/>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760C5D" w:rsidRPr="00760C5D" w:rsidRDefault="00760C5D" w:rsidP="00680817">
      <w:pPr>
        <w:rPr>
          <w:rFonts w:ascii="Simplified Arabic" w:hAnsi="Simplified Arabic" w:cs="Simplified Arabic"/>
          <w:color w:val="000000"/>
          <w:sz w:val="16"/>
          <w:szCs w:val="16"/>
          <w:rtl/>
        </w:rPr>
      </w:pPr>
      <w:r w:rsidRPr="00760C5D">
        <w:rPr>
          <w:rFonts w:ascii="Simplified Arabic" w:hAnsi="Simplified Arabic" w:cs="Simplified Arabic"/>
          <w:b/>
          <w:bCs/>
          <w:color w:val="000000"/>
          <w:sz w:val="16"/>
          <w:szCs w:val="16"/>
          <w:rtl/>
        </w:rPr>
        <w:t>المصدر: وزارة التربية والتعليم،</w:t>
      </w:r>
      <w:r w:rsidRPr="00760C5D">
        <w:rPr>
          <w:rFonts w:ascii="Simplified Arabic" w:hAnsi="Simplified Arabic" w:cs="Simplified Arabic" w:hint="cs"/>
          <w:b/>
          <w:bCs/>
          <w:color w:val="000000"/>
          <w:sz w:val="16"/>
          <w:szCs w:val="16"/>
          <w:rtl/>
        </w:rPr>
        <w:t xml:space="preserve"> </w:t>
      </w:r>
      <w:r w:rsidRPr="00760C5D">
        <w:rPr>
          <w:rFonts w:ascii="Simplified Arabic" w:hAnsi="Simplified Arabic" w:cs="Simplified Arabic"/>
          <w:color w:val="000000"/>
          <w:sz w:val="16"/>
          <w:szCs w:val="16"/>
          <w:rtl/>
        </w:rPr>
        <w:t xml:space="preserve">قاعدة بيانات مسح التعليم </w:t>
      </w:r>
      <w:r w:rsidRPr="00760C5D">
        <w:rPr>
          <w:rFonts w:ascii="Simplified Arabic" w:hAnsi="Simplified Arabic" w:cs="Simplified Arabic" w:hint="cs"/>
          <w:color w:val="000000"/>
          <w:sz w:val="16"/>
          <w:szCs w:val="16"/>
          <w:rtl/>
        </w:rPr>
        <w:t>2012</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2013</w:t>
      </w:r>
      <w:r w:rsidRPr="00760C5D">
        <w:rPr>
          <w:rFonts w:ascii="Simplified Arabic" w:hAnsi="Simplified Arabic" w:cs="Simplified Arabic"/>
          <w:color w:val="000000"/>
          <w:sz w:val="16"/>
          <w:szCs w:val="16"/>
          <w:rtl/>
        </w:rPr>
        <w:t xml:space="preserve"> – </w:t>
      </w:r>
      <w:r w:rsidR="00CF5A61">
        <w:rPr>
          <w:rFonts w:ascii="Simplified Arabic" w:hAnsi="Simplified Arabic" w:cs="Simplified Arabic" w:hint="cs"/>
          <w:color w:val="000000"/>
          <w:sz w:val="16"/>
          <w:szCs w:val="16"/>
          <w:rtl/>
        </w:rPr>
        <w:t>20</w:t>
      </w:r>
      <w:r w:rsidR="00680817">
        <w:rPr>
          <w:rFonts w:ascii="Simplified Arabic" w:hAnsi="Simplified Arabic" w:cs="Simplified Arabic" w:hint="cs"/>
          <w:color w:val="000000"/>
          <w:sz w:val="16"/>
          <w:szCs w:val="16"/>
          <w:rtl/>
        </w:rPr>
        <w:t>20</w:t>
      </w:r>
      <w:r w:rsidRPr="00760C5D">
        <w:rPr>
          <w:rFonts w:ascii="Simplified Arabic" w:hAnsi="Simplified Arabic" w:cs="Simplified Arabic"/>
          <w:color w:val="000000"/>
          <w:sz w:val="16"/>
          <w:szCs w:val="16"/>
          <w:rtl/>
        </w:rPr>
        <w:t>/</w:t>
      </w:r>
      <w:r w:rsidR="00CF5A61">
        <w:rPr>
          <w:rFonts w:ascii="Simplified Arabic" w:hAnsi="Simplified Arabic" w:cs="Simplified Arabic" w:hint="cs"/>
          <w:color w:val="000000"/>
          <w:sz w:val="16"/>
          <w:szCs w:val="16"/>
          <w:rtl/>
        </w:rPr>
        <w:t>202</w:t>
      </w:r>
      <w:r w:rsidR="00680817">
        <w:rPr>
          <w:rFonts w:ascii="Simplified Arabic" w:hAnsi="Simplified Arabic" w:cs="Simplified Arabic" w:hint="cs"/>
          <w:color w:val="000000"/>
          <w:sz w:val="16"/>
          <w:szCs w:val="16"/>
          <w:rtl/>
        </w:rPr>
        <w:t>1</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 xml:space="preserve"> رام الله- فلسطين.</w:t>
      </w:r>
    </w:p>
    <w:p w:rsidR="00845432" w:rsidRPr="00FF51D6" w:rsidRDefault="00845432" w:rsidP="00845432">
      <w:pPr>
        <w:rPr>
          <w:rFonts w:ascii="Simplified Arabic" w:hAnsi="Simplified Arabic" w:cs="Simplified Arabic"/>
          <w:rtl/>
        </w:rPr>
      </w:pPr>
    </w:p>
    <w:p w:rsidR="00760C5D" w:rsidRDefault="00760C5D" w:rsidP="00E40471">
      <w:pPr>
        <w:tabs>
          <w:tab w:val="left" w:pos="6660"/>
        </w:tabs>
        <w:jc w:val="lowKashida"/>
        <w:rPr>
          <w:rFonts w:ascii="Simplified Arabic" w:hAnsi="Simplified Arabic" w:cs="Simplified Arabic"/>
          <w:color w:val="000000"/>
          <w:rtl/>
        </w:rPr>
      </w:pPr>
      <w:r>
        <w:rPr>
          <w:rFonts w:ascii="Simplified Arabic" w:hAnsi="Simplified Arabic" w:cs="Simplified Arabic" w:hint="cs"/>
          <w:color w:val="000000"/>
          <w:rtl/>
        </w:rPr>
        <w:t xml:space="preserve">حسب البيانات فإنه </w:t>
      </w:r>
      <w:r w:rsidRPr="00C70C31">
        <w:rPr>
          <w:rFonts w:ascii="Simplified Arabic" w:hAnsi="Simplified Arabic" w:cs="Simplified Arabic"/>
          <w:color w:val="000000"/>
          <w:rtl/>
        </w:rPr>
        <w:t>منذ العام</w:t>
      </w:r>
      <w:r w:rsidR="00645843">
        <w:rPr>
          <w:rFonts w:ascii="Simplified Arabic" w:hAnsi="Simplified Arabic" w:cs="Simplified Arabic" w:hint="cs"/>
          <w:color w:val="000000"/>
          <w:rtl/>
        </w:rPr>
        <w:t xml:space="preserve"> الدراسي</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2012</w:t>
      </w:r>
      <w:r w:rsidRPr="00C70C31">
        <w:rPr>
          <w:rFonts w:ascii="Simplified Arabic" w:hAnsi="Simplified Arabic" w:cs="Simplified Arabic" w:hint="cs"/>
          <w:color w:val="000000"/>
          <w:rtl/>
        </w:rPr>
        <w:t>/201</w:t>
      </w:r>
      <w:r>
        <w:rPr>
          <w:rFonts w:ascii="Simplified Arabic" w:hAnsi="Simplified Arabic" w:cs="Simplified Arabic" w:hint="cs"/>
          <w:color w:val="000000"/>
          <w:rtl/>
        </w:rPr>
        <w:t>3</w:t>
      </w:r>
      <w:r w:rsidRPr="00C70C31">
        <w:rPr>
          <w:rFonts w:ascii="Simplified Arabic" w:hAnsi="Simplified Arabic" w:cs="Simplified Arabic"/>
          <w:color w:val="000000"/>
          <w:rtl/>
        </w:rPr>
        <w:t xml:space="preserve"> حتى الآن فإن نسبة المدارس التي تحصل على مياه شرب أساسية وصلت </w:t>
      </w:r>
      <w:r>
        <w:rPr>
          <w:rFonts w:ascii="Simplified Arabic" w:hAnsi="Simplified Arabic" w:cs="Simplified Arabic" w:hint="cs"/>
          <w:color w:val="000000"/>
          <w:rtl/>
        </w:rPr>
        <w:t>9</w:t>
      </w:r>
      <w:r w:rsidR="00E40471">
        <w:rPr>
          <w:rFonts w:ascii="Simplified Arabic" w:hAnsi="Simplified Arabic" w:cs="Simplified Arabic" w:hint="cs"/>
          <w:color w:val="000000"/>
          <w:rtl/>
        </w:rPr>
        <w:t>9</w:t>
      </w:r>
      <w:r>
        <w:rPr>
          <w:rFonts w:ascii="Simplified Arabic" w:hAnsi="Simplified Arabic" w:cs="Simplified Arabic" w:hint="cs"/>
          <w:color w:val="000000"/>
          <w:rtl/>
        </w:rPr>
        <w:t>.</w:t>
      </w:r>
      <w:r w:rsidR="00E40471">
        <w:rPr>
          <w:rFonts w:ascii="Simplified Arabic" w:hAnsi="Simplified Arabic" w:cs="Simplified Arabic" w:hint="cs"/>
          <w:color w:val="000000"/>
          <w:rtl/>
        </w:rPr>
        <w:t>5</w:t>
      </w:r>
      <w:r w:rsidR="00270BC8">
        <w:rPr>
          <w:rFonts w:ascii="Simplified Arabic" w:hAnsi="Simplified Arabic" w:cs="Simplified Arabic" w:hint="cs"/>
          <w:color w:val="000000"/>
          <w:rtl/>
        </w:rPr>
        <w:t>% في فلسطين.</w:t>
      </w:r>
    </w:p>
    <w:p w:rsidR="00EF69B0" w:rsidRDefault="00EF69B0" w:rsidP="00760C5D">
      <w:pPr>
        <w:tabs>
          <w:tab w:val="left" w:pos="6660"/>
        </w:tabs>
        <w:jc w:val="lowKashida"/>
        <w:rPr>
          <w:rFonts w:ascii="Simplified Arabic" w:hAnsi="Simplified Arabic" w:cs="Simplified Arabic"/>
          <w:color w:val="000000"/>
          <w:sz w:val="18"/>
          <w:szCs w:val="18"/>
        </w:rPr>
      </w:pPr>
    </w:p>
    <w:p w:rsidR="002F5279" w:rsidRDefault="002F5279" w:rsidP="00760C5D">
      <w:pPr>
        <w:tabs>
          <w:tab w:val="left" w:pos="6660"/>
        </w:tabs>
        <w:jc w:val="lowKashida"/>
        <w:rPr>
          <w:rFonts w:ascii="Simplified Arabic" w:hAnsi="Simplified Arabic" w:cs="Simplified Arabic"/>
          <w:color w:val="000000"/>
          <w:sz w:val="18"/>
          <w:szCs w:val="18"/>
        </w:rPr>
      </w:pPr>
    </w:p>
    <w:p w:rsidR="002F5279" w:rsidRDefault="002F5279" w:rsidP="00760C5D">
      <w:pPr>
        <w:tabs>
          <w:tab w:val="left" w:pos="6660"/>
        </w:tabs>
        <w:jc w:val="lowKashida"/>
        <w:rPr>
          <w:rFonts w:ascii="Simplified Arabic" w:hAnsi="Simplified Arabic" w:cs="Simplified Arabic"/>
          <w:color w:val="000000"/>
          <w:sz w:val="18"/>
          <w:szCs w:val="18"/>
        </w:rPr>
      </w:pPr>
    </w:p>
    <w:p w:rsidR="002F5279" w:rsidRDefault="002F5279" w:rsidP="00760C5D">
      <w:pPr>
        <w:tabs>
          <w:tab w:val="left" w:pos="6660"/>
        </w:tabs>
        <w:jc w:val="lowKashida"/>
        <w:rPr>
          <w:rFonts w:ascii="Simplified Arabic" w:hAnsi="Simplified Arabic" w:cs="Simplified Arabic"/>
          <w:color w:val="000000"/>
          <w:sz w:val="18"/>
          <w:szCs w:val="18"/>
        </w:rPr>
      </w:pPr>
    </w:p>
    <w:p w:rsidR="002F5279" w:rsidRDefault="002F5279" w:rsidP="00760C5D">
      <w:pPr>
        <w:tabs>
          <w:tab w:val="left" w:pos="6660"/>
        </w:tabs>
        <w:jc w:val="lowKashida"/>
        <w:rPr>
          <w:rFonts w:ascii="Simplified Arabic" w:hAnsi="Simplified Arabic" w:cs="Simplified Arabic"/>
          <w:color w:val="000000"/>
          <w:sz w:val="18"/>
          <w:szCs w:val="18"/>
        </w:rPr>
      </w:pPr>
    </w:p>
    <w:p w:rsidR="004A4470" w:rsidRPr="004A4470" w:rsidRDefault="004A4470" w:rsidP="00E40471">
      <w:pPr>
        <w:jc w:val="center"/>
        <w:rPr>
          <w:rFonts w:ascii="Simplified Arabic" w:hAnsi="Simplified Arabic" w:cs="Simplified Arabic"/>
          <w:b/>
          <w:bCs/>
          <w:sz w:val="22"/>
          <w:szCs w:val="22"/>
        </w:rPr>
      </w:pPr>
      <w:r w:rsidRPr="004A4470">
        <w:rPr>
          <w:rFonts w:ascii="Simplified Arabic" w:hAnsi="Simplified Arabic" w:cs="Simplified Arabic" w:hint="cs"/>
          <w:b/>
          <w:bCs/>
          <w:sz w:val="22"/>
          <w:szCs w:val="22"/>
          <w:rtl/>
        </w:rPr>
        <w:lastRenderedPageBreak/>
        <w:t>المؤشر 4.أ.5.1</w:t>
      </w:r>
      <w:r w:rsidR="00485C9B">
        <w:rPr>
          <w:rFonts w:ascii="Simplified Arabic" w:hAnsi="Simplified Arabic" w:cs="Simplified Arabic" w:hint="cs"/>
          <w:b/>
          <w:bCs/>
          <w:sz w:val="22"/>
          <w:szCs w:val="22"/>
          <w:rtl/>
        </w:rPr>
        <w:t xml:space="preserve"> </w:t>
      </w:r>
      <w:r w:rsidR="00845432" w:rsidRPr="004A4470">
        <w:rPr>
          <w:rFonts w:ascii="Simplified Arabic" w:hAnsi="Simplified Arabic" w:cs="Simplified Arabic"/>
          <w:b/>
          <w:bCs/>
          <w:sz w:val="22"/>
          <w:szCs w:val="22"/>
          <w:rtl/>
        </w:rPr>
        <w:t>نسبة المدارس التي تتوفر فيها مياه الشرب الأساسية</w:t>
      </w:r>
      <w:r w:rsidR="00845432" w:rsidRPr="004A4470">
        <w:rPr>
          <w:rFonts w:ascii="Simplified Arabic" w:hAnsi="Simplified Arabic" w:cs="Simplified Arabic"/>
          <w:b/>
          <w:bCs/>
          <w:sz w:val="22"/>
          <w:szCs w:val="22"/>
        </w:rPr>
        <w:t xml:space="preserve"> </w:t>
      </w:r>
      <w:r w:rsidRPr="003044EF">
        <w:rPr>
          <w:rFonts w:ascii="Simplified Arabic" w:hAnsi="Simplified Arabic" w:cs="Simplified Arabic" w:hint="cs"/>
          <w:b/>
          <w:bCs/>
          <w:sz w:val="22"/>
          <w:szCs w:val="22"/>
          <w:rtl/>
        </w:rPr>
        <w:t xml:space="preserve">في فلسطين، </w:t>
      </w:r>
      <w:r w:rsidRPr="004A4470">
        <w:rPr>
          <w:rFonts w:ascii="Simplified Arabic" w:hAnsi="Simplified Arabic" w:cs="Simplified Arabic" w:hint="cs"/>
          <w:b/>
          <w:bCs/>
          <w:sz w:val="22"/>
          <w:szCs w:val="22"/>
          <w:rtl/>
        </w:rPr>
        <w:t>2012/2013</w:t>
      </w:r>
      <w:r w:rsidRPr="004A4470">
        <w:rPr>
          <w:rFonts w:ascii="Simplified Arabic" w:hAnsi="Simplified Arabic" w:cs="Simplified Arabic"/>
          <w:b/>
          <w:bCs/>
          <w:sz w:val="22"/>
          <w:szCs w:val="22"/>
          <w:rtl/>
        </w:rPr>
        <w:t>–</w:t>
      </w:r>
      <w:r w:rsidRPr="004A4470">
        <w:rPr>
          <w:rFonts w:ascii="Simplified Arabic" w:hAnsi="Simplified Arabic" w:cs="Simplified Arabic" w:hint="cs"/>
          <w:b/>
          <w:bCs/>
          <w:sz w:val="22"/>
          <w:szCs w:val="22"/>
          <w:rtl/>
        </w:rPr>
        <w:t xml:space="preserve"> 20</w:t>
      </w:r>
      <w:r w:rsidR="00E40471">
        <w:rPr>
          <w:rFonts w:ascii="Simplified Arabic" w:hAnsi="Simplified Arabic" w:cs="Simplified Arabic" w:hint="cs"/>
          <w:b/>
          <w:bCs/>
          <w:sz w:val="22"/>
          <w:szCs w:val="22"/>
          <w:rtl/>
        </w:rPr>
        <w:t>20</w:t>
      </w:r>
      <w:r w:rsidRPr="004A4470">
        <w:rPr>
          <w:rFonts w:ascii="Simplified Arabic" w:hAnsi="Simplified Arabic" w:cs="Simplified Arabic" w:hint="cs"/>
          <w:b/>
          <w:bCs/>
          <w:sz w:val="22"/>
          <w:szCs w:val="22"/>
          <w:rtl/>
        </w:rPr>
        <w:t>/20</w:t>
      </w:r>
      <w:r w:rsidR="00F6720F">
        <w:rPr>
          <w:rFonts w:ascii="Simplified Arabic" w:hAnsi="Simplified Arabic" w:cs="Simplified Arabic" w:hint="cs"/>
          <w:b/>
          <w:bCs/>
          <w:sz w:val="22"/>
          <w:szCs w:val="22"/>
          <w:rtl/>
        </w:rPr>
        <w:t>2</w:t>
      </w:r>
      <w:r w:rsidR="00E40471">
        <w:rPr>
          <w:rFonts w:ascii="Simplified Arabic" w:hAnsi="Simplified Arabic" w:cs="Simplified Arabic" w:hint="cs"/>
          <w:b/>
          <w:bCs/>
          <w:sz w:val="22"/>
          <w:szCs w:val="22"/>
          <w:rtl/>
        </w:rPr>
        <w:t>1</w:t>
      </w:r>
    </w:p>
    <w:tbl>
      <w:tblPr>
        <w:tblStyle w:val="TableGrid"/>
        <w:bidiVisual/>
        <w:tblW w:w="9072" w:type="dxa"/>
        <w:jc w:val="center"/>
        <w:tblLook w:val="04A0" w:firstRow="1" w:lastRow="0" w:firstColumn="1" w:lastColumn="0" w:noHBand="0" w:noVBand="1"/>
      </w:tblPr>
      <w:tblGrid>
        <w:gridCol w:w="9072"/>
      </w:tblGrid>
      <w:tr w:rsidR="00845432" w:rsidTr="0047404C">
        <w:trPr>
          <w:trHeight w:val="3746"/>
          <w:jc w:val="center"/>
        </w:trPr>
        <w:tc>
          <w:tcPr>
            <w:tcW w:w="8458" w:type="dxa"/>
          </w:tcPr>
          <w:p w:rsidR="00845432" w:rsidRDefault="00845432" w:rsidP="00E352D9">
            <w:pPr>
              <w:jc w:val="cente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2FD13A11" wp14:editId="0D5E027D">
                  <wp:extent cx="5535295" cy="2347783"/>
                  <wp:effectExtent l="0" t="0" r="8255" b="0"/>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760C5D" w:rsidRPr="00760C5D" w:rsidRDefault="00760C5D" w:rsidP="002F5279">
      <w:pPr>
        <w:rPr>
          <w:rFonts w:ascii="Simplified Arabic" w:hAnsi="Simplified Arabic" w:cs="Simplified Arabic"/>
          <w:color w:val="000000"/>
          <w:sz w:val="16"/>
          <w:szCs w:val="16"/>
          <w:rtl/>
        </w:rPr>
      </w:pPr>
      <w:r w:rsidRPr="00760C5D">
        <w:rPr>
          <w:rFonts w:ascii="Simplified Arabic" w:hAnsi="Simplified Arabic" w:cs="Simplified Arabic"/>
          <w:b/>
          <w:bCs/>
          <w:color w:val="000000"/>
          <w:sz w:val="16"/>
          <w:szCs w:val="16"/>
          <w:rtl/>
        </w:rPr>
        <w:t>المصدر: وزارة التربية والتعليم،</w:t>
      </w:r>
      <w:r w:rsidRPr="00760C5D">
        <w:rPr>
          <w:rFonts w:ascii="Simplified Arabic" w:hAnsi="Simplified Arabic" w:cs="Simplified Arabic" w:hint="cs"/>
          <w:b/>
          <w:bCs/>
          <w:color w:val="000000"/>
          <w:sz w:val="16"/>
          <w:szCs w:val="16"/>
          <w:rtl/>
        </w:rPr>
        <w:t xml:space="preserve"> </w:t>
      </w:r>
      <w:r w:rsidR="00DD4B05">
        <w:rPr>
          <w:rFonts w:ascii="Simplified Arabic" w:hAnsi="Simplified Arabic" w:cs="Simplified Arabic" w:hint="cs"/>
          <w:b/>
          <w:bCs/>
          <w:color w:val="000000"/>
          <w:sz w:val="16"/>
          <w:szCs w:val="16"/>
          <w:rtl/>
        </w:rPr>
        <w:t xml:space="preserve">2021.  </w:t>
      </w:r>
      <w:r w:rsidRPr="00760C5D">
        <w:rPr>
          <w:rFonts w:ascii="Simplified Arabic" w:hAnsi="Simplified Arabic" w:cs="Simplified Arabic"/>
          <w:color w:val="000000"/>
          <w:sz w:val="16"/>
          <w:szCs w:val="16"/>
          <w:rtl/>
        </w:rPr>
        <w:t xml:space="preserve">قاعدة بيانات مسح التعليم </w:t>
      </w:r>
      <w:r w:rsidRPr="00760C5D">
        <w:rPr>
          <w:rFonts w:ascii="Simplified Arabic" w:hAnsi="Simplified Arabic" w:cs="Simplified Arabic" w:hint="cs"/>
          <w:color w:val="000000"/>
          <w:sz w:val="16"/>
          <w:szCs w:val="16"/>
          <w:rtl/>
        </w:rPr>
        <w:t>2012</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2013</w:t>
      </w:r>
      <w:r w:rsidRPr="00760C5D">
        <w:rPr>
          <w:rFonts w:ascii="Simplified Arabic" w:hAnsi="Simplified Arabic" w:cs="Simplified Arabic"/>
          <w:color w:val="000000"/>
          <w:sz w:val="16"/>
          <w:szCs w:val="16"/>
          <w:rtl/>
        </w:rPr>
        <w:t xml:space="preserve"> – </w:t>
      </w:r>
      <w:r w:rsidRPr="00760C5D">
        <w:rPr>
          <w:rFonts w:ascii="Simplified Arabic" w:hAnsi="Simplified Arabic" w:cs="Simplified Arabic" w:hint="cs"/>
          <w:color w:val="000000"/>
          <w:sz w:val="16"/>
          <w:szCs w:val="16"/>
          <w:rtl/>
        </w:rPr>
        <w:t>20</w:t>
      </w:r>
      <w:r w:rsidR="00E40471">
        <w:rPr>
          <w:rFonts w:ascii="Simplified Arabic" w:hAnsi="Simplified Arabic" w:cs="Simplified Arabic" w:hint="cs"/>
          <w:color w:val="000000"/>
          <w:sz w:val="16"/>
          <w:szCs w:val="16"/>
          <w:rtl/>
        </w:rPr>
        <w:t>20</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20</w:t>
      </w:r>
      <w:r w:rsidR="00F6720F">
        <w:rPr>
          <w:rFonts w:ascii="Simplified Arabic" w:hAnsi="Simplified Arabic" w:cs="Simplified Arabic" w:hint="cs"/>
          <w:color w:val="000000"/>
          <w:sz w:val="16"/>
          <w:szCs w:val="16"/>
          <w:rtl/>
        </w:rPr>
        <w:t>2</w:t>
      </w:r>
      <w:r w:rsidR="00E40471">
        <w:rPr>
          <w:rFonts w:ascii="Simplified Arabic" w:hAnsi="Simplified Arabic" w:cs="Simplified Arabic" w:hint="cs"/>
          <w:color w:val="000000"/>
          <w:sz w:val="16"/>
          <w:szCs w:val="16"/>
          <w:rtl/>
        </w:rPr>
        <w:t>1</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 xml:space="preserve"> رام الله- فلسطين.</w:t>
      </w:r>
    </w:p>
    <w:p w:rsidR="00027B6F" w:rsidRPr="002F5279" w:rsidRDefault="00027B6F" w:rsidP="00523A92">
      <w:pPr>
        <w:tabs>
          <w:tab w:val="left" w:pos="6660"/>
        </w:tabs>
        <w:jc w:val="lowKashida"/>
        <w:rPr>
          <w:rFonts w:ascii="Simplified Arabic" w:hAnsi="Simplified Arabic" w:cs="Simplified Arabic"/>
          <w:color w:val="000000"/>
          <w:rtl/>
        </w:rPr>
      </w:pPr>
    </w:p>
    <w:p w:rsidR="00523A92" w:rsidRPr="00C70C31" w:rsidRDefault="00523A92" w:rsidP="00E40471">
      <w:pPr>
        <w:tabs>
          <w:tab w:val="left" w:pos="6660"/>
        </w:tabs>
        <w:jc w:val="lowKashida"/>
        <w:rPr>
          <w:rFonts w:ascii="Simplified Arabic" w:hAnsi="Simplified Arabic" w:cs="Simplified Arabic"/>
          <w:color w:val="000000"/>
          <w:rtl/>
        </w:rPr>
      </w:pPr>
      <w:r w:rsidRPr="00C70C31">
        <w:rPr>
          <w:rFonts w:ascii="Simplified Arabic" w:hAnsi="Simplified Arabic" w:cs="Simplified Arabic"/>
          <w:color w:val="000000"/>
          <w:rtl/>
        </w:rPr>
        <w:t xml:space="preserve">منذ العام </w:t>
      </w:r>
      <w:r w:rsidRPr="00C70C31">
        <w:rPr>
          <w:rFonts w:ascii="Simplified Arabic" w:hAnsi="Simplified Arabic" w:cs="Simplified Arabic" w:hint="cs"/>
          <w:color w:val="000000"/>
          <w:rtl/>
        </w:rPr>
        <w:t>2013/2014</w:t>
      </w:r>
      <w:r w:rsidRPr="00C70C31">
        <w:rPr>
          <w:rFonts w:ascii="Simplified Arabic" w:hAnsi="Simplified Arabic" w:cs="Simplified Arabic"/>
          <w:color w:val="000000"/>
          <w:rtl/>
        </w:rPr>
        <w:t xml:space="preserve"> حتى الآن فإن نسبة المدارس </w:t>
      </w:r>
      <w:r w:rsidR="00270BC8">
        <w:rPr>
          <w:rFonts w:ascii="Simplified Arabic" w:hAnsi="Simplified Arabic" w:cs="Simplified Arabic" w:hint="cs"/>
          <w:b/>
          <w:color w:val="000000"/>
          <w:shd w:val="clear" w:color="auto" w:fill="FFFFFF"/>
          <w:rtl/>
        </w:rPr>
        <w:t xml:space="preserve">في فلسطين </w:t>
      </w:r>
      <w:r w:rsidRPr="00C70C31">
        <w:rPr>
          <w:rFonts w:ascii="Simplified Arabic" w:hAnsi="Simplified Arabic" w:cs="Simplified Arabic"/>
          <w:b/>
          <w:color w:val="000000"/>
          <w:shd w:val="clear" w:color="auto" w:fill="FFFFFF"/>
          <w:rtl/>
        </w:rPr>
        <w:t>التي تتوفر فيها مرافق صحية أساسية غير مختلطة</w:t>
      </w:r>
      <w:r w:rsidRPr="00C70C31">
        <w:rPr>
          <w:rFonts w:ascii="Simplified Arabic" w:hAnsi="Simplified Arabic" w:cs="Simplified Arabic" w:hint="cs"/>
          <w:b/>
          <w:color w:val="000000"/>
          <w:shd w:val="clear" w:color="auto" w:fill="FFFFFF"/>
          <w:rtl/>
        </w:rPr>
        <w:t xml:space="preserve"> </w:t>
      </w:r>
      <w:r w:rsidRPr="00C70C31">
        <w:rPr>
          <w:rFonts w:ascii="Simplified Arabic" w:hAnsi="Simplified Arabic" w:cs="Simplified Arabic"/>
          <w:color w:val="000000"/>
          <w:rtl/>
        </w:rPr>
        <w:t>وصلت</w:t>
      </w:r>
      <w:r w:rsidRPr="00C70C31">
        <w:rPr>
          <w:rFonts w:ascii="Simplified Arabic" w:hAnsi="Simplified Arabic" w:cs="Simplified Arabic" w:hint="cs"/>
          <w:color w:val="000000"/>
          <w:rtl/>
        </w:rPr>
        <w:t xml:space="preserve"> </w:t>
      </w:r>
      <w:r w:rsidR="00E40471">
        <w:rPr>
          <w:rFonts w:ascii="Simplified Arabic" w:hAnsi="Simplified Arabic" w:cs="Simplified Arabic" w:hint="cs"/>
          <w:color w:val="000000"/>
          <w:rtl/>
        </w:rPr>
        <w:t>99.6</w:t>
      </w:r>
      <w:r w:rsidRPr="00C70C31">
        <w:rPr>
          <w:rFonts w:ascii="Simplified Arabic" w:hAnsi="Simplified Arabic" w:cs="Simplified Arabic" w:hint="cs"/>
          <w:color w:val="000000"/>
          <w:rtl/>
        </w:rPr>
        <w:t>%.</w:t>
      </w:r>
    </w:p>
    <w:p w:rsidR="00027B6F" w:rsidRPr="002F5279" w:rsidRDefault="00027B6F" w:rsidP="00485C9B">
      <w:pPr>
        <w:jc w:val="center"/>
        <w:rPr>
          <w:rFonts w:ascii="Simplified Arabic" w:hAnsi="Simplified Arabic" w:cs="Simplified Arabic"/>
          <w:b/>
          <w:bCs/>
          <w:color w:val="000000"/>
          <w:rtl/>
        </w:rPr>
      </w:pPr>
    </w:p>
    <w:p w:rsidR="0047404C" w:rsidRDefault="009F521F" w:rsidP="0047404C">
      <w:pPr>
        <w:jc w:val="center"/>
        <w:rPr>
          <w:rFonts w:ascii="Simplified Arabic" w:hAnsi="Simplified Arabic" w:cs="Simplified Arabic"/>
          <w:b/>
          <w:bCs/>
          <w:sz w:val="22"/>
          <w:szCs w:val="22"/>
          <w:rtl/>
        </w:rPr>
      </w:pPr>
      <w:r w:rsidRPr="009F521F">
        <w:rPr>
          <w:rFonts w:ascii="Simplified Arabic" w:hAnsi="Simplified Arabic" w:cs="Simplified Arabic" w:hint="cs"/>
          <w:b/>
          <w:bCs/>
          <w:sz w:val="22"/>
          <w:szCs w:val="22"/>
          <w:rtl/>
        </w:rPr>
        <w:t>ا</w:t>
      </w:r>
      <w:r w:rsidR="00270BC8" w:rsidRPr="009F521F">
        <w:rPr>
          <w:rFonts w:ascii="Simplified Arabic" w:hAnsi="Simplified Arabic" w:cs="Simplified Arabic" w:hint="cs"/>
          <w:b/>
          <w:bCs/>
          <w:sz w:val="22"/>
          <w:szCs w:val="22"/>
          <w:rtl/>
        </w:rPr>
        <w:t>لمؤشر 4.أ.6.1</w:t>
      </w:r>
      <w:r w:rsidR="00270BC8" w:rsidRPr="009F521F">
        <w:rPr>
          <w:rFonts w:ascii="Simplified Arabic" w:hAnsi="Simplified Arabic" w:cs="Simplified Arabic"/>
          <w:b/>
          <w:bCs/>
          <w:sz w:val="22"/>
          <w:szCs w:val="22"/>
          <w:rtl/>
        </w:rPr>
        <w:t xml:space="preserve"> نسبة المدارس التي تتوفر فيها مرافق صحية أساسية غير مختلطة</w:t>
      </w:r>
      <w:r w:rsidR="00270BC8" w:rsidRPr="009F521F">
        <w:rPr>
          <w:rFonts w:ascii="Simplified Arabic" w:hAnsi="Simplified Arabic" w:cs="Simplified Arabic" w:hint="cs"/>
          <w:b/>
          <w:bCs/>
          <w:sz w:val="22"/>
          <w:szCs w:val="22"/>
          <w:rtl/>
        </w:rPr>
        <w:t xml:space="preserve"> </w:t>
      </w:r>
      <w:r w:rsidR="0049620D" w:rsidRPr="009F521F">
        <w:rPr>
          <w:rFonts w:ascii="Simplified Arabic" w:hAnsi="Simplified Arabic" w:cs="Simplified Arabic" w:hint="cs"/>
          <w:b/>
          <w:bCs/>
          <w:sz w:val="22"/>
          <w:szCs w:val="22"/>
          <w:rtl/>
        </w:rPr>
        <w:t>في</w:t>
      </w:r>
      <w:r w:rsidR="0047404C">
        <w:rPr>
          <w:rFonts w:ascii="Simplified Arabic" w:hAnsi="Simplified Arabic" w:cs="Simplified Arabic" w:hint="cs"/>
          <w:b/>
          <w:bCs/>
          <w:sz w:val="22"/>
          <w:szCs w:val="22"/>
          <w:rtl/>
        </w:rPr>
        <w:t xml:space="preserve"> </w:t>
      </w:r>
      <w:r w:rsidR="0049620D" w:rsidRPr="009F521F">
        <w:rPr>
          <w:rFonts w:ascii="Simplified Arabic" w:hAnsi="Simplified Arabic" w:cs="Simplified Arabic" w:hint="cs"/>
          <w:b/>
          <w:bCs/>
          <w:sz w:val="22"/>
          <w:szCs w:val="22"/>
          <w:rtl/>
        </w:rPr>
        <w:t xml:space="preserve"> فلسطين، </w:t>
      </w:r>
    </w:p>
    <w:p w:rsidR="00270BC8" w:rsidRPr="009F521F" w:rsidRDefault="0049620D" w:rsidP="0047404C">
      <w:pPr>
        <w:jc w:val="center"/>
        <w:rPr>
          <w:rFonts w:ascii="Simplified Arabic" w:hAnsi="Simplified Arabic" w:cs="Simplified Arabic"/>
          <w:b/>
          <w:bCs/>
          <w:sz w:val="22"/>
          <w:szCs w:val="22"/>
          <w:rtl/>
        </w:rPr>
      </w:pPr>
      <w:r w:rsidRPr="009F521F">
        <w:rPr>
          <w:rFonts w:ascii="Simplified Arabic" w:hAnsi="Simplified Arabic" w:cs="Simplified Arabic" w:hint="cs"/>
          <w:b/>
          <w:bCs/>
          <w:sz w:val="22"/>
          <w:szCs w:val="22"/>
          <w:rtl/>
        </w:rPr>
        <w:t>2012/2013</w:t>
      </w:r>
      <w:r w:rsidRPr="009F521F">
        <w:rPr>
          <w:rFonts w:ascii="Simplified Arabic" w:hAnsi="Simplified Arabic" w:cs="Simplified Arabic"/>
          <w:b/>
          <w:bCs/>
          <w:sz w:val="22"/>
          <w:szCs w:val="22"/>
          <w:rtl/>
        </w:rPr>
        <w:t>–</w:t>
      </w:r>
      <w:r w:rsidRPr="009F521F">
        <w:rPr>
          <w:rFonts w:ascii="Simplified Arabic" w:hAnsi="Simplified Arabic" w:cs="Simplified Arabic" w:hint="cs"/>
          <w:b/>
          <w:bCs/>
          <w:sz w:val="22"/>
          <w:szCs w:val="22"/>
          <w:rtl/>
        </w:rPr>
        <w:t xml:space="preserve"> 20</w:t>
      </w:r>
      <w:r w:rsidR="00E40471">
        <w:rPr>
          <w:rFonts w:ascii="Simplified Arabic" w:hAnsi="Simplified Arabic" w:cs="Simplified Arabic" w:hint="cs"/>
          <w:b/>
          <w:bCs/>
          <w:sz w:val="22"/>
          <w:szCs w:val="22"/>
          <w:rtl/>
        </w:rPr>
        <w:t>20</w:t>
      </w:r>
      <w:r w:rsidRPr="009F521F">
        <w:rPr>
          <w:rFonts w:ascii="Simplified Arabic" w:hAnsi="Simplified Arabic" w:cs="Simplified Arabic" w:hint="cs"/>
          <w:b/>
          <w:bCs/>
          <w:sz w:val="22"/>
          <w:szCs w:val="22"/>
          <w:rtl/>
        </w:rPr>
        <w:t>/20</w:t>
      </w:r>
      <w:r w:rsidR="00F6720F">
        <w:rPr>
          <w:rFonts w:ascii="Simplified Arabic" w:hAnsi="Simplified Arabic" w:cs="Simplified Arabic" w:hint="cs"/>
          <w:b/>
          <w:bCs/>
          <w:sz w:val="22"/>
          <w:szCs w:val="22"/>
          <w:rtl/>
        </w:rPr>
        <w:t>2</w:t>
      </w:r>
      <w:r w:rsidR="00E40471">
        <w:rPr>
          <w:rFonts w:ascii="Simplified Arabic" w:hAnsi="Simplified Arabic" w:cs="Simplified Arabic" w:hint="cs"/>
          <w:b/>
          <w:bCs/>
          <w:sz w:val="22"/>
          <w:szCs w:val="22"/>
          <w:rtl/>
        </w:rPr>
        <w:t>1</w:t>
      </w:r>
    </w:p>
    <w:tbl>
      <w:tblPr>
        <w:tblStyle w:val="TableGrid"/>
        <w:bidiVisual/>
        <w:tblW w:w="9072" w:type="dxa"/>
        <w:jc w:val="center"/>
        <w:tblLook w:val="04A0" w:firstRow="1" w:lastRow="0" w:firstColumn="1" w:lastColumn="0" w:noHBand="0" w:noVBand="1"/>
      </w:tblPr>
      <w:tblGrid>
        <w:gridCol w:w="9072"/>
      </w:tblGrid>
      <w:tr w:rsidR="00845432" w:rsidTr="0047404C">
        <w:trPr>
          <w:trHeight w:val="4190"/>
          <w:jc w:val="center"/>
        </w:trPr>
        <w:tc>
          <w:tcPr>
            <w:tcW w:w="8474" w:type="dxa"/>
          </w:tcPr>
          <w:p w:rsidR="00845432" w:rsidRDefault="00845432" w:rsidP="00E352D9">
            <w:pPr>
              <w:jc w:val="cente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7E3EAD06" wp14:editId="0C21B78C">
                  <wp:extent cx="5478145" cy="2627870"/>
                  <wp:effectExtent l="0" t="0" r="8255" b="0"/>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rsidR="00355D64" w:rsidRDefault="00355D64" w:rsidP="002F5279">
      <w:pPr>
        <w:rPr>
          <w:rFonts w:ascii="Simplified Arabic" w:hAnsi="Simplified Arabic" w:cs="Simplified Arabic"/>
          <w:color w:val="000000"/>
          <w:sz w:val="16"/>
          <w:szCs w:val="16"/>
          <w:rtl/>
        </w:rPr>
      </w:pPr>
      <w:r w:rsidRPr="00760C5D">
        <w:rPr>
          <w:rFonts w:ascii="Simplified Arabic" w:hAnsi="Simplified Arabic" w:cs="Simplified Arabic"/>
          <w:b/>
          <w:bCs/>
          <w:color w:val="000000"/>
          <w:sz w:val="16"/>
          <w:szCs w:val="16"/>
          <w:rtl/>
        </w:rPr>
        <w:t>المصدر: وزارة التربية والتعليم،</w:t>
      </w:r>
      <w:r w:rsidRPr="00760C5D">
        <w:rPr>
          <w:rFonts w:ascii="Simplified Arabic" w:hAnsi="Simplified Arabic" w:cs="Simplified Arabic" w:hint="cs"/>
          <w:b/>
          <w:bCs/>
          <w:color w:val="000000"/>
          <w:sz w:val="16"/>
          <w:szCs w:val="16"/>
          <w:rtl/>
        </w:rPr>
        <w:t xml:space="preserve"> </w:t>
      </w:r>
      <w:r w:rsidR="00DD4B05">
        <w:rPr>
          <w:rFonts w:ascii="Simplified Arabic" w:hAnsi="Simplified Arabic" w:cs="Simplified Arabic" w:hint="cs"/>
          <w:b/>
          <w:bCs/>
          <w:color w:val="000000"/>
          <w:sz w:val="16"/>
          <w:szCs w:val="16"/>
          <w:rtl/>
        </w:rPr>
        <w:t xml:space="preserve">2021.  </w:t>
      </w:r>
      <w:r w:rsidRPr="00760C5D">
        <w:rPr>
          <w:rFonts w:ascii="Simplified Arabic" w:hAnsi="Simplified Arabic" w:cs="Simplified Arabic"/>
          <w:color w:val="000000"/>
          <w:sz w:val="16"/>
          <w:szCs w:val="16"/>
          <w:rtl/>
        </w:rPr>
        <w:t xml:space="preserve">قاعدة بيانات مسح التعليم </w:t>
      </w:r>
      <w:r w:rsidRPr="00760C5D">
        <w:rPr>
          <w:rFonts w:ascii="Simplified Arabic" w:hAnsi="Simplified Arabic" w:cs="Simplified Arabic" w:hint="cs"/>
          <w:color w:val="000000"/>
          <w:sz w:val="16"/>
          <w:szCs w:val="16"/>
          <w:rtl/>
        </w:rPr>
        <w:t>2012</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2013</w:t>
      </w:r>
      <w:r w:rsidRPr="00760C5D">
        <w:rPr>
          <w:rFonts w:ascii="Simplified Arabic" w:hAnsi="Simplified Arabic" w:cs="Simplified Arabic"/>
          <w:color w:val="000000"/>
          <w:sz w:val="16"/>
          <w:szCs w:val="16"/>
          <w:rtl/>
        </w:rPr>
        <w:t xml:space="preserve"> – </w:t>
      </w:r>
      <w:r w:rsidRPr="00760C5D">
        <w:rPr>
          <w:rFonts w:ascii="Simplified Arabic" w:hAnsi="Simplified Arabic" w:cs="Simplified Arabic" w:hint="cs"/>
          <w:color w:val="000000"/>
          <w:sz w:val="16"/>
          <w:szCs w:val="16"/>
          <w:rtl/>
        </w:rPr>
        <w:t>20</w:t>
      </w:r>
      <w:r w:rsidR="00E40471">
        <w:rPr>
          <w:rFonts w:ascii="Simplified Arabic" w:hAnsi="Simplified Arabic" w:cs="Simplified Arabic" w:hint="cs"/>
          <w:color w:val="000000"/>
          <w:sz w:val="16"/>
          <w:szCs w:val="16"/>
          <w:rtl/>
        </w:rPr>
        <w:t>20</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20</w:t>
      </w:r>
      <w:r w:rsidR="00DD4B05">
        <w:rPr>
          <w:rFonts w:ascii="Simplified Arabic" w:hAnsi="Simplified Arabic" w:cs="Simplified Arabic" w:hint="cs"/>
          <w:color w:val="000000"/>
          <w:sz w:val="16"/>
          <w:szCs w:val="16"/>
          <w:rtl/>
        </w:rPr>
        <w:t>2</w:t>
      </w:r>
      <w:r w:rsidR="00E40471">
        <w:rPr>
          <w:rFonts w:ascii="Simplified Arabic" w:hAnsi="Simplified Arabic" w:cs="Simplified Arabic" w:hint="cs"/>
          <w:color w:val="000000"/>
          <w:sz w:val="16"/>
          <w:szCs w:val="16"/>
          <w:rtl/>
        </w:rPr>
        <w:t>1</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 xml:space="preserve"> رام الله- فلسطين.</w:t>
      </w:r>
    </w:p>
    <w:p w:rsidR="00DD4B05" w:rsidRPr="006E6FBF" w:rsidRDefault="00DD4B05" w:rsidP="00566BE5">
      <w:pPr>
        <w:ind w:left="375"/>
        <w:rPr>
          <w:rFonts w:ascii="Simplified Arabic" w:hAnsi="Simplified Arabic" w:cs="Simplified Arabic"/>
          <w:color w:val="000000"/>
          <w:rtl/>
        </w:rPr>
      </w:pPr>
    </w:p>
    <w:p w:rsidR="00355D64" w:rsidRDefault="00355D64" w:rsidP="00A96527">
      <w:pPr>
        <w:tabs>
          <w:tab w:val="left" w:pos="6660"/>
        </w:tabs>
        <w:jc w:val="both"/>
        <w:rPr>
          <w:rFonts w:ascii="Simplified Arabic" w:hAnsi="Simplified Arabic" w:cs="Simplified Arabic"/>
          <w:color w:val="000000"/>
          <w:rtl/>
        </w:rPr>
      </w:pPr>
      <w:r w:rsidRPr="003C632D">
        <w:rPr>
          <w:rFonts w:ascii="Simplified Arabic" w:hAnsi="Simplified Arabic" w:cs="Simplified Arabic" w:hint="cs"/>
          <w:color w:val="000000"/>
          <w:rtl/>
        </w:rPr>
        <w:t xml:space="preserve">تظهر البيانات ان هناك تحسن بسيط في </w:t>
      </w:r>
      <w:r w:rsidRPr="003C632D">
        <w:rPr>
          <w:rFonts w:ascii="Simplified Arabic" w:hAnsi="Simplified Arabic" w:cs="Simplified Arabic"/>
          <w:rtl/>
        </w:rPr>
        <w:t xml:space="preserve">نسبة المدارس التي تتوفر فيها مرافق أساسية لغسل الأيدي </w:t>
      </w:r>
      <w:r w:rsidRPr="003C632D">
        <w:rPr>
          <w:rFonts w:ascii="Simplified Arabic" w:hAnsi="Simplified Arabic" w:cs="Simplified Arabic"/>
          <w:color w:val="000000"/>
          <w:rtl/>
        </w:rPr>
        <w:t>منذ العام</w:t>
      </w:r>
      <w:r w:rsidR="00DD4B05">
        <w:rPr>
          <w:rFonts w:ascii="Simplified Arabic" w:hAnsi="Simplified Arabic" w:cs="Simplified Arabic" w:hint="cs"/>
          <w:color w:val="000000"/>
          <w:rtl/>
        </w:rPr>
        <w:t xml:space="preserve"> الدراسي</w:t>
      </w:r>
      <w:r w:rsidRPr="003C632D">
        <w:rPr>
          <w:rFonts w:ascii="Simplified Arabic" w:hAnsi="Simplified Arabic" w:cs="Simplified Arabic"/>
          <w:color w:val="000000"/>
          <w:rtl/>
        </w:rPr>
        <w:t xml:space="preserve"> </w:t>
      </w:r>
      <w:r w:rsidR="00DD4B05">
        <w:rPr>
          <w:rFonts w:ascii="Simplified Arabic" w:hAnsi="Simplified Arabic" w:cs="Simplified Arabic" w:hint="cs"/>
          <w:color w:val="000000"/>
          <w:rtl/>
        </w:rPr>
        <w:t>2015/2016</w:t>
      </w:r>
      <w:r w:rsidRPr="003C632D">
        <w:rPr>
          <w:rFonts w:ascii="Simplified Arabic" w:hAnsi="Simplified Arabic" w:cs="Simplified Arabic"/>
          <w:color w:val="000000"/>
          <w:rtl/>
        </w:rPr>
        <w:t xml:space="preserve"> حتى الآن، </w:t>
      </w:r>
      <w:r w:rsidRPr="003C632D">
        <w:rPr>
          <w:rFonts w:ascii="Simplified Arabic" w:hAnsi="Simplified Arabic" w:cs="Simplified Arabic" w:hint="cs"/>
          <w:color w:val="000000"/>
          <w:rtl/>
        </w:rPr>
        <w:t xml:space="preserve">فقد ارتفعت من 97.6% في العام </w:t>
      </w:r>
      <w:r w:rsidR="00DD4B05">
        <w:rPr>
          <w:rFonts w:ascii="Simplified Arabic" w:hAnsi="Simplified Arabic" w:cs="Simplified Arabic" w:hint="cs"/>
          <w:color w:val="000000"/>
          <w:rtl/>
        </w:rPr>
        <w:t>2015/2016</w:t>
      </w:r>
      <w:r w:rsidRPr="003C632D">
        <w:rPr>
          <w:rFonts w:ascii="Simplified Arabic" w:hAnsi="Simplified Arabic" w:cs="Simplified Arabic" w:hint="cs"/>
          <w:color w:val="000000"/>
          <w:rtl/>
        </w:rPr>
        <w:t xml:space="preserve"> الى </w:t>
      </w:r>
      <w:r w:rsidR="00A96527">
        <w:rPr>
          <w:rFonts w:ascii="Simplified Arabic" w:hAnsi="Simplified Arabic" w:cs="Simplified Arabic" w:hint="cs"/>
          <w:color w:val="000000"/>
          <w:rtl/>
        </w:rPr>
        <w:t>99.0</w:t>
      </w:r>
      <w:r w:rsidRPr="003C632D">
        <w:rPr>
          <w:rFonts w:ascii="Simplified Arabic" w:hAnsi="Simplified Arabic" w:cs="Simplified Arabic" w:hint="cs"/>
          <w:color w:val="000000"/>
          <w:rtl/>
        </w:rPr>
        <w:t xml:space="preserve">% في العام </w:t>
      </w:r>
      <w:r w:rsidR="00DD4B05">
        <w:rPr>
          <w:rFonts w:ascii="Simplified Arabic" w:hAnsi="Simplified Arabic" w:cs="Simplified Arabic" w:hint="cs"/>
          <w:color w:val="000000"/>
          <w:rtl/>
        </w:rPr>
        <w:t>20</w:t>
      </w:r>
      <w:r w:rsidR="00A96527">
        <w:rPr>
          <w:rFonts w:ascii="Simplified Arabic" w:hAnsi="Simplified Arabic" w:cs="Simplified Arabic" w:hint="cs"/>
          <w:color w:val="000000"/>
          <w:rtl/>
        </w:rPr>
        <w:t>20</w:t>
      </w:r>
      <w:r w:rsidR="00DD4B05">
        <w:rPr>
          <w:rFonts w:ascii="Simplified Arabic" w:hAnsi="Simplified Arabic" w:cs="Simplified Arabic" w:hint="cs"/>
          <w:color w:val="000000"/>
          <w:rtl/>
        </w:rPr>
        <w:t>/202</w:t>
      </w:r>
      <w:r w:rsidR="00A96527">
        <w:rPr>
          <w:rFonts w:ascii="Simplified Arabic" w:hAnsi="Simplified Arabic" w:cs="Simplified Arabic" w:hint="cs"/>
          <w:color w:val="000000"/>
          <w:rtl/>
        </w:rPr>
        <w:t>1</w:t>
      </w:r>
      <w:r w:rsidRPr="003C632D">
        <w:rPr>
          <w:rFonts w:ascii="Simplified Arabic" w:hAnsi="Simplified Arabic" w:cs="Simplified Arabic" w:hint="cs"/>
          <w:color w:val="000000"/>
          <w:rtl/>
        </w:rPr>
        <w:t>.</w:t>
      </w:r>
    </w:p>
    <w:p w:rsidR="00355D64" w:rsidRDefault="00355D64" w:rsidP="00845432">
      <w:pPr>
        <w:jc w:val="center"/>
        <w:rPr>
          <w:rFonts w:ascii="Simplified Arabic" w:hAnsi="Simplified Arabic" w:cs="Simplified Arabic"/>
          <w:b/>
          <w:bCs/>
          <w:sz w:val="18"/>
          <w:szCs w:val="18"/>
          <w:rtl/>
        </w:rPr>
      </w:pPr>
    </w:p>
    <w:p w:rsidR="00050DB1" w:rsidRDefault="00050DB1" w:rsidP="00845432">
      <w:pPr>
        <w:jc w:val="center"/>
        <w:rPr>
          <w:rFonts w:ascii="Simplified Arabic" w:hAnsi="Simplified Arabic" w:cs="Simplified Arabic"/>
          <w:b/>
          <w:bCs/>
          <w:sz w:val="18"/>
          <w:szCs w:val="18"/>
          <w:rtl/>
        </w:rPr>
      </w:pPr>
    </w:p>
    <w:p w:rsidR="00050DB1" w:rsidRDefault="00050DB1" w:rsidP="00845432">
      <w:pPr>
        <w:jc w:val="center"/>
        <w:rPr>
          <w:rFonts w:ascii="Simplified Arabic" w:hAnsi="Simplified Arabic" w:cs="Simplified Arabic"/>
          <w:b/>
          <w:bCs/>
          <w:sz w:val="18"/>
          <w:szCs w:val="18"/>
          <w:rtl/>
        </w:rPr>
      </w:pPr>
    </w:p>
    <w:p w:rsidR="00050DB1" w:rsidRDefault="00050DB1" w:rsidP="00845432">
      <w:pPr>
        <w:jc w:val="center"/>
        <w:rPr>
          <w:rFonts w:ascii="Simplified Arabic" w:hAnsi="Simplified Arabic" w:cs="Simplified Arabic"/>
          <w:b/>
          <w:bCs/>
          <w:sz w:val="18"/>
          <w:szCs w:val="18"/>
          <w:rtl/>
        </w:rPr>
      </w:pPr>
    </w:p>
    <w:p w:rsidR="00050DB1" w:rsidRDefault="00050DB1" w:rsidP="00845432">
      <w:pPr>
        <w:jc w:val="center"/>
        <w:rPr>
          <w:rFonts w:ascii="Simplified Arabic" w:hAnsi="Simplified Arabic" w:cs="Simplified Arabic"/>
          <w:b/>
          <w:bCs/>
          <w:sz w:val="18"/>
          <w:szCs w:val="18"/>
          <w:rtl/>
        </w:rPr>
      </w:pPr>
    </w:p>
    <w:p w:rsidR="0049620D" w:rsidRPr="0049620D" w:rsidRDefault="0049620D" w:rsidP="000B4E8C">
      <w:pPr>
        <w:jc w:val="center"/>
        <w:rPr>
          <w:rFonts w:ascii="Simplified Arabic" w:hAnsi="Simplified Arabic" w:cs="Simplified Arabic"/>
          <w:b/>
          <w:bCs/>
          <w:color w:val="000000"/>
          <w:sz w:val="22"/>
          <w:szCs w:val="22"/>
          <w:rtl/>
        </w:rPr>
      </w:pPr>
      <w:r w:rsidRPr="0049620D">
        <w:rPr>
          <w:rFonts w:ascii="Simplified Arabic" w:hAnsi="Simplified Arabic" w:cs="Simplified Arabic" w:hint="cs"/>
          <w:b/>
          <w:bCs/>
          <w:color w:val="000000"/>
          <w:sz w:val="22"/>
          <w:szCs w:val="22"/>
          <w:rtl/>
        </w:rPr>
        <w:lastRenderedPageBreak/>
        <w:t>المؤشر 4.أ.7.1</w:t>
      </w:r>
      <w:r w:rsidRPr="0049620D">
        <w:rPr>
          <w:rFonts w:ascii="Simplified Arabic" w:hAnsi="Simplified Arabic" w:cs="Simplified Arabic"/>
          <w:b/>
          <w:bCs/>
          <w:color w:val="000000"/>
          <w:sz w:val="22"/>
          <w:szCs w:val="22"/>
          <w:rtl/>
        </w:rPr>
        <w:t xml:space="preserve"> نسبة المدارس التي تتوفر فيها مرافق أساسية لغسل الأيدي</w:t>
      </w:r>
      <w:r w:rsidR="000B4E8C">
        <w:rPr>
          <w:rFonts w:ascii="Simplified Arabic" w:hAnsi="Simplified Arabic" w:cs="Simplified Arabic" w:hint="cs"/>
          <w:b/>
          <w:bCs/>
          <w:color w:val="000000"/>
          <w:sz w:val="22"/>
          <w:szCs w:val="22"/>
          <w:rtl/>
        </w:rPr>
        <w:t>*</w:t>
      </w:r>
      <w:r w:rsidRPr="0049620D">
        <w:rPr>
          <w:rFonts w:ascii="Simplified Arabic" w:hAnsi="Simplified Arabic" w:cs="Simplified Arabic"/>
          <w:b/>
          <w:bCs/>
          <w:color w:val="000000"/>
          <w:sz w:val="22"/>
          <w:szCs w:val="22"/>
        </w:rPr>
        <w:t xml:space="preserve"> </w:t>
      </w:r>
      <w:r w:rsidRPr="0049620D">
        <w:rPr>
          <w:rFonts w:ascii="Simplified Arabic" w:hAnsi="Simplified Arabic" w:cs="Simplified Arabic" w:hint="cs"/>
          <w:b/>
          <w:bCs/>
          <w:sz w:val="22"/>
          <w:szCs w:val="22"/>
          <w:rtl/>
        </w:rPr>
        <w:t>في فلسطين، 2012/2013</w:t>
      </w:r>
      <w:r w:rsidRPr="0049620D">
        <w:rPr>
          <w:rFonts w:ascii="Simplified Arabic" w:hAnsi="Simplified Arabic" w:cs="Simplified Arabic"/>
          <w:b/>
          <w:bCs/>
          <w:sz w:val="22"/>
          <w:szCs w:val="22"/>
          <w:rtl/>
        </w:rPr>
        <w:t>–</w:t>
      </w:r>
      <w:r w:rsidRPr="0049620D">
        <w:rPr>
          <w:rFonts w:ascii="Simplified Arabic" w:hAnsi="Simplified Arabic" w:cs="Simplified Arabic" w:hint="cs"/>
          <w:b/>
          <w:bCs/>
          <w:sz w:val="22"/>
          <w:szCs w:val="22"/>
          <w:rtl/>
        </w:rPr>
        <w:t xml:space="preserve"> 20</w:t>
      </w:r>
      <w:r w:rsidR="00A96527">
        <w:rPr>
          <w:rFonts w:ascii="Simplified Arabic" w:hAnsi="Simplified Arabic" w:cs="Simplified Arabic" w:hint="cs"/>
          <w:b/>
          <w:bCs/>
          <w:sz w:val="22"/>
          <w:szCs w:val="22"/>
          <w:rtl/>
        </w:rPr>
        <w:t>20</w:t>
      </w:r>
      <w:r w:rsidRPr="0049620D">
        <w:rPr>
          <w:rFonts w:ascii="Simplified Arabic" w:hAnsi="Simplified Arabic" w:cs="Simplified Arabic" w:hint="cs"/>
          <w:b/>
          <w:bCs/>
          <w:sz w:val="22"/>
          <w:szCs w:val="22"/>
          <w:rtl/>
        </w:rPr>
        <w:t>/20</w:t>
      </w:r>
      <w:r w:rsidR="00DD4B05">
        <w:rPr>
          <w:rFonts w:ascii="Simplified Arabic" w:hAnsi="Simplified Arabic" w:cs="Simplified Arabic" w:hint="cs"/>
          <w:b/>
          <w:bCs/>
          <w:sz w:val="22"/>
          <w:szCs w:val="22"/>
          <w:rtl/>
        </w:rPr>
        <w:t>2</w:t>
      </w:r>
      <w:r w:rsidR="00A96527">
        <w:rPr>
          <w:rFonts w:ascii="Simplified Arabic" w:hAnsi="Simplified Arabic" w:cs="Simplified Arabic" w:hint="cs"/>
          <w:b/>
          <w:bCs/>
          <w:sz w:val="22"/>
          <w:szCs w:val="22"/>
          <w:rtl/>
        </w:rPr>
        <w:t>1</w:t>
      </w:r>
    </w:p>
    <w:tbl>
      <w:tblPr>
        <w:tblStyle w:val="TableGrid"/>
        <w:bidiVisual/>
        <w:tblW w:w="9072" w:type="dxa"/>
        <w:jc w:val="center"/>
        <w:tblLook w:val="04A0" w:firstRow="1" w:lastRow="0" w:firstColumn="1" w:lastColumn="0" w:noHBand="0" w:noVBand="1"/>
      </w:tblPr>
      <w:tblGrid>
        <w:gridCol w:w="9072"/>
      </w:tblGrid>
      <w:tr w:rsidR="00845432" w:rsidTr="000B4E8C">
        <w:trPr>
          <w:trHeight w:val="3794"/>
          <w:jc w:val="center"/>
        </w:trPr>
        <w:tc>
          <w:tcPr>
            <w:tcW w:w="9072" w:type="dxa"/>
          </w:tcPr>
          <w:p w:rsidR="00845432" w:rsidRDefault="00845432" w:rsidP="00E352D9">
            <w:pPr>
              <w:jc w:val="cente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760A320E" wp14:editId="3F0EADC3">
                  <wp:extent cx="5546090" cy="2380735"/>
                  <wp:effectExtent l="0" t="0" r="0" b="635"/>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rsidR="000B4E8C" w:rsidRPr="000B4E8C" w:rsidRDefault="000B4E8C" w:rsidP="00A2274A">
      <w:pPr>
        <w:ind w:left="233" w:hanging="283"/>
        <w:rPr>
          <w:rFonts w:ascii="Simplified Arabic" w:hAnsi="Simplified Arabic" w:cs="Simplified Arabic"/>
          <w:b/>
          <w:bCs/>
          <w:color w:val="000000"/>
          <w:sz w:val="16"/>
          <w:szCs w:val="16"/>
          <w:rtl/>
        </w:rPr>
      </w:pPr>
      <w:r w:rsidRPr="000B4E8C">
        <w:rPr>
          <w:rFonts w:ascii="Simplified Arabic" w:hAnsi="Simplified Arabic" w:cs="Simplified Arabic" w:hint="cs"/>
          <w:b/>
          <w:bCs/>
          <w:color w:val="000000"/>
          <w:sz w:val="16"/>
          <w:szCs w:val="16"/>
          <w:rtl/>
        </w:rPr>
        <w:t>*</w:t>
      </w:r>
      <w:r>
        <w:rPr>
          <w:rFonts w:ascii="Simplified Arabic" w:hAnsi="Simplified Arabic" w:cs="Simplified Arabic"/>
          <w:b/>
          <w:bCs/>
          <w:color w:val="000000"/>
          <w:sz w:val="16"/>
          <w:szCs w:val="16"/>
          <w:rtl/>
        </w:rPr>
        <w:t xml:space="preserve"> </w:t>
      </w:r>
      <w:r w:rsidR="00A2274A">
        <w:rPr>
          <w:rFonts w:ascii="Simplified Arabic" w:hAnsi="Simplified Arabic" w:cs="Simplified Arabic" w:hint="cs"/>
          <w:color w:val="000000"/>
          <w:sz w:val="16"/>
          <w:szCs w:val="16"/>
          <w:rtl/>
        </w:rPr>
        <w:t>مرافق غسل اليدين الاساسية يتم تعريفها على انها مرافق غسل اليدين مع المياه والصابون المتوفره لكل الفتيات والصبيان</w:t>
      </w:r>
    </w:p>
    <w:p w:rsidR="00355D64" w:rsidRDefault="00355D64" w:rsidP="002F5279">
      <w:pPr>
        <w:ind w:left="375" w:hanging="425"/>
        <w:rPr>
          <w:rFonts w:ascii="Simplified Arabic" w:hAnsi="Simplified Arabic" w:cs="Simplified Arabic"/>
          <w:color w:val="000000"/>
          <w:sz w:val="16"/>
          <w:szCs w:val="16"/>
          <w:rtl/>
        </w:rPr>
      </w:pPr>
      <w:r w:rsidRPr="00760C5D">
        <w:rPr>
          <w:rFonts w:ascii="Simplified Arabic" w:hAnsi="Simplified Arabic" w:cs="Simplified Arabic"/>
          <w:b/>
          <w:bCs/>
          <w:color w:val="000000"/>
          <w:sz w:val="16"/>
          <w:szCs w:val="16"/>
          <w:rtl/>
        </w:rPr>
        <w:t>المصدر: وزارة التربية والتعليم،</w:t>
      </w:r>
      <w:r w:rsidRPr="00760C5D">
        <w:rPr>
          <w:rFonts w:ascii="Simplified Arabic" w:hAnsi="Simplified Arabic" w:cs="Simplified Arabic" w:hint="cs"/>
          <w:b/>
          <w:bCs/>
          <w:color w:val="000000"/>
          <w:sz w:val="16"/>
          <w:szCs w:val="16"/>
          <w:rtl/>
        </w:rPr>
        <w:t xml:space="preserve"> </w:t>
      </w:r>
      <w:r w:rsidR="00B92CDD">
        <w:rPr>
          <w:rFonts w:ascii="Simplified Arabic" w:hAnsi="Simplified Arabic" w:cs="Simplified Arabic" w:hint="cs"/>
          <w:b/>
          <w:bCs/>
          <w:color w:val="000000"/>
          <w:sz w:val="16"/>
          <w:szCs w:val="16"/>
          <w:rtl/>
        </w:rPr>
        <w:t xml:space="preserve">2021. </w:t>
      </w:r>
      <w:r w:rsidRPr="00760C5D">
        <w:rPr>
          <w:rFonts w:ascii="Simplified Arabic" w:hAnsi="Simplified Arabic" w:cs="Simplified Arabic"/>
          <w:color w:val="000000"/>
          <w:sz w:val="16"/>
          <w:szCs w:val="16"/>
          <w:rtl/>
        </w:rPr>
        <w:t xml:space="preserve">قاعدة بيانات مسح التعليم </w:t>
      </w:r>
      <w:r w:rsidRPr="00760C5D">
        <w:rPr>
          <w:rFonts w:ascii="Simplified Arabic" w:hAnsi="Simplified Arabic" w:cs="Simplified Arabic" w:hint="cs"/>
          <w:color w:val="000000"/>
          <w:sz w:val="16"/>
          <w:szCs w:val="16"/>
          <w:rtl/>
        </w:rPr>
        <w:t>2012</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2013</w:t>
      </w:r>
      <w:r w:rsidRPr="00760C5D">
        <w:rPr>
          <w:rFonts w:ascii="Simplified Arabic" w:hAnsi="Simplified Arabic" w:cs="Simplified Arabic"/>
          <w:color w:val="000000"/>
          <w:sz w:val="16"/>
          <w:szCs w:val="16"/>
          <w:rtl/>
        </w:rPr>
        <w:t xml:space="preserve"> – </w:t>
      </w:r>
      <w:r w:rsidRPr="00760C5D">
        <w:rPr>
          <w:rFonts w:ascii="Simplified Arabic" w:hAnsi="Simplified Arabic" w:cs="Simplified Arabic" w:hint="cs"/>
          <w:color w:val="000000"/>
          <w:sz w:val="16"/>
          <w:szCs w:val="16"/>
          <w:rtl/>
        </w:rPr>
        <w:t>20</w:t>
      </w:r>
      <w:r w:rsidR="00A96527">
        <w:rPr>
          <w:rFonts w:ascii="Simplified Arabic" w:hAnsi="Simplified Arabic" w:cs="Simplified Arabic" w:hint="cs"/>
          <w:color w:val="000000"/>
          <w:sz w:val="16"/>
          <w:szCs w:val="16"/>
          <w:rtl/>
        </w:rPr>
        <w:t>20</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2</w:t>
      </w:r>
      <w:r w:rsidR="00B92CDD">
        <w:rPr>
          <w:rFonts w:ascii="Simplified Arabic" w:hAnsi="Simplified Arabic" w:cs="Simplified Arabic" w:hint="cs"/>
          <w:color w:val="000000"/>
          <w:sz w:val="16"/>
          <w:szCs w:val="16"/>
          <w:rtl/>
        </w:rPr>
        <w:t>02</w:t>
      </w:r>
      <w:r w:rsidR="00A96527">
        <w:rPr>
          <w:rFonts w:ascii="Simplified Arabic" w:hAnsi="Simplified Arabic" w:cs="Simplified Arabic" w:hint="cs"/>
          <w:color w:val="000000"/>
          <w:sz w:val="16"/>
          <w:szCs w:val="16"/>
          <w:rtl/>
        </w:rPr>
        <w:t>1</w:t>
      </w:r>
      <w:r w:rsidRPr="00760C5D">
        <w:rPr>
          <w:rFonts w:ascii="Simplified Arabic" w:hAnsi="Simplified Arabic" w:cs="Simplified Arabic"/>
          <w:color w:val="000000"/>
          <w:sz w:val="16"/>
          <w:szCs w:val="16"/>
          <w:rtl/>
        </w:rPr>
        <w:t>.</w:t>
      </w:r>
      <w:r w:rsidRPr="00760C5D">
        <w:rPr>
          <w:rFonts w:ascii="Simplified Arabic" w:hAnsi="Simplified Arabic" w:cs="Simplified Arabic" w:hint="cs"/>
          <w:color w:val="000000"/>
          <w:sz w:val="16"/>
          <w:szCs w:val="16"/>
          <w:rtl/>
        </w:rPr>
        <w:t xml:space="preserve"> رام الله- فلسطين.</w:t>
      </w:r>
    </w:p>
    <w:p w:rsidR="00A96527" w:rsidRPr="00EF69B0" w:rsidRDefault="00A96527" w:rsidP="00B92CDD">
      <w:pPr>
        <w:ind w:left="375" w:hanging="142"/>
        <w:rPr>
          <w:rFonts w:ascii="Simplified Arabic" w:hAnsi="Simplified Arabic" w:cs="Simplified Arabic"/>
          <w:color w:val="000000"/>
          <w:rtl/>
        </w:rPr>
      </w:pPr>
    </w:p>
    <w:tbl>
      <w:tblPr>
        <w:bidiVisual/>
        <w:tblW w:w="0" w:type="auto"/>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2080"/>
        <w:gridCol w:w="6852"/>
      </w:tblGrid>
      <w:tr w:rsidR="00832063" w:rsidRPr="00C70C31" w:rsidTr="0047404C">
        <w:trPr>
          <w:trHeight w:val="1367"/>
        </w:trPr>
        <w:tc>
          <w:tcPr>
            <w:tcW w:w="2080" w:type="dxa"/>
            <w:shd w:val="clear" w:color="auto" w:fill="auto"/>
            <w:vAlign w:val="center"/>
          </w:tcPr>
          <w:p w:rsidR="00832063" w:rsidRPr="00C70C31" w:rsidRDefault="00B36402" w:rsidP="0047404C">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78C6366A" wp14:editId="67227E89">
                  <wp:extent cx="923749" cy="930876"/>
                  <wp:effectExtent l="0" t="0" r="0" b="3175"/>
                  <wp:docPr id="37"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98" cstate="print"/>
                          <a:srcRect/>
                          <a:stretch>
                            <a:fillRect/>
                          </a:stretch>
                        </pic:blipFill>
                        <pic:spPr bwMode="auto">
                          <a:xfrm>
                            <a:off x="0" y="0"/>
                            <a:ext cx="930783" cy="937965"/>
                          </a:xfrm>
                          <a:prstGeom prst="rect">
                            <a:avLst/>
                          </a:prstGeom>
                          <a:noFill/>
                          <a:ln w="9525">
                            <a:noFill/>
                            <a:miter lim="800000"/>
                            <a:headEnd/>
                            <a:tailEnd/>
                          </a:ln>
                        </pic:spPr>
                      </pic:pic>
                    </a:graphicData>
                  </a:graphic>
                </wp:inline>
              </w:drawing>
            </w:r>
          </w:p>
        </w:tc>
        <w:tc>
          <w:tcPr>
            <w:tcW w:w="6852" w:type="dxa"/>
            <w:shd w:val="clear" w:color="auto" w:fill="auto"/>
            <w:vAlign w:val="center"/>
          </w:tcPr>
          <w:p w:rsidR="00832063" w:rsidRPr="00C70C31" w:rsidRDefault="00832063" w:rsidP="0047404C">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5- تحقيق المساواة بين الجنسين وتمكين كل النساء والفتيات</w:t>
            </w:r>
          </w:p>
        </w:tc>
      </w:tr>
    </w:tbl>
    <w:p w:rsidR="0031704C" w:rsidRPr="00D84507" w:rsidRDefault="0031704C" w:rsidP="005973B4">
      <w:pPr>
        <w:jc w:val="both"/>
        <w:rPr>
          <w:rFonts w:ascii="Simplified Arabic" w:hAnsi="Simplified Arabic" w:cs="Simplified Arabic"/>
          <w:sz w:val="6"/>
          <w:szCs w:val="6"/>
          <w:rtl/>
          <w:lang w:eastAsia="en-US"/>
        </w:rPr>
      </w:pPr>
    </w:p>
    <w:p w:rsidR="006E6FBF" w:rsidRPr="0047404C" w:rsidRDefault="006E6FBF" w:rsidP="0011105F">
      <w:pPr>
        <w:jc w:val="both"/>
        <w:rPr>
          <w:rFonts w:ascii="Simplified Arabic" w:eastAsia="Calibri" w:hAnsi="Simplified Arabic" w:cs="Simplified Arabic"/>
          <w:sz w:val="20"/>
          <w:szCs w:val="20"/>
          <w:rtl/>
        </w:rPr>
      </w:pPr>
    </w:p>
    <w:p w:rsidR="00E0565C" w:rsidRDefault="0031704C" w:rsidP="00285AE1">
      <w:pPr>
        <w:jc w:val="both"/>
        <w:rPr>
          <w:rFonts w:ascii="Simplified Arabic" w:hAnsi="Simplified Arabic" w:cs="Simplified Arabic"/>
          <w:rtl/>
          <w:lang w:eastAsia="en-US"/>
        </w:rPr>
      </w:pPr>
      <w:r w:rsidRPr="00EE612D">
        <w:rPr>
          <w:rFonts w:ascii="Simplified Arabic" w:eastAsia="Calibri" w:hAnsi="Simplified Arabic" w:cs="Simplified Arabic" w:hint="cs"/>
          <w:rtl/>
        </w:rPr>
        <w:t xml:space="preserve">يتناول الهدف </w:t>
      </w:r>
      <w:r w:rsidR="00285AE1">
        <w:rPr>
          <w:rFonts w:ascii="Simplified Arabic" w:eastAsia="Calibri" w:hAnsi="Simplified Arabic" w:cs="Simplified Arabic" w:hint="cs"/>
          <w:rtl/>
        </w:rPr>
        <w:t>الخامس</w:t>
      </w:r>
      <w:r w:rsidRPr="00EE612D">
        <w:rPr>
          <w:rFonts w:ascii="Simplified Arabic" w:eastAsia="Calibri" w:hAnsi="Simplified Arabic" w:cs="Simplified Arabic" w:hint="cs"/>
          <w:rtl/>
        </w:rPr>
        <w:t xml:space="preserve"> </w:t>
      </w:r>
      <w:r w:rsidRPr="00EE612D">
        <w:rPr>
          <w:rFonts w:ascii="Simplified Arabic" w:eastAsia="Calibri" w:hAnsi="Simplified Arabic" w:cs="Simplified Arabic"/>
          <w:rtl/>
        </w:rPr>
        <w:t>تحقيق المساواة بين الجنسين وتمكين كل النساء والفتيات</w:t>
      </w:r>
      <w:r w:rsidRPr="00EE612D">
        <w:rPr>
          <w:rFonts w:ascii="Simplified Arabic" w:eastAsia="Calibri" w:hAnsi="Simplified Arabic" w:cs="Simplified Arabic" w:hint="cs"/>
          <w:rtl/>
        </w:rPr>
        <w:t>، حيث لا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يزال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عدم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المساواة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الجنسين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قائماً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في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جميع</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مناحي الحياة في مجتمعنا</w:t>
      </w:r>
      <w:r>
        <w:rPr>
          <w:rFonts w:ascii="Simplified Arabic" w:eastAsia="Calibri" w:hAnsi="Simplified Arabic" w:cs="Simplified Arabic" w:hint="cs"/>
          <w:rtl/>
        </w:rPr>
        <w:t xml:space="preserve">. </w:t>
      </w:r>
      <w:r w:rsidR="0052551A" w:rsidRPr="00CF1B59">
        <w:rPr>
          <w:rFonts w:ascii="Simplified Arabic" w:hAnsi="Simplified Arabic" w:cs="Simplified Arabic"/>
          <w:rtl/>
          <w:lang w:eastAsia="en-US"/>
        </w:rPr>
        <w:t>تأخذ الأعراف الجنسانية الضارّة أشكالًا شتّى، من ترك الفتيات المدرسة لتولّي المسؤوليات المنزلية، إلى تعرّضهن للضغط للزواج وهنّ في سنّ الطّفولة، إلى العنف ضدّ المرأة</w:t>
      </w:r>
      <w:r w:rsidR="0052551A" w:rsidRPr="00CF1B59">
        <w:rPr>
          <w:rFonts w:ascii="Simplified Arabic" w:hAnsi="Simplified Arabic" w:cs="Simplified Arabic"/>
          <w:lang w:eastAsia="en-US"/>
        </w:rPr>
        <w:t>.</w:t>
      </w:r>
      <w:r w:rsidR="00285AE1">
        <w:rPr>
          <w:rFonts w:ascii="Simplified Arabic" w:hAnsi="Simplified Arabic" w:cs="Simplified Arabic" w:hint="cs"/>
          <w:rtl/>
          <w:lang w:eastAsia="en-US"/>
        </w:rPr>
        <w:t xml:space="preserve">  </w:t>
      </w:r>
      <w:r w:rsidR="0052551A" w:rsidRPr="00CF1B59">
        <w:rPr>
          <w:rFonts w:ascii="Simplified Arabic" w:hAnsi="Simplified Arabic" w:cs="Simplified Arabic"/>
          <w:rtl/>
          <w:lang w:eastAsia="en-US"/>
        </w:rPr>
        <w:t>لقد تمّ تزويج قرابة الـ 650 مليون فتاة وامرأة في جميع أنحاء العالم في عصرنا هذا حين كنّ ما يزلن في سنّ الطّفولة</w:t>
      </w:r>
      <w:r w:rsidR="005973B4">
        <w:rPr>
          <w:rFonts w:ascii="Simplified Arabic" w:hAnsi="Simplified Arabic" w:cs="Simplified Arabic" w:hint="cs"/>
          <w:rtl/>
          <w:lang w:eastAsia="en-US"/>
        </w:rPr>
        <w:t>.</w:t>
      </w:r>
      <w:r w:rsidR="0052551A" w:rsidRPr="00CF1B59">
        <w:rPr>
          <w:rFonts w:ascii="Simplified Arabic" w:hAnsi="Simplified Arabic" w:cs="Simplified Arabic"/>
          <w:rtl/>
          <w:lang w:eastAsia="en-US"/>
        </w:rPr>
        <w:t xml:space="preserve"> </w:t>
      </w:r>
      <w:r>
        <w:rPr>
          <w:rFonts w:ascii="Simplified Arabic" w:hAnsi="Simplified Arabic" w:cs="Simplified Arabic" w:hint="cs"/>
          <w:rtl/>
          <w:lang w:eastAsia="en-US"/>
        </w:rPr>
        <w:t xml:space="preserve"> </w:t>
      </w:r>
      <w:r w:rsidR="0052551A" w:rsidRPr="00CF1B59">
        <w:rPr>
          <w:rFonts w:ascii="Simplified Arabic" w:hAnsi="Simplified Arabic" w:cs="Simplified Arabic"/>
          <w:rtl/>
          <w:lang w:eastAsia="en-US"/>
        </w:rPr>
        <w:t>إنّ المساواة بين الجنسين</w:t>
      </w:r>
      <w:r w:rsidR="0052551A" w:rsidRPr="00CF1B59">
        <w:rPr>
          <w:rFonts w:ascii="Simplified Arabic" w:hAnsi="Simplified Arabic" w:cs="Simplified Arabic"/>
          <w:lang w:eastAsia="en-US"/>
        </w:rPr>
        <w:t> </w:t>
      </w:r>
      <w:r w:rsidR="0052551A" w:rsidRPr="00CF1B59">
        <w:rPr>
          <w:rFonts w:ascii="Simplified Arabic" w:hAnsi="Simplified Arabic" w:cs="Simplified Arabic"/>
          <w:rtl/>
          <w:lang w:eastAsia="en-US"/>
        </w:rPr>
        <w:t>حقّ من حقوق الإنسان</w:t>
      </w:r>
      <w:r w:rsidR="005973B4">
        <w:rPr>
          <w:rFonts w:ascii="Simplified Arabic" w:hAnsi="Simplified Arabic" w:cs="Simplified Arabic" w:hint="cs"/>
          <w:rtl/>
          <w:lang w:eastAsia="en-US"/>
        </w:rPr>
        <w:t>،</w:t>
      </w:r>
      <w:r w:rsidR="0052551A" w:rsidRPr="00CF1B59">
        <w:rPr>
          <w:rFonts w:ascii="Simplified Arabic" w:hAnsi="Simplified Arabic" w:cs="Simplified Arabic"/>
          <w:rtl/>
          <w:lang w:eastAsia="en-US"/>
        </w:rPr>
        <w:t xml:space="preserve"> كما أنها شرط للحدّ من الفقر ودفع عجلة التنمية</w:t>
      </w:r>
      <w:r w:rsidR="005973B4">
        <w:rPr>
          <w:rFonts w:ascii="Simplified Arabic" w:hAnsi="Simplified Arabic" w:cs="Simplified Arabic" w:hint="cs"/>
          <w:rtl/>
          <w:lang w:eastAsia="en-US"/>
        </w:rPr>
        <w:t>،</w:t>
      </w:r>
      <w:r w:rsidR="0052551A" w:rsidRPr="00CF1B59">
        <w:rPr>
          <w:rFonts w:ascii="Simplified Arabic" w:hAnsi="Simplified Arabic" w:cs="Simplified Arabic"/>
          <w:rtl/>
          <w:lang w:eastAsia="en-US"/>
        </w:rPr>
        <w:t xml:space="preserve"> ولذا تعمل </w:t>
      </w:r>
      <w:r w:rsidR="005973B4">
        <w:rPr>
          <w:rFonts w:ascii="Simplified Arabic" w:hAnsi="Simplified Arabic" w:cs="Simplified Arabic" w:hint="cs"/>
          <w:rtl/>
          <w:lang w:eastAsia="en-US"/>
        </w:rPr>
        <w:t>المنظمات الدولية</w:t>
      </w:r>
      <w:r w:rsidR="0052551A" w:rsidRPr="00CF1B59">
        <w:rPr>
          <w:rFonts w:ascii="Simplified Arabic" w:hAnsi="Simplified Arabic" w:cs="Simplified Arabic"/>
          <w:rtl/>
          <w:lang w:eastAsia="en-US"/>
        </w:rPr>
        <w:t xml:space="preserve"> في جميع أنحاء العالم لكي تتمتع الفتيات ويتمتّع الفتيان بنفس الحقوق، والموارد، والفرص، وأوجه الحماية</w:t>
      </w:r>
      <w:r w:rsidR="00285AE1">
        <w:rPr>
          <w:rFonts w:ascii="Simplified Arabic" w:hAnsi="Simplified Arabic" w:cs="Simplified Arabic" w:hint="cs"/>
          <w:rtl/>
          <w:lang w:eastAsia="en-US"/>
        </w:rPr>
        <w:t>،</w:t>
      </w:r>
      <w:r w:rsidR="0052551A" w:rsidRPr="00CF1B59">
        <w:rPr>
          <w:rFonts w:ascii="Simplified Arabic" w:hAnsi="Simplified Arabic" w:cs="Simplified Arabic"/>
          <w:rtl/>
          <w:lang w:eastAsia="en-US"/>
        </w:rPr>
        <w:t xml:space="preserve"> حيث أنّنا نقوم بإضافة هذا البُعْدِ إلى جميع برامجنا</w:t>
      </w:r>
      <w:r w:rsidR="0052551A" w:rsidRPr="00CF1B59">
        <w:rPr>
          <w:rFonts w:ascii="Simplified Arabic" w:hAnsi="Simplified Arabic" w:cs="Simplified Arabic"/>
          <w:lang w:eastAsia="en-US"/>
        </w:rPr>
        <w:t> </w:t>
      </w:r>
      <w:r w:rsidR="0052551A" w:rsidRPr="00CF1B59">
        <w:rPr>
          <w:rFonts w:ascii="Simplified Arabic" w:hAnsi="Simplified Arabic" w:cs="Simplified Arabic"/>
          <w:rtl/>
          <w:lang w:eastAsia="en-US"/>
        </w:rPr>
        <w:t>لنكفل نموّ، وتعلم، ونجاح جميع الأطفال، بغضّ النظر عن جنسهم</w:t>
      </w:r>
      <w:r w:rsidR="00285AE1">
        <w:rPr>
          <w:rFonts w:ascii="Simplified Arabic" w:hAnsi="Simplified Arabic" w:cs="Simplified Arabic" w:hint="cs"/>
          <w:rtl/>
          <w:lang w:eastAsia="en-US"/>
        </w:rPr>
        <w:t>،</w:t>
      </w:r>
      <w:r w:rsidR="0052551A" w:rsidRPr="00CF1B59">
        <w:rPr>
          <w:rFonts w:ascii="Simplified Arabic" w:hAnsi="Simplified Arabic" w:cs="Simplified Arabic"/>
          <w:rtl/>
          <w:lang w:eastAsia="en-US"/>
        </w:rPr>
        <w:t xml:space="preserve"> وتشمل مجالات تركيزنا التربية الإيجابية، وتمكين اليافعات، وتحليل البيانات لمساعدة الحكومات على تحديد العوائق التي تحول دون المساواة بين الجنسين</w:t>
      </w:r>
      <w:r w:rsidR="0052551A" w:rsidRPr="00CF1B59">
        <w:rPr>
          <w:rFonts w:ascii="Simplified Arabic" w:hAnsi="Simplified Arabic" w:cs="Simplified Arabic"/>
          <w:lang w:eastAsia="en-US"/>
        </w:rPr>
        <w:t>.</w:t>
      </w:r>
      <w:r>
        <w:rPr>
          <w:rStyle w:val="FootnoteReference"/>
          <w:rFonts w:ascii="Simplified Arabic" w:hAnsi="Simplified Arabic" w:cs="Simplified Arabic"/>
          <w:rtl/>
          <w:lang w:eastAsia="en-US"/>
        </w:rPr>
        <w:footnoteReference w:id="8"/>
      </w:r>
    </w:p>
    <w:p w:rsidR="00B92CDD" w:rsidRPr="0047404C" w:rsidRDefault="00B92CDD" w:rsidP="0031704C">
      <w:pPr>
        <w:jc w:val="both"/>
        <w:rPr>
          <w:rFonts w:ascii="Simplified Arabic" w:hAnsi="Simplified Arabic" w:cs="Simplified Arabic"/>
          <w:sz w:val="22"/>
          <w:szCs w:val="22"/>
          <w:rtl/>
          <w:lang w:eastAsia="en-US"/>
        </w:rPr>
      </w:pPr>
    </w:p>
    <w:p w:rsidR="008A7379" w:rsidRPr="003C632D" w:rsidRDefault="00206916" w:rsidP="00027B6F">
      <w:pPr>
        <w:rPr>
          <w:rFonts w:ascii="Simplified Arabic" w:hAnsi="Simplified Arabic" w:cs="Simplified Arabic"/>
          <w:b/>
          <w:bCs/>
          <w:sz w:val="22"/>
          <w:szCs w:val="22"/>
          <w:rtl/>
        </w:rPr>
      </w:pPr>
      <w:r>
        <w:rPr>
          <w:rFonts w:ascii="Simplified Arabic" w:hAnsi="Simplified Arabic" w:cs="Simplified Arabic"/>
          <w:b/>
          <w:bCs/>
          <w:lang w:eastAsia="en-US"/>
        </w:rPr>
        <w:t>21</w:t>
      </w:r>
      <w:r w:rsidR="00AD3EF6" w:rsidRPr="006F2DA6">
        <w:rPr>
          <w:rFonts w:ascii="Simplified Arabic" w:hAnsi="Simplified Arabic" w:cs="Simplified Arabic"/>
          <w:b/>
          <w:bCs/>
          <w:lang w:eastAsia="en-US"/>
        </w:rPr>
        <w:t xml:space="preserve">.4 </w:t>
      </w:r>
      <w:r w:rsidR="00AD3EF6">
        <w:rPr>
          <w:rFonts w:ascii="Simplified Arabic" w:hAnsi="Simplified Arabic" w:cs="Simplified Arabic" w:hint="cs"/>
          <w:b/>
          <w:bCs/>
          <w:rtl/>
          <w:lang w:eastAsia="en-US"/>
        </w:rPr>
        <w:t xml:space="preserve"> العنف</w:t>
      </w:r>
      <w:r w:rsidR="008A7379">
        <w:rPr>
          <w:rFonts w:ascii="Simplified Arabic" w:hAnsi="Simplified Arabic" w:cs="Simplified Arabic" w:hint="cs"/>
          <w:b/>
          <w:bCs/>
          <w:rtl/>
          <w:lang w:eastAsia="en-US"/>
        </w:rPr>
        <w:t xml:space="preserve"> ا</w:t>
      </w:r>
      <w:r w:rsidR="00027B6F">
        <w:rPr>
          <w:rFonts w:ascii="Simplified Arabic" w:hAnsi="Simplified Arabic" w:cs="Simplified Arabic" w:hint="cs"/>
          <w:b/>
          <w:bCs/>
          <w:rtl/>
          <w:lang w:eastAsia="en-US"/>
        </w:rPr>
        <w:t>لأ</w:t>
      </w:r>
      <w:r w:rsidR="008A7379">
        <w:rPr>
          <w:rFonts w:ascii="Simplified Arabic" w:hAnsi="Simplified Arabic" w:cs="Simplified Arabic" w:hint="cs"/>
          <w:b/>
          <w:bCs/>
          <w:rtl/>
          <w:lang w:eastAsia="en-US"/>
        </w:rPr>
        <w:t>سري</w:t>
      </w:r>
    </w:p>
    <w:p w:rsidR="008A7379" w:rsidRPr="009653E1" w:rsidRDefault="00915B3E" w:rsidP="00566BE5">
      <w:pPr>
        <w:jc w:val="both"/>
        <w:rPr>
          <w:rFonts w:ascii="Simplified Arabic" w:hAnsi="Simplified Arabic" w:cs="Simplified Arabic"/>
          <w:sz w:val="22"/>
          <w:szCs w:val="22"/>
          <w:lang w:eastAsia="en-US"/>
        </w:rPr>
      </w:pPr>
      <w:r w:rsidRPr="00EE612D">
        <w:rPr>
          <w:rFonts w:ascii="Simplified Arabic" w:eastAsia="Calibri" w:hAnsi="Simplified Arabic" w:cs="Simplified Arabic" w:hint="cs"/>
          <w:rtl/>
        </w:rPr>
        <w:t>تعتبر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ظاهرة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ظاهرة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تعاني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منها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المجتمعات</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وغالباً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تعاني</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المرأة </w:t>
      </w:r>
      <w:r>
        <w:rPr>
          <w:rFonts w:ascii="Simplified Arabic" w:eastAsia="Calibri" w:hAnsi="Simplified Arabic" w:cs="Simplified Arabic" w:hint="cs"/>
          <w:rtl/>
        </w:rPr>
        <w:t>وا</w:t>
      </w:r>
      <w:r w:rsidR="00566BE5">
        <w:rPr>
          <w:rFonts w:ascii="Simplified Arabic" w:eastAsia="Calibri" w:hAnsi="Simplified Arabic" w:cs="Simplified Arabic" w:hint="cs"/>
          <w:rtl/>
        </w:rPr>
        <w:t>لأ</w:t>
      </w:r>
      <w:r>
        <w:rPr>
          <w:rFonts w:ascii="Simplified Arabic" w:eastAsia="Calibri" w:hAnsi="Simplified Arabic" w:cs="Simplified Arabic" w:hint="cs"/>
          <w:rtl/>
        </w:rPr>
        <w:t xml:space="preserve">طفال </w:t>
      </w:r>
      <w:r w:rsidRPr="00EE612D">
        <w:rPr>
          <w:rFonts w:ascii="Simplified Arabic" w:eastAsia="Calibri" w:hAnsi="Simplified Arabic" w:cs="Simplified Arabic" w:hint="cs"/>
          <w:rtl/>
        </w:rPr>
        <w:t>من 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بدرجة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أكبر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من</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الرجل لكونه</w:t>
      </w:r>
      <w:r>
        <w:rPr>
          <w:rFonts w:ascii="Simplified Arabic" w:eastAsia="Calibri" w:hAnsi="Simplified Arabic" w:cs="Simplified Arabic" w:hint="cs"/>
          <w:rtl/>
        </w:rPr>
        <w:t>م</w:t>
      </w:r>
      <w:r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الأكثر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هشاشة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بمعنى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أنه</w:t>
      </w:r>
      <w:r>
        <w:rPr>
          <w:rFonts w:ascii="Simplified Arabic" w:eastAsia="Calibri" w:hAnsi="Simplified Arabic" w:cs="Simplified Arabic" w:hint="cs"/>
          <w:rtl/>
        </w:rPr>
        <w:t>م</w:t>
      </w:r>
      <w:r w:rsidRPr="00EE612D">
        <w:rPr>
          <w:rFonts w:ascii="Simplified Arabic" w:eastAsia="Calibri" w:hAnsi="Simplified Arabic" w:cs="Simplified Arabic" w:hint="cs"/>
          <w:rtl/>
        </w:rPr>
        <w:t>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الأضعف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على</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سلم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الحقوق</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والأقل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امتلاكاً</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لمصادر</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القوة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الاجتماعية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سواء المعنوية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أو</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المادية</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يشكل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العنف</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ضد</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 xml:space="preserve">المرأة </w:t>
      </w:r>
      <w:r>
        <w:rPr>
          <w:rFonts w:ascii="Simplified Arabic" w:eastAsia="Calibri" w:hAnsi="Simplified Arabic" w:cs="Simplified Arabic" w:hint="cs"/>
          <w:rtl/>
        </w:rPr>
        <w:t>وا</w:t>
      </w:r>
      <w:r w:rsidR="00566BE5">
        <w:rPr>
          <w:rFonts w:ascii="Simplified Arabic" w:eastAsia="Calibri" w:hAnsi="Simplified Arabic" w:cs="Simplified Arabic" w:hint="cs"/>
          <w:rtl/>
        </w:rPr>
        <w:t>لأ</w:t>
      </w:r>
      <w:r>
        <w:rPr>
          <w:rFonts w:ascii="Simplified Arabic" w:eastAsia="Calibri" w:hAnsi="Simplified Arabic" w:cs="Simplified Arabic" w:hint="cs"/>
          <w:rtl/>
        </w:rPr>
        <w:t xml:space="preserve">طفال </w:t>
      </w:r>
      <w:r w:rsidR="00566BE5">
        <w:rPr>
          <w:rFonts w:ascii="Simplified Arabic" w:eastAsia="Calibri" w:hAnsi="Simplified Arabic" w:cs="Simplified Arabic" w:hint="cs"/>
          <w:rtl/>
        </w:rPr>
        <w:t>انتهاكاً</w:t>
      </w:r>
      <w:r w:rsidRPr="00EE612D">
        <w:rPr>
          <w:rFonts w:ascii="Simplified Arabic" w:eastAsia="Calibri" w:hAnsi="Simplified Arabic" w:cs="Simplified Arabic"/>
        </w:rPr>
        <w:t xml:space="preserve"> </w:t>
      </w:r>
      <w:r>
        <w:rPr>
          <w:rFonts w:ascii="Simplified Arabic" w:eastAsia="Calibri" w:hAnsi="Simplified Arabic" w:cs="Simplified Arabic" w:hint="cs"/>
          <w:rtl/>
        </w:rPr>
        <w:t>لكرامته</w:t>
      </w:r>
      <w:r w:rsidR="00727B32">
        <w:rPr>
          <w:rFonts w:ascii="Simplified Arabic" w:eastAsia="Calibri" w:hAnsi="Simplified Arabic" w:cs="Simplified Arabic" w:hint="cs"/>
          <w:rtl/>
        </w:rPr>
        <w:t xml:space="preserve">م </w:t>
      </w:r>
      <w:r w:rsidRPr="00EE612D">
        <w:rPr>
          <w:rFonts w:ascii="Simplified Arabic" w:eastAsia="Calibri" w:hAnsi="Simplified Arabic" w:cs="Simplified Arabic" w:hint="cs"/>
          <w:rtl/>
        </w:rPr>
        <w:t>الإنسانية</w:t>
      </w:r>
      <w:r w:rsidRPr="00EE612D">
        <w:rPr>
          <w:rFonts w:ascii="Simplified Arabic" w:eastAsia="Calibri" w:hAnsi="Simplified Arabic" w:cs="Simplified Arabic"/>
        </w:rPr>
        <w:t xml:space="preserve"> </w:t>
      </w:r>
      <w:r w:rsidR="00566BE5">
        <w:rPr>
          <w:rFonts w:ascii="Simplified Arabic" w:eastAsia="Calibri" w:hAnsi="Simplified Arabic" w:cs="Simplified Arabic" w:hint="cs"/>
          <w:rtl/>
        </w:rPr>
        <w:t>وتهديداً</w:t>
      </w:r>
      <w:r w:rsidRPr="00EE612D">
        <w:rPr>
          <w:rFonts w:ascii="Simplified Arabic" w:eastAsia="Calibri" w:hAnsi="Simplified Arabic" w:cs="Simplified Arabic" w:hint="cs"/>
          <w:rtl/>
        </w:rPr>
        <w:t xml:space="preserve"> لسلامة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الأسرة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واستقرارها</w:t>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w:t>
      </w:r>
    </w:p>
    <w:p w:rsidR="00566BE5" w:rsidRDefault="00566BE5" w:rsidP="00ED09F6">
      <w:pPr>
        <w:shd w:val="clear" w:color="auto" w:fill="FFFFFF"/>
        <w:ind w:left="45"/>
        <w:jc w:val="both"/>
        <w:textAlignment w:val="center"/>
        <w:rPr>
          <w:rFonts w:ascii="Simplified Arabic" w:hAnsi="Simplified Arabic" w:cs="Simplified Arabic"/>
          <w:color w:val="000000"/>
          <w:rtl/>
        </w:rPr>
      </w:pPr>
      <w:r w:rsidRPr="00C70C31">
        <w:rPr>
          <w:rFonts w:ascii="Simplified Arabic" w:hAnsi="Simplified Arabic" w:cs="Simplified Arabic"/>
          <w:color w:val="000000"/>
          <w:rtl/>
        </w:rPr>
        <w:lastRenderedPageBreak/>
        <w:t xml:space="preserve">حوالي </w:t>
      </w:r>
      <w:r>
        <w:rPr>
          <w:rFonts w:ascii="Simplified Arabic" w:hAnsi="Simplified Arabic" w:cs="Simplified Arabic" w:hint="cs"/>
          <w:color w:val="000000"/>
          <w:rtl/>
        </w:rPr>
        <w:t>58.</w:t>
      </w:r>
      <w:r w:rsidR="002B345E">
        <w:rPr>
          <w:rFonts w:ascii="Simplified Arabic" w:hAnsi="Simplified Arabic" w:cs="Simplified Arabic" w:hint="cs"/>
          <w:color w:val="000000"/>
          <w:rtl/>
        </w:rPr>
        <w:t>0</w:t>
      </w:r>
      <w:r w:rsidRPr="00C70C31">
        <w:rPr>
          <w:rFonts w:ascii="Simplified Arabic" w:hAnsi="Simplified Arabic" w:cs="Simplified Arabic"/>
          <w:color w:val="000000"/>
          <w:rtl/>
        </w:rPr>
        <w:t xml:space="preserve">% من النساء (15-64 سنة) المتزوجات أو اللواتي سبق لهن الزواج تعرضن للعنف من قبل الزوج في فلسطين خلال عام 2019؛ بواقع </w:t>
      </w:r>
      <w:r>
        <w:rPr>
          <w:rFonts w:ascii="Simplified Arabic" w:hAnsi="Simplified Arabic" w:cs="Simplified Arabic" w:hint="cs"/>
          <w:color w:val="000000"/>
          <w:rtl/>
        </w:rPr>
        <w:t>51.5</w:t>
      </w:r>
      <w:r w:rsidRPr="00C70C31">
        <w:rPr>
          <w:rFonts w:ascii="Simplified Arabic" w:hAnsi="Simplified Arabic" w:cs="Simplified Arabic"/>
          <w:color w:val="000000"/>
          <w:rtl/>
        </w:rPr>
        <w:t>% في الضفة الغربية و</w:t>
      </w:r>
      <w:r>
        <w:rPr>
          <w:rFonts w:ascii="Simplified Arabic" w:hAnsi="Simplified Arabic" w:cs="Simplified Arabic" w:hint="cs"/>
          <w:color w:val="000000"/>
          <w:rtl/>
        </w:rPr>
        <w:t>68.9</w:t>
      </w:r>
      <w:r w:rsidRPr="00C70C31">
        <w:rPr>
          <w:rFonts w:ascii="Simplified Arabic" w:hAnsi="Simplified Arabic" w:cs="Simplified Arabic"/>
          <w:color w:val="000000"/>
          <w:rtl/>
        </w:rPr>
        <w:t xml:space="preserve">% في قطاع غزة. </w:t>
      </w:r>
    </w:p>
    <w:p w:rsidR="00566BE5" w:rsidRPr="0047404C" w:rsidRDefault="00566BE5" w:rsidP="00566BE5">
      <w:pPr>
        <w:shd w:val="clear" w:color="auto" w:fill="FFFFFF"/>
        <w:ind w:left="45"/>
        <w:jc w:val="both"/>
        <w:textAlignment w:val="center"/>
        <w:rPr>
          <w:rFonts w:ascii="Simplified Arabic" w:hAnsi="Simplified Arabic" w:cs="Simplified Arabic"/>
          <w:color w:val="000000"/>
          <w:sz w:val="22"/>
          <w:szCs w:val="22"/>
          <w:rtl/>
        </w:rPr>
      </w:pPr>
    </w:p>
    <w:p w:rsidR="00E352D9" w:rsidRPr="00AD3EF6" w:rsidRDefault="00AD3EF6" w:rsidP="00285AE1">
      <w:pPr>
        <w:ind w:left="96"/>
        <w:jc w:val="center"/>
        <w:rPr>
          <w:rFonts w:ascii="Simplified Arabic" w:hAnsi="Simplified Arabic" w:cs="Simplified Arabic"/>
          <w:b/>
          <w:bCs/>
          <w:sz w:val="22"/>
          <w:szCs w:val="22"/>
          <w:rtl/>
        </w:rPr>
      </w:pPr>
      <w:r w:rsidRPr="00566BE5">
        <w:rPr>
          <w:rFonts w:ascii="Simplified Arabic" w:hAnsi="Simplified Arabic" w:cs="Simplified Arabic" w:hint="cs"/>
          <w:b/>
          <w:bCs/>
          <w:sz w:val="22"/>
          <w:szCs w:val="22"/>
          <w:rtl/>
        </w:rPr>
        <w:t xml:space="preserve">المؤشر 1.2.5 </w:t>
      </w:r>
      <w:r w:rsidRPr="00566BE5">
        <w:rPr>
          <w:rFonts w:ascii="Simplified Arabic" w:hAnsi="Simplified Arabic" w:cs="Simplified Arabic"/>
          <w:b/>
          <w:bCs/>
          <w:sz w:val="22"/>
          <w:szCs w:val="22"/>
          <w:rtl/>
        </w:rPr>
        <w:t>نسبة</w:t>
      </w:r>
      <w:r w:rsidR="00E352D9" w:rsidRPr="00AD3EF6">
        <w:rPr>
          <w:rFonts w:ascii="Simplified Arabic" w:hAnsi="Simplified Arabic" w:cs="Simplified Arabic" w:hint="cs"/>
          <w:b/>
          <w:bCs/>
          <w:sz w:val="22"/>
          <w:szCs w:val="22"/>
          <w:rtl/>
        </w:rPr>
        <w:t xml:space="preserve"> النساء </w:t>
      </w:r>
      <w:r w:rsidR="00D84507">
        <w:rPr>
          <w:rFonts w:ascii="Simplified Arabic" w:hAnsi="Simplified Arabic" w:cs="Simplified Arabic" w:hint="cs"/>
          <w:b/>
          <w:bCs/>
          <w:sz w:val="22"/>
          <w:szCs w:val="22"/>
          <w:rtl/>
        </w:rPr>
        <w:t xml:space="preserve">المتزوجات او </w:t>
      </w:r>
      <w:r w:rsidR="00E352D9" w:rsidRPr="00AD3EF6">
        <w:rPr>
          <w:rFonts w:ascii="Simplified Arabic" w:hAnsi="Simplified Arabic" w:cs="Simplified Arabic" w:hint="cs"/>
          <w:b/>
          <w:bCs/>
          <w:sz w:val="22"/>
          <w:szCs w:val="22"/>
          <w:rtl/>
        </w:rPr>
        <w:t xml:space="preserve">اللواتي سبق لهن الزواج (15-64 سنة) </w:t>
      </w:r>
      <w:r>
        <w:rPr>
          <w:rFonts w:ascii="Simplified Arabic" w:hAnsi="Simplified Arabic" w:cs="Simplified Arabic" w:hint="cs"/>
          <w:b/>
          <w:bCs/>
          <w:sz w:val="22"/>
          <w:szCs w:val="22"/>
          <w:rtl/>
        </w:rPr>
        <w:t xml:space="preserve">في فلسطين </w:t>
      </w:r>
      <w:r w:rsidR="00E352D9" w:rsidRPr="00AD3EF6">
        <w:rPr>
          <w:rFonts w:ascii="Simplified Arabic" w:hAnsi="Simplified Arabic" w:cs="Simplified Arabic" w:hint="cs"/>
          <w:b/>
          <w:bCs/>
          <w:sz w:val="22"/>
          <w:szCs w:val="22"/>
          <w:rtl/>
        </w:rPr>
        <w:t>وتعرضن للعنف من قبل الزوج خلال 12 شهر</w:t>
      </w:r>
      <w:r w:rsidR="00A96311">
        <w:rPr>
          <w:rFonts w:ascii="Simplified Arabic" w:hAnsi="Simplified Arabic" w:cs="Simplified Arabic" w:hint="cs"/>
          <w:b/>
          <w:bCs/>
          <w:sz w:val="22"/>
          <w:szCs w:val="22"/>
          <w:rtl/>
        </w:rPr>
        <w:t>اً</w:t>
      </w:r>
      <w:r w:rsidR="00E352D9" w:rsidRPr="00AD3EF6">
        <w:rPr>
          <w:rFonts w:ascii="Simplified Arabic" w:hAnsi="Simplified Arabic" w:cs="Simplified Arabic" w:hint="cs"/>
          <w:b/>
          <w:bCs/>
          <w:sz w:val="22"/>
          <w:szCs w:val="22"/>
          <w:rtl/>
        </w:rPr>
        <w:t xml:space="preserve"> التي سبقت المقابلة </w:t>
      </w:r>
      <w:r w:rsidR="00996962">
        <w:rPr>
          <w:rFonts w:ascii="Simplified Arabic" w:hAnsi="Simplified Arabic" w:cs="Simplified Arabic" w:hint="cs"/>
          <w:b/>
          <w:bCs/>
          <w:sz w:val="22"/>
          <w:szCs w:val="22"/>
          <w:rtl/>
        </w:rPr>
        <w:t>حسب المنطقة</w:t>
      </w:r>
      <w:r w:rsidR="00ED09F6">
        <w:rPr>
          <w:rFonts w:ascii="Simplified Arabic" w:hAnsi="Simplified Arabic" w:cs="Simplified Arabic" w:hint="cs"/>
          <w:b/>
          <w:bCs/>
          <w:sz w:val="22"/>
          <w:szCs w:val="22"/>
          <w:rtl/>
        </w:rPr>
        <w:t>،</w:t>
      </w:r>
      <w:r w:rsidR="00996962">
        <w:rPr>
          <w:rFonts w:ascii="Simplified Arabic" w:hAnsi="Simplified Arabic" w:cs="Simplified Arabic" w:hint="cs"/>
          <w:b/>
          <w:bCs/>
          <w:sz w:val="22"/>
          <w:szCs w:val="22"/>
          <w:rtl/>
        </w:rPr>
        <w:t xml:space="preserve"> </w:t>
      </w:r>
      <w:r w:rsidR="00ED09F6">
        <w:rPr>
          <w:rFonts w:ascii="Simplified Arabic" w:hAnsi="Simplified Arabic" w:cs="Simplified Arabic" w:hint="cs"/>
          <w:b/>
          <w:bCs/>
          <w:sz w:val="22"/>
          <w:szCs w:val="22"/>
          <w:rtl/>
        </w:rPr>
        <w:t>2019</w:t>
      </w:r>
      <w:r w:rsidR="00E352D9" w:rsidRPr="00AD3EF6">
        <w:rPr>
          <w:rFonts w:ascii="Simplified Arabic" w:hAnsi="Simplified Arabic" w:cs="Simplified Arabic" w:hint="cs"/>
          <w:b/>
          <w:bCs/>
          <w:sz w:val="22"/>
          <w:szCs w:val="22"/>
          <w:rtl/>
        </w:rPr>
        <w:t xml:space="preserve"> </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352D9" w:rsidRPr="00C70C31" w:rsidTr="0047404C">
        <w:trPr>
          <w:trHeight w:val="3503"/>
          <w:jc w:val="center"/>
        </w:trPr>
        <w:tc>
          <w:tcPr>
            <w:tcW w:w="8549" w:type="dxa"/>
            <w:shd w:val="clear" w:color="auto" w:fill="auto"/>
          </w:tcPr>
          <w:p w:rsidR="00E352D9" w:rsidRPr="00285AE1" w:rsidRDefault="00E352D9" w:rsidP="00E352D9">
            <w:pPr>
              <w:jc w:val="center"/>
              <w:rPr>
                <w:rFonts w:ascii="Arial" w:hAnsi="Arial" w:cs="Arial"/>
                <w:bCs/>
                <w:color w:val="000000"/>
                <w:rtl/>
              </w:rPr>
            </w:pPr>
            <w:r w:rsidRPr="00285AE1">
              <w:rPr>
                <w:rFonts w:ascii="Arial" w:hAnsi="Arial" w:cs="Arial"/>
                <w:noProof/>
                <w:color w:val="000000"/>
                <w:sz w:val="18"/>
                <w:szCs w:val="18"/>
                <w:lang w:eastAsia="en-US"/>
              </w:rPr>
              <w:drawing>
                <wp:inline distT="0" distB="0" distL="0" distR="0" wp14:anchorId="36F98412" wp14:editId="644E749A">
                  <wp:extent cx="5591810" cy="2207741"/>
                  <wp:effectExtent l="0" t="0" r="8890" b="2540"/>
                  <wp:docPr id="107"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rsidR="00996962" w:rsidRDefault="00996962" w:rsidP="00ED09F6">
      <w:pPr>
        <w:rPr>
          <w:rFonts w:ascii="Simplified Arabic" w:hAnsi="Simplified Arabic" w:cs="Simplified Arabic"/>
          <w:color w:val="000000"/>
          <w:sz w:val="16"/>
          <w:szCs w:val="16"/>
          <w:rtl/>
        </w:rPr>
      </w:pPr>
      <w:r w:rsidRPr="00EA7905">
        <w:rPr>
          <w:rFonts w:ascii="Simplified Arabic" w:hAnsi="Simplified Arabic" w:cs="Simplified Arabic"/>
          <w:b/>
          <w:bCs/>
          <w:color w:val="000000"/>
          <w:sz w:val="16"/>
          <w:szCs w:val="16"/>
          <w:rtl/>
        </w:rPr>
        <w:t>المصدر:</w:t>
      </w:r>
      <w:r w:rsidRPr="00EA7905">
        <w:rPr>
          <w:rFonts w:ascii="Simplified Arabic" w:hAnsi="Simplified Arabic" w:cs="Simplified Arabic" w:hint="cs"/>
          <w:b/>
          <w:bCs/>
          <w:color w:val="000000"/>
          <w:sz w:val="16"/>
          <w:szCs w:val="16"/>
          <w:rtl/>
        </w:rPr>
        <w:t xml:space="preserve"> </w:t>
      </w:r>
      <w:r w:rsidRPr="00EA7905">
        <w:rPr>
          <w:rFonts w:ascii="Simplified Arabic" w:hAnsi="Simplified Arabic" w:cs="Simplified Arabic"/>
          <w:b/>
          <w:bCs/>
          <w:color w:val="000000"/>
          <w:sz w:val="16"/>
          <w:szCs w:val="16"/>
          <w:rtl/>
        </w:rPr>
        <w:t>الجهاز المركزي للإحصاء الفلسطيني</w:t>
      </w:r>
      <w:r w:rsidRPr="00EA7905">
        <w:rPr>
          <w:rFonts w:ascii="Simplified Arabic" w:hAnsi="Simplified Arabic" w:cs="Simplified Arabic"/>
          <w:color w:val="000000"/>
          <w:sz w:val="16"/>
          <w:szCs w:val="16"/>
          <w:rtl/>
        </w:rPr>
        <w:t>،</w:t>
      </w:r>
      <w:r w:rsidRPr="00EA7905">
        <w:rPr>
          <w:rFonts w:ascii="Simplified Arabic" w:hAnsi="Simplified Arabic" w:cs="Simplified Arabic" w:hint="cs"/>
          <w:color w:val="000000"/>
          <w:sz w:val="16"/>
          <w:szCs w:val="16"/>
          <w:rtl/>
        </w:rPr>
        <w:t xml:space="preserve"> </w:t>
      </w:r>
      <w:r w:rsidR="009330FA">
        <w:rPr>
          <w:rFonts w:ascii="Simplified Arabic" w:hAnsi="Simplified Arabic" w:cs="Simplified Arabic" w:hint="cs"/>
          <w:color w:val="000000"/>
          <w:sz w:val="16"/>
          <w:szCs w:val="16"/>
          <w:rtl/>
        </w:rPr>
        <w:t xml:space="preserve">2021.  </w:t>
      </w:r>
      <w:r w:rsidRPr="00EA7905">
        <w:rPr>
          <w:rFonts w:ascii="Simplified Arabic" w:hAnsi="Simplified Arabic" w:cs="Simplified Arabic" w:hint="cs"/>
          <w:color w:val="000000"/>
          <w:sz w:val="16"/>
          <w:szCs w:val="16"/>
          <w:rtl/>
        </w:rPr>
        <w:t xml:space="preserve">قاعدة بيانات </w:t>
      </w:r>
      <w:r w:rsidRPr="00EA7905">
        <w:rPr>
          <w:rFonts w:ascii="Simplified Arabic" w:hAnsi="Simplified Arabic" w:cs="Simplified Arabic"/>
          <w:color w:val="000000"/>
          <w:sz w:val="16"/>
          <w:szCs w:val="16"/>
          <w:rtl/>
        </w:rPr>
        <w:t>مسح العنف في المجتمع الفلسطيني، 2019</w:t>
      </w:r>
      <w:r w:rsidRPr="00EA7905">
        <w:rPr>
          <w:rFonts w:ascii="Simplified Arabic" w:hAnsi="Simplified Arabic" w:cs="Simplified Arabic" w:hint="cs"/>
          <w:color w:val="000000"/>
          <w:sz w:val="16"/>
          <w:szCs w:val="16"/>
          <w:rtl/>
        </w:rPr>
        <w:t>. رام الله- فلسطين.</w:t>
      </w:r>
    </w:p>
    <w:p w:rsidR="00050DB1" w:rsidRPr="00B41900" w:rsidRDefault="00050DB1" w:rsidP="00996962">
      <w:pPr>
        <w:rPr>
          <w:rFonts w:ascii="Simplified Arabic" w:hAnsi="Simplified Arabic" w:cs="Simplified Arabic"/>
          <w:color w:val="000000"/>
          <w:sz w:val="18"/>
          <w:szCs w:val="18"/>
        </w:rPr>
      </w:pPr>
    </w:p>
    <w:p w:rsidR="00996962" w:rsidRDefault="00996962" w:rsidP="00996962">
      <w:pPr>
        <w:jc w:val="both"/>
        <w:rPr>
          <w:rFonts w:ascii="Simplified Arabic" w:eastAsia="Calibri" w:hAnsi="Simplified Arabic" w:cs="Simplified Arabic"/>
          <w:rtl/>
        </w:rPr>
      </w:pPr>
      <w:r w:rsidRPr="007521D2">
        <w:rPr>
          <w:rFonts w:ascii="Simplified Arabic" w:eastAsia="Calibri" w:hAnsi="Simplified Arabic" w:cs="Simplified Arabic" w:hint="cs"/>
          <w:rtl/>
        </w:rPr>
        <w:t xml:space="preserve">وعند تفصيل العنف حسب النوع، أشارت البيانات الى ان العنف النفسي هو أكثر أشكال العنف السائد ضد النساء من قبل أزواجهن في العام 2019، حيث بلغت نسبة النساء </w:t>
      </w:r>
      <w:r w:rsidR="00D84507">
        <w:rPr>
          <w:rFonts w:ascii="Simplified Arabic" w:eastAsia="Calibri" w:hAnsi="Simplified Arabic" w:cs="Simplified Arabic" w:hint="cs"/>
          <w:rtl/>
        </w:rPr>
        <w:t xml:space="preserve">المتزوجات او </w:t>
      </w:r>
      <w:r w:rsidRPr="007521D2">
        <w:rPr>
          <w:rFonts w:ascii="Simplified Arabic" w:eastAsia="Calibri" w:hAnsi="Simplified Arabic" w:cs="Simplified Arabic" w:hint="cs"/>
          <w:rtl/>
        </w:rPr>
        <w:t>اللواتي</w:t>
      </w:r>
      <w:r w:rsidR="00D84507">
        <w:rPr>
          <w:rFonts w:ascii="Simplified Arabic" w:eastAsia="Calibri" w:hAnsi="Simplified Arabic" w:cs="Simplified Arabic" w:hint="cs"/>
          <w:rtl/>
        </w:rPr>
        <w:t xml:space="preserve"> سبق لهن الزواج</w:t>
      </w:r>
      <w:r w:rsidRPr="007521D2">
        <w:rPr>
          <w:rFonts w:ascii="Simplified Arabic" w:eastAsia="Calibri" w:hAnsi="Simplified Arabic" w:cs="Simplified Arabic" w:hint="cs"/>
          <w:rtl/>
        </w:rPr>
        <w:t xml:space="preserve"> </w:t>
      </w:r>
      <w:r w:rsidR="00D84507">
        <w:rPr>
          <w:rFonts w:ascii="Simplified Arabic" w:eastAsia="Calibri" w:hAnsi="Simplified Arabic" w:cs="Simplified Arabic" w:hint="cs"/>
          <w:rtl/>
        </w:rPr>
        <w:t>و</w:t>
      </w:r>
      <w:r w:rsidRPr="007521D2">
        <w:rPr>
          <w:rFonts w:ascii="Simplified Arabic" w:eastAsia="Calibri" w:hAnsi="Simplified Arabic" w:cs="Simplified Arabic" w:hint="cs"/>
          <w:rtl/>
        </w:rPr>
        <w:t>تعرضن للعنف النفسي في فلسطين 57.2%، في المقابل بلغت نسبة النساء اللواتي تعرضن للعنف الجسدي 18.5%، وهناك ما نسبته 9.4% من النساء تعرضن للعنف الجنسي.</w:t>
      </w:r>
    </w:p>
    <w:p w:rsidR="00996962" w:rsidRPr="00230900" w:rsidRDefault="00996962" w:rsidP="00996962">
      <w:pPr>
        <w:jc w:val="both"/>
        <w:rPr>
          <w:rFonts w:ascii="Simplified Arabic" w:eastAsia="Calibri" w:hAnsi="Simplified Arabic" w:cs="Simplified Arabic"/>
          <w:sz w:val="20"/>
          <w:szCs w:val="20"/>
          <w:rtl/>
        </w:rPr>
      </w:pPr>
    </w:p>
    <w:p w:rsidR="00E352D9" w:rsidRPr="00AD3EF6" w:rsidRDefault="00AD3EF6" w:rsidP="00C93F51">
      <w:pPr>
        <w:ind w:left="96"/>
        <w:jc w:val="center"/>
        <w:rPr>
          <w:rFonts w:ascii="Simplified Arabic" w:hAnsi="Simplified Arabic" w:cs="Simplified Arabic"/>
          <w:bCs/>
          <w:color w:val="000000"/>
          <w:sz w:val="22"/>
          <w:szCs w:val="22"/>
          <w:rtl/>
        </w:rPr>
      </w:pPr>
      <w:r w:rsidRPr="00AD3EF6">
        <w:rPr>
          <w:rFonts w:ascii="Simplified Arabic" w:hAnsi="Simplified Arabic" w:cs="Simplified Arabic" w:hint="cs"/>
          <w:b/>
          <w:bCs/>
          <w:sz w:val="22"/>
          <w:szCs w:val="22"/>
          <w:rtl/>
        </w:rPr>
        <w:t>المؤشر 1.2.5</w:t>
      </w:r>
      <w:r w:rsidRPr="00AD3EF6">
        <w:rPr>
          <w:rFonts w:ascii="Simplified Arabic" w:hAnsi="Simplified Arabic" w:cs="Simplified Arabic" w:hint="cs"/>
          <w:bCs/>
          <w:color w:val="000000"/>
          <w:sz w:val="22"/>
          <w:szCs w:val="22"/>
          <w:rtl/>
        </w:rPr>
        <w:t xml:space="preserve"> </w:t>
      </w:r>
      <w:r w:rsidR="00E352D9" w:rsidRPr="00AD3EF6">
        <w:rPr>
          <w:rFonts w:ascii="Simplified Arabic" w:hAnsi="Simplified Arabic" w:cs="Simplified Arabic" w:hint="cs"/>
          <w:bCs/>
          <w:color w:val="000000"/>
          <w:sz w:val="22"/>
          <w:szCs w:val="22"/>
          <w:rtl/>
        </w:rPr>
        <w:t xml:space="preserve">نسبة النساء </w:t>
      </w:r>
      <w:r w:rsidR="00D84507">
        <w:rPr>
          <w:rFonts w:ascii="Simplified Arabic" w:hAnsi="Simplified Arabic" w:cs="Simplified Arabic" w:hint="cs"/>
          <w:bCs/>
          <w:color w:val="000000"/>
          <w:sz w:val="22"/>
          <w:szCs w:val="22"/>
          <w:rtl/>
        </w:rPr>
        <w:t xml:space="preserve">المتزوجات او </w:t>
      </w:r>
      <w:r w:rsidR="00E352D9" w:rsidRPr="00AD3EF6">
        <w:rPr>
          <w:rFonts w:ascii="Simplified Arabic" w:hAnsi="Simplified Arabic" w:cs="Simplified Arabic" w:hint="cs"/>
          <w:bCs/>
          <w:color w:val="000000"/>
          <w:sz w:val="22"/>
          <w:szCs w:val="22"/>
          <w:rtl/>
        </w:rPr>
        <w:t>اللواتي سبق لهن الزواج (15-64 سنة) وتعرضن للعنف من قبل الزوج خلال 12 شهرا</w:t>
      </w:r>
      <w:r>
        <w:rPr>
          <w:rFonts w:ascii="Simplified Arabic" w:hAnsi="Simplified Arabic" w:cs="Simplified Arabic" w:hint="cs"/>
          <w:bCs/>
          <w:color w:val="000000"/>
          <w:sz w:val="22"/>
          <w:szCs w:val="22"/>
          <w:rtl/>
        </w:rPr>
        <w:t>ً</w:t>
      </w:r>
      <w:r w:rsidR="00E352D9" w:rsidRPr="00AD3EF6">
        <w:rPr>
          <w:rFonts w:ascii="Simplified Arabic" w:hAnsi="Simplified Arabic" w:cs="Simplified Arabic" w:hint="cs"/>
          <w:bCs/>
          <w:color w:val="000000"/>
          <w:sz w:val="22"/>
          <w:szCs w:val="22"/>
          <w:rtl/>
        </w:rPr>
        <w:t xml:space="preserve"> التي سبقت المقابلة حسب نوع العنف</w:t>
      </w:r>
      <w:r w:rsidR="00C93F51">
        <w:rPr>
          <w:rFonts w:ascii="Simplified Arabic" w:hAnsi="Simplified Arabic" w:cs="Simplified Arabic" w:hint="cs"/>
          <w:bCs/>
          <w:color w:val="000000"/>
          <w:sz w:val="22"/>
          <w:szCs w:val="22"/>
          <w:rtl/>
        </w:rPr>
        <w:t>،</w:t>
      </w:r>
      <w:r>
        <w:rPr>
          <w:rFonts w:ascii="Simplified Arabic" w:hAnsi="Simplified Arabic" w:cs="Simplified Arabic" w:hint="cs"/>
          <w:bCs/>
          <w:color w:val="000000"/>
          <w:sz w:val="22"/>
          <w:szCs w:val="22"/>
          <w:rtl/>
        </w:rPr>
        <w:t xml:space="preserve"> </w:t>
      </w:r>
      <w:r w:rsidR="00C93F51">
        <w:rPr>
          <w:rFonts w:ascii="Simplified Arabic" w:hAnsi="Simplified Arabic" w:cs="Simplified Arabic" w:hint="cs"/>
          <w:bCs/>
          <w:color w:val="000000"/>
          <w:sz w:val="22"/>
          <w:szCs w:val="22"/>
          <w:rtl/>
        </w:rPr>
        <w:t>2019</w:t>
      </w:r>
      <w:r w:rsidR="00E352D9" w:rsidRPr="00AD3EF6">
        <w:rPr>
          <w:rFonts w:ascii="Simplified Arabic" w:hAnsi="Simplified Arabic" w:cs="Simplified Arabic" w:hint="cs"/>
          <w:bCs/>
          <w:color w:val="000000"/>
          <w:sz w:val="22"/>
          <w:szCs w:val="22"/>
          <w:rtl/>
        </w:rPr>
        <w:t xml:space="preserve"> </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6"/>
      </w:tblGrid>
      <w:tr w:rsidR="00E352D9" w:rsidRPr="00C70C31" w:rsidTr="00230900">
        <w:trPr>
          <w:trHeight w:val="3494"/>
          <w:jc w:val="center"/>
        </w:trPr>
        <w:tc>
          <w:tcPr>
            <w:tcW w:w="8451" w:type="dxa"/>
            <w:shd w:val="clear" w:color="auto" w:fill="auto"/>
          </w:tcPr>
          <w:p w:rsidR="00E352D9" w:rsidRPr="00C70C31" w:rsidRDefault="00E352D9" w:rsidP="00E352D9">
            <w:pPr>
              <w:jc w:val="center"/>
              <w:rPr>
                <w:rFonts w:ascii="Simplified Arabic" w:hAnsi="Simplified Arabic" w:cs="Simplified Arabic"/>
                <w:bCs/>
                <w:color w:val="000000"/>
                <w:rtl/>
              </w:rPr>
            </w:pPr>
            <w:r>
              <w:rPr>
                <w:noProof/>
                <w:color w:val="000000"/>
                <w:sz w:val="16"/>
                <w:szCs w:val="16"/>
                <w:lang w:eastAsia="en-US"/>
              </w:rPr>
              <w:drawing>
                <wp:inline distT="0" distB="0" distL="0" distR="0" wp14:anchorId="19E3268D" wp14:editId="03049E30">
                  <wp:extent cx="5634355" cy="2174789"/>
                  <wp:effectExtent l="0" t="0" r="4445" b="0"/>
                  <wp:docPr id="108"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rsidR="00996962" w:rsidRDefault="00996962" w:rsidP="00C93F51">
      <w:pPr>
        <w:ind w:left="202" w:hanging="252"/>
        <w:rPr>
          <w:rFonts w:ascii="Simplified Arabic" w:hAnsi="Simplified Arabic" w:cs="Simplified Arabic"/>
          <w:color w:val="000000"/>
          <w:sz w:val="16"/>
          <w:szCs w:val="16"/>
          <w:rtl/>
        </w:rPr>
      </w:pPr>
      <w:r w:rsidRPr="00027B6F">
        <w:rPr>
          <w:rFonts w:ascii="Simplified Arabic" w:hAnsi="Simplified Arabic" w:cs="Simplified Arabic"/>
          <w:b/>
          <w:bCs/>
          <w:color w:val="000000"/>
          <w:sz w:val="16"/>
          <w:szCs w:val="16"/>
          <w:rtl/>
        </w:rPr>
        <w:t>المصدر:</w:t>
      </w:r>
      <w:r w:rsidRPr="00027B6F">
        <w:rPr>
          <w:rFonts w:ascii="Simplified Arabic" w:hAnsi="Simplified Arabic" w:cs="Simplified Arabic" w:hint="cs"/>
          <w:b/>
          <w:bCs/>
          <w:color w:val="000000"/>
          <w:sz w:val="16"/>
          <w:szCs w:val="16"/>
          <w:rtl/>
        </w:rPr>
        <w:t xml:space="preserve"> </w:t>
      </w:r>
      <w:r w:rsidRPr="00027B6F">
        <w:rPr>
          <w:rFonts w:ascii="Simplified Arabic" w:hAnsi="Simplified Arabic" w:cs="Simplified Arabic"/>
          <w:b/>
          <w:bCs/>
          <w:color w:val="000000"/>
          <w:sz w:val="16"/>
          <w:szCs w:val="16"/>
          <w:rtl/>
        </w:rPr>
        <w:t>الجهاز المركزي للإحصاء الفلسطيني</w:t>
      </w:r>
      <w:r w:rsidRPr="00027B6F">
        <w:rPr>
          <w:rFonts w:ascii="Simplified Arabic" w:hAnsi="Simplified Arabic" w:cs="Simplified Arabic"/>
          <w:color w:val="000000"/>
          <w:sz w:val="16"/>
          <w:szCs w:val="16"/>
          <w:rtl/>
        </w:rPr>
        <w:t>،</w:t>
      </w:r>
      <w:r w:rsidRPr="00027B6F">
        <w:rPr>
          <w:rFonts w:ascii="Simplified Arabic" w:hAnsi="Simplified Arabic" w:cs="Simplified Arabic" w:hint="cs"/>
          <w:color w:val="000000"/>
          <w:sz w:val="16"/>
          <w:szCs w:val="16"/>
          <w:rtl/>
        </w:rPr>
        <w:t xml:space="preserve"> </w:t>
      </w:r>
      <w:r w:rsidR="009330FA">
        <w:rPr>
          <w:rFonts w:ascii="Simplified Arabic" w:hAnsi="Simplified Arabic" w:cs="Simplified Arabic" w:hint="cs"/>
          <w:color w:val="000000"/>
          <w:sz w:val="16"/>
          <w:szCs w:val="16"/>
          <w:rtl/>
        </w:rPr>
        <w:t xml:space="preserve">2021.  </w:t>
      </w:r>
      <w:r w:rsidRPr="00027B6F">
        <w:rPr>
          <w:rFonts w:ascii="Simplified Arabic" w:hAnsi="Simplified Arabic" w:cs="Simplified Arabic" w:hint="cs"/>
          <w:color w:val="000000"/>
          <w:sz w:val="16"/>
          <w:szCs w:val="16"/>
          <w:rtl/>
        </w:rPr>
        <w:t xml:space="preserve">قاعدة بيانات </w:t>
      </w:r>
      <w:r w:rsidRPr="00027B6F">
        <w:rPr>
          <w:rFonts w:ascii="Simplified Arabic" w:hAnsi="Simplified Arabic" w:cs="Simplified Arabic"/>
          <w:color w:val="000000"/>
          <w:sz w:val="16"/>
          <w:szCs w:val="16"/>
          <w:rtl/>
        </w:rPr>
        <w:t>مسح العنف في المجتمع الفلسطيني، 2019</w:t>
      </w:r>
      <w:r w:rsidRPr="00027B6F">
        <w:rPr>
          <w:rFonts w:ascii="Simplified Arabic" w:hAnsi="Simplified Arabic" w:cs="Simplified Arabic" w:hint="cs"/>
          <w:color w:val="000000"/>
          <w:sz w:val="16"/>
          <w:szCs w:val="16"/>
          <w:rtl/>
        </w:rPr>
        <w:t>. رام الله- فلسطين.</w:t>
      </w:r>
    </w:p>
    <w:p w:rsidR="00C93F51" w:rsidRDefault="00C93F51" w:rsidP="00C93F51">
      <w:pPr>
        <w:ind w:left="202" w:hanging="252"/>
        <w:rPr>
          <w:rFonts w:ascii="Simplified Arabic" w:hAnsi="Simplified Arabic" w:cs="Simplified Arabic"/>
          <w:color w:val="000000"/>
          <w:sz w:val="16"/>
          <w:szCs w:val="16"/>
          <w:rtl/>
        </w:rPr>
      </w:pPr>
    </w:p>
    <w:p w:rsidR="00C93F51" w:rsidRDefault="00C93F51" w:rsidP="00C93F51">
      <w:pPr>
        <w:ind w:left="202" w:hanging="252"/>
        <w:rPr>
          <w:rFonts w:ascii="Simplified Arabic" w:hAnsi="Simplified Arabic" w:cs="Simplified Arabic"/>
          <w:color w:val="000000"/>
          <w:sz w:val="16"/>
          <w:szCs w:val="16"/>
          <w:rtl/>
        </w:rPr>
      </w:pPr>
    </w:p>
    <w:p w:rsidR="00C93F51" w:rsidRDefault="00C93F51" w:rsidP="00C93F51">
      <w:pPr>
        <w:ind w:left="202" w:hanging="252"/>
        <w:rPr>
          <w:rFonts w:ascii="Simplified Arabic" w:hAnsi="Simplified Arabic" w:cs="Simplified Arabic"/>
          <w:color w:val="000000"/>
          <w:sz w:val="16"/>
          <w:szCs w:val="16"/>
          <w:rtl/>
        </w:rPr>
      </w:pPr>
    </w:p>
    <w:p w:rsidR="00C93F51" w:rsidRDefault="00C93F51" w:rsidP="00C93F51">
      <w:pPr>
        <w:ind w:left="202" w:hanging="252"/>
        <w:rPr>
          <w:rFonts w:ascii="Simplified Arabic" w:hAnsi="Simplified Arabic" w:cs="Simplified Arabic"/>
          <w:color w:val="000000"/>
          <w:sz w:val="16"/>
          <w:szCs w:val="16"/>
          <w:rtl/>
        </w:rPr>
      </w:pPr>
    </w:p>
    <w:p w:rsidR="00E352D9" w:rsidRPr="00B35C6B" w:rsidRDefault="00B35C6B" w:rsidP="00C93F51">
      <w:pPr>
        <w:ind w:left="96"/>
        <w:jc w:val="center"/>
        <w:rPr>
          <w:rFonts w:ascii="Simplified Arabic" w:hAnsi="Simplified Arabic" w:cs="Simplified Arabic"/>
          <w:b/>
          <w:bCs/>
          <w:color w:val="000000"/>
          <w:sz w:val="22"/>
          <w:szCs w:val="22"/>
          <w:rtl/>
        </w:rPr>
      </w:pPr>
      <w:r w:rsidRPr="00B35C6B">
        <w:rPr>
          <w:rFonts w:ascii="Simplified Arabic" w:hAnsi="Simplified Arabic" w:cs="Simplified Arabic" w:hint="cs"/>
          <w:b/>
          <w:bCs/>
          <w:color w:val="000000"/>
          <w:sz w:val="22"/>
          <w:szCs w:val="22"/>
          <w:rtl/>
        </w:rPr>
        <w:lastRenderedPageBreak/>
        <w:t xml:space="preserve">المؤشر 1.2.5 </w:t>
      </w:r>
      <w:r w:rsidR="00E352D9" w:rsidRPr="00B35C6B">
        <w:rPr>
          <w:rFonts w:ascii="Simplified Arabic" w:hAnsi="Simplified Arabic" w:cs="Simplified Arabic" w:hint="cs"/>
          <w:b/>
          <w:bCs/>
          <w:color w:val="000000"/>
          <w:sz w:val="22"/>
          <w:szCs w:val="22"/>
          <w:rtl/>
        </w:rPr>
        <w:t xml:space="preserve">نسبة النساء </w:t>
      </w:r>
      <w:r w:rsidR="00D84507">
        <w:rPr>
          <w:rFonts w:ascii="Simplified Arabic" w:hAnsi="Simplified Arabic" w:cs="Simplified Arabic" w:hint="cs"/>
          <w:b/>
          <w:bCs/>
          <w:color w:val="000000"/>
          <w:sz w:val="22"/>
          <w:szCs w:val="22"/>
          <w:rtl/>
        </w:rPr>
        <w:t xml:space="preserve">المتزوجات او </w:t>
      </w:r>
      <w:r w:rsidR="00E352D9" w:rsidRPr="00B35C6B">
        <w:rPr>
          <w:rFonts w:ascii="Simplified Arabic" w:hAnsi="Simplified Arabic" w:cs="Simplified Arabic" w:hint="cs"/>
          <w:b/>
          <w:bCs/>
          <w:color w:val="000000"/>
          <w:sz w:val="22"/>
          <w:szCs w:val="22"/>
          <w:rtl/>
        </w:rPr>
        <w:t>اللواتي سبق لهن الزواج (15-64 سنة) وتعرضن للعنف من قبل الزوج خلال 12 شهرا</w:t>
      </w:r>
      <w:r w:rsidRPr="00B35C6B">
        <w:rPr>
          <w:rFonts w:ascii="Simplified Arabic" w:hAnsi="Simplified Arabic" w:cs="Simplified Arabic" w:hint="cs"/>
          <w:b/>
          <w:bCs/>
          <w:color w:val="000000"/>
          <w:sz w:val="22"/>
          <w:szCs w:val="22"/>
          <w:rtl/>
        </w:rPr>
        <w:t>ً</w:t>
      </w:r>
      <w:r w:rsidR="00E352D9" w:rsidRPr="00C70C31">
        <w:rPr>
          <w:rFonts w:ascii="Simplified Arabic" w:hAnsi="Simplified Arabic" w:cs="Simplified Arabic" w:hint="cs"/>
          <w:bCs/>
          <w:color w:val="000000"/>
          <w:rtl/>
        </w:rPr>
        <w:t xml:space="preserve"> </w:t>
      </w:r>
      <w:r w:rsidR="00E352D9" w:rsidRPr="00B35C6B">
        <w:rPr>
          <w:rFonts w:ascii="Simplified Arabic" w:hAnsi="Simplified Arabic" w:cs="Simplified Arabic" w:hint="cs"/>
          <w:b/>
          <w:bCs/>
          <w:color w:val="000000"/>
          <w:sz w:val="22"/>
          <w:szCs w:val="22"/>
          <w:rtl/>
        </w:rPr>
        <w:t xml:space="preserve">التي سبقت المقابلة حسب الفئة </w:t>
      </w:r>
      <w:r w:rsidR="00D84507" w:rsidRPr="00B35C6B">
        <w:rPr>
          <w:rFonts w:ascii="Simplified Arabic" w:hAnsi="Simplified Arabic" w:cs="Simplified Arabic" w:hint="cs"/>
          <w:b/>
          <w:bCs/>
          <w:color w:val="000000"/>
          <w:sz w:val="22"/>
          <w:szCs w:val="22"/>
          <w:rtl/>
        </w:rPr>
        <w:t>العمرية</w:t>
      </w:r>
      <w:r w:rsidR="00C93F51">
        <w:rPr>
          <w:rFonts w:ascii="Simplified Arabic" w:hAnsi="Simplified Arabic" w:cs="Simplified Arabic" w:hint="cs"/>
          <w:b/>
          <w:bCs/>
          <w:color w:val="000000"/>
          <w:sz w:val="22"/>
          <w:szCs w:val="22"/>
          <w:rtl/>
        </w:rPr>
        <w:t>،</w:t>
      </w:r>
      <w:r w:rsidR="00D84507">
        <w:rPr>
          <w:rFonts w:ascii="Simplified Arabic" w:hAnsi="Simplified Arabic" w:cs="Simplified Arabic" w:hint="cs"/>
          <w:b/>
          <w:bCs/>
          <w:color w:val="000000"/>
          <w:sz w:val="22"/>
          <w:szCs w:val="22"/>
          <w:rtl/>
        </w:rPr>
        <w:t xml:space="preserve"> </w:t>
      </w:r>
      <w:r w:rsidR="00C93F51">
        <w:rPr>
          <w:rFonts w:ascii="Simplified Arabic" w:hAnsi="Simplified Arabic" w:cs="Simplified Arabic" w:hint="cs"/>
          <w:b/>
          <w:bCs/>
          <w:color w:val="000000"/>
          <w:sz w:val="22"/>
          <w:szCs w:val="22"/>
          <w:rtl/>
        </w:rPr>
        <w:t>2019</w:t>
      </w:r>
      <w:r w:rsidR="00E352D9" w:rsidRPr="00B35C6B">
        <w:rPr>
          <w:rFonts w:ascii="Simplified Arabic" w:hAnsi="Simplified Arabic" w:cs="Simplified Arabic" w:hint="cs"/>
          <w:b/>
          <w:bCs/>
          <w:color w:val="000000"/>
          <w:sz w:val="22"/>
          <w:szCs w:val="22"/>
          <w:rtl/>
        </w:rPr>
        <w:t xml:space="preserve"> </w:t>
      </w: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352D9" w:rsidRPr="00C70C31" w:rsidTr="00230900">
        <w:trPr>
          <w:trHeight w:val="3368"/>
          <w:jc w:val="center"/>
        </w:trPr>
        <w:tc>
          <w:tcPr>
            <w:tcW w:w="8856" w:type="dxa"/>
            <w:tcBorders>
              <w:top w:val="single" w:sz="4" w:space="0" w:color="auto"/>
              <w:left w:val="single" w:sz="4" w:space="0" w:color="auto"/>
              <w:bottom w:val="single" w:sz="4" w:space="0" w:color="auto"/>
              <w:right w:val="single" w:sz="4" w:space="0" w:color="auto"/>
            </w:tcBorders>
            <w:shd w:val="clear" w:color="auto" w:fill="auto"/>
            <w:vAlign w:val="center"/>
          </w:tcPr>
          <w:p w:rsidR="00E352D9" w:rsidRPr="00C70C31" w:rsidRDefault="00E352D9" w:rsidP="00230900">
            <w:pPr>
              <w:jc w:val="center"/>
              <w:rPr>
                <w:rFonts w:ascii="Simplified Arabic" w:hAnsi="Simplified Arabic" w:cs="Simplified Arabic"/>
                <w:bCs/>
                <w:color w:val="000000"/>
                <w:rtl/>
              </w:rPr>
            </w:pPr>
            <w:r w:rsidRPr="00285AE1">
              <w:rPr>
                <w:rFonts w:ascii="Arial" w:hAnsi="Arial"/>
                <w:b/>
                <w:bCs/>
                <w:noProof/>
                <w:sz w:val="18"/>
                <w:szCs w:val="18"/>
                <w:lang w:eastAsia="en-US"/>
              </w:rPr>
              <w:drawing>
                <wp:inline distT="0" distB="0" distL="0" distR="0" wp14:anchorId="6016533E" wp14:editId="01E9E07D">
                  <wp:extent cx="5567680" cy="2125362"/>
                  <wp:effectExtent l="0" t="0" r="0" b="8255"/>
                  <wp:docPr id="109"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rsidR="007E2AD2" w:rsidRPr="00EA7905" w:rsidRDefault="007E2AD2" w:rsidP="00C93F51">
      <w:pPr>
        <w:rPr>
          <w:rFonts w:ascii="Simplified Arabic" w:hAnsi="Simplified Arabic" w:cs="Simplified Arabic"/>
          <w:color w:val="000000"/>
          <w:sz w:val="16"/>
          <w:szCs w:val="16"/>
        </w:rPr>
      </w:pPr>
      <w:r w:rsidRPr="00EA7905">
        <w:rPr>
          <w:rFonts w:ascii="Simplified Arabic" w:hAnsi="Simplified Arabic" w:cs="Simplified Arabic"/>
          <w:b/>
          <w:bCs/>
          <w:color w:val="000000"/>
          <w:sz w:val="16"/>
          <w:szCs w:val="16"/>
          <w:rtl/>
        </w:rPr>
        <w:t>المصدر:</w:t>
      </w:r>
      <w:r w:rsidRPr="00EA7905">
        <w:rPr>
          <w:rFonts w:ascii="Simplified Arabic" w:hAnsi="Simplified Arabic" w:cs="Simplified Arabic" w:hint="cs"/>
          <w:b/>
          <w:bCs/>
          <w:color w:val="000000"/>
          <w:sz w:val="16"/>
          <w:szCs w:val="16"/>
          <w:rtl/>
        </w:rPr>
        <w:t xml:space="preserve"> </w:t>
      </w:r>
      <w:r w:rsidR="00C93F51">
        <w:rPr>
          <w:rFonts w:ascii="Simplified Arabic" w:hAnsi="Simplified Arabic" w:cs="Simplified Arabic" w:hint="cs"/>
          <w:b/>
          <w:bCs/>
          <w:color w:val="000000"/>
          <w:sz w:val="16"/>
          <w:szCs w:val="16"/>
          <w:rtl/>
        </w:rPr>
        <w:t>ال</w:t>
      </w:r>
      <w:r w:rsidRPr="00EA7905">
        <w:rPr>
          <w:rFonts w:ascii="Simplified Arabic" w:hAnsi="Simplified Arabic" w:cs="Simplified Arabic"/>
          <w:b/>
          <w:bCs/>
          <w:color w:val="000000"/>
          <w:sz w:val="16"/>
          <w:szCs w:val="16"/>
          <w:rtl/>
        </w:rPr>
        <w:t>جهاز المركزي للإحصاء الفلسطيني</w:t>
      </w:r>
      <w:r w:rsidRPr="00EA7905">
        <w:rPr>
          <w:rFonts w:ascii="Simplified Arabic" w:hAnsi="Simplified Arabic" w:cs="Simplified Arabic"/>
          <w:color w:val="000000"/>
          <w:sz w:val="16"/>
          <w:szCs w:val="16"/>
          <w:rtl/>
        </w:rPr>
        <w:t>،</w:t>
      </w:r>
      <w:r w:rsidRPr="00EA7905">
        <w:rPr>
          <w:rFonts w:ascii="Simplified Arabic" w:hAnsi="Simplified Arabic" w:cs="Simplified Arabic" w:hint="cs"/>
          <w:color w:val="000000"/>
          <w:sz w:val="16"/>
          <w:szCs w:val="16"/>
          <w:rtl/>
        </w:rPr>
        <w:t xml:space="preserve"> </w:t>
      </w:r>
      <w:r w:rsidR="009330FA">
        <w:rPr>
          <w:rFonts w:ascii="Simplified Arabic" w:hAnsi="Simplified Arabic" w:cs="Simplified Arabic" w:hint="cs"/>
          <w:color w:val="000000"/>
          <w:sz w:val="16"/>
          <w:szCs w:val="16"/>
          <w:rtl/>
        </w:rPr>
        <w:t xml:space="preserve">2021. </w:t>
      </w:r>
      <w:r w:rsidRPr="00EA7905">
        <w:rPr>
          <w:rFonts w:ascii="Simplified Arabic" w:hAnsi="Simplified Arabic" w:cs="Simplified Arabic" w:hint="cs"/>
          <w:color w:val="000000"/>
          <w:sz w:val="16"/>
          <w:szCs w:val="16"/>
          <w:rtl/>
        </w:rPr>
        <w:t xml:space="preserve">قاعدة بيانات </w:t>
      </w:r>
      <w:r w:rsidRPr="00EA7905">
        <w:rPr>
          <w:rFonts w:ascii="Simplified Arabic" w:hAnsi="Simplified Arabic" w:cs="Simplified Arabic"/>
          <w:color w:val="000000"/>
          <w:sz w:val="16"/>
          <w:szCs w:val="16"/>
          <w:rtl/>
        </w:rPr>
        <w:t>مسح العنف في المجتمع الفلسطيني، 2019</w:t>
      </w:r>
      <w:r w:rsidRPr="00EA7905">
        <w:rPr>
          <w:rFonts w:ascii="Simplified Arabic" w:hAnsi="Simplified Arabic" w:cs="Simplified Arabic" w:hint="cs"/>
          <w:color w:val="000000"/>
          <w:sz w:val="16"/>
          <w:szCs w:val="16"/>
          <w:rtl/>
        </w:rPr>
        <w:t>. رام الله- فلسطين.</w:t>
      </w:r>
    </w:p>
    <w:p w:rsidR="00E352D9" w:rsidRPr="00230900" w:rsidRDefault="00E352D9" w:rsidP="00E352D9">
      <w:pPr>
        <w:rPr>
          <w:rFonts w:ascii="Simplified Arabic" w:hAnsi="Simplified Arabic" w:cs="Simplified Arabic"/>
          <w:color w:val="000000"/>
          <w:sz w:val="22"/>
          <w:szCs w:val="22"/>
        </w:rPr>
      </w:pPr>
    </w:p>
    <w:p w:rsidR="00E352D9" w:rsidRPr="00C70C31" w:rsidRDefault="00E352D9" w:rsidP="00D84507">
      <w:pPr>
        <w:shd w:val="clear" w:color="auto" w:fill="FFFFFF"/>
        <w:ind w:left="45"/>
        <w:jc w:val="both"/>
        <w:textAlignment w:val="center"/>
        <w:rPr>
          <w:rFonts w:ascii="Simplified Arabic" w:hAnsi="Simplified Arabic" w:cs="Simplified Arabic"/>
          <w:color w:val="000000"/>
          <w:rtl/>
        </w:rPr>
      </w:pPr>
      <w:r w:rsidRPr="00C70C31">
        <w:rPr>
          <w:rFonts w:ascii="Simplified Arabic" w:hAnsi="Simplified Arabic" w:cs="Simplified Arabic" w:hint="cs"/>
          <w:color w:val="000000"/>
          <w:rtl/>
        </w:rPr>
        <w:t xml:space="preserve">أظهرت البيانات أن أكثر فئة تعرضت للعنف من النساء </w:t>
      </w:r>
      <w:r w:rsidR="00D84507">
        <w:rPr>
          <w:rFonts w:ascii="Simplified Arabic" w:hAnsi="Simplified Arabic" w:cs="Simplified Arabic" w:hint="cs"/>
          <w:color w:val="000000"/>
          <w:rtl/>
        </w:rPr>
        <w:t xml:space="preserve">المتزوجات او اللواتي سبق لهن الزواج </w:t>
      </w:r>
      <w:r w:rsidRPr="00C70C31">
        <w:rPr>
          <w:rFonts w:ascii="Simplified Arabic" w:hAnsi="Simplified Arabic" w:cs="Simplified Arabic" w:hint="cs"/>
          <w:color w:val="000000"/>
          <w:rtl/>
        </w:rPr>
        <w:t xml:space="preserve">من قبل الزوج هي الفئة العمرية </w:t>
      </w:r>
      <w:r>
        <w:rPr>
          <w:rFonts w:ascii="Simplified Arabic" w:hAnsi="Simplified Arabic" w:cs="Simplified Arabic" w:hint="cs"/>
          <w:color w:val="000000"/>
          <w:rtl/>
        </w:rPr>
        <w:t>30</w:t>
      </w:r>
      <w:r w:rsidRPr="00C70C31">
        <w:rPr>
          <w:rFonts w:ascii="Simplified Arabic" w:hAnsi="Simplified Arabic" w:cs="Simplified Arabic" w:hint="cs"/>
          <w:color w:val="000000"/>
          <w:rtl/>
        </w:rPr>
        <w:t>-</w:t>
      </w:r>
      <w:r>
        <w:rPr>
          <w:rFonts w:ascii="Simplified Arabic" w:hAnsi="Simplified Arabic" w:cs="Simplified Arabic" w:hint="cs"/>
          <w:color w:val="000000"/>
          <w:rtl/>
        </w:rPr>
        <w:t>3</w:t>
      </w:r>
      <w:r w:rsidRPr="00C70C31">
        <w:rPr>
          <w:rFonts w:ascii="Simplified Arabic" w:hAnsi="Simplified Arabic" w:cs="Simplified Arabic" w:hint="cs"/>
          <w:color w:val="000000"/>
          <w:rtl/>
        </w:rPr>
        <w:t xml:space="preserve">9 سنة بنسبة </w:t>
      </w:r>
      <w:r>
        <w:rPr>
          <w:rFonts w:ascii="Simplified Arabic" w:hAnsi="Simplified Arabic" w:cs="Simplified Arabic" w:hint="cs"/>
          <w:color w:val="000000"/>
          <w:rtl/>
        </w:rPr>
        <w:t>60.0</w:t>
      </w:r>
      <w:r w:rsidRPr="00C70C31">
        <w:rPr>
          <w:rFonts w:ascii="Simplified Arabic" w:hAnsi="Simplified Arabic" w:cs="Simplified Arabic" w:hint="cs"/>
          <w:color w:val="000000"/>
          <w:rtl/>
        </w:rPr>
        <w:t>%</w:t>
      </w:r>
      <w:r w:rsidR="00B35C6B">
        <w:rPr>
          <w:rFonts w:ascii="Simplified Arabic" w:hAnsi="Simplified Arabic" w:cs="Simplified Arabic" w:hint="cs"/>
          <w:color w:val="000000"/>
          <w:rtl/>
        </w:rPr>
        <w:t>،</w:t>
      </w:r>
      <w:r w:rsidRPr="00C70C31">
        <w:rPr>
          <w:rFonts w:ascii="Simplified Arabic" w:hAnsi="Simplified Arabic" w:cs="Simplified Arabic" w:hint="cs"/>
          <w:color w:val="000000"/>
          <w:rtl/>
        </w:rPr>
        <w:t xml:space="preserve"> في حين تعرض </w:t>
      </w:r>
      <w:r>
        <w:rPr>
          <w:rFonts w:ascii="Simplified Arabic" w:hAnsi="Simplified Arabic" w:cs="Simplified Arabic" w:hint="cs"/>
          <w:color w:val="000000"/>
          <w:rtl/>
        </w:rPr>
        <w:t>40.0</w:t>
      </w:r>
      <w:r w:rsidRPr="00C70C31">
        <w:rPr>
          <w:rFonts w:ascii="Simplified Arabic" w:hAnsi="Simplified Arabic" w:cs="Simplified Arabic" w:hint="cs"/>
          <w:color w:val="000000"/>
          <w:rtl/>
        </w:rPr>
        <w:t>% من النساء</w:t>
      </w:r>
      <w:r w:rsidR="00D84507" w:rsidRPr="00D84507">
        <w:rPr>
          <w:rFonts w:ascii="Simplified Arabic" w:hAnsi="Simplified Arabic" w:cs="Simplified Arabic" w:hint="cs"/>
          <w:color w:val="000000"/>
          <w:rtl/>
        </w:rPr>
        <w:t xml:space="preserve"> </w:t>
      </w:r>
      <w:r w:rsidR="00D84507" w:rsidRPr="00C70C31">
        <w:rPr>
          <w:rFonts w:ascii="Simplified Arabic" w:hAnsi="Simplified Arabic" w:cs="Simplified Arabic" w:hint="cs"/>
          <w:color w:val="000000"/>
          <w:rtl/>
        </w:rPr>
        <w:t>في الفئة العمرية 60-64 سنة</w:t>
      </w:r>
      <w:r w:rsidRPr="00C70C31">
        <w:rPr>
          <w:rFonts w:ascii="Simplified Arabic" w:hAnsi="Simplified Arabic" w:cs="Simplified Arabic" w:hint="cs"/>
          <w:color w:val="000000"/>
          <w:rtl/>
        </w:rPr>
        <w:t xml:space="preserve"> للعنف.</w:t>
      </w:r>
    </w:p>
    <w:p w:rsidR="00E352D9" w:rsidRPr="00230900" w:rsidRDefault="00E352D9" w:rsidP="00E352D9">
      <w:pPr>
        <w:jc w:val="both"/>
        <w:rPr>
          <w:rFonts w:ascii="Simplified Arabic" w:eastAsia="Calibri" w:hAnsi="Simplified Arabic" w:cs="Simplified Arabic"/>
          <w:sz w:val="20"/>
          <w:szCs w:val="20"/>
          <w:rtl/>
        </w:rPr>
      </w:pPr>
    </w:p>
    <w:p w:rsidR="00AA0544" w:rsidRPr="003C632D" w:rsidRDefault="00AA0544" w:rsidP="00206916">
      <w:pPr>
        <w:rPr>
          <w:rFonts w:ascii="Simplified Arabic" w:hAnsi="Simplified Arabic" w:cs="Simplified Arabic"/>
          <w:b/>
          <w:bCs/>
          <w:sz w:val="22"/>
          <w:szCs w:val="22"/>
          <w:rtl/>
        </w:rPr>
      </w:pPr>
      <w:r>
        <w:rPr>
          <w:rFonts w:ascii="Simplified Arabic" w:hAnsi="Simplified Arabic" w:cs="Simplified Arabic"/>
          <w:b/>
          <w:bCs/>
          <w:lang w:eastAsia="en-US"/>
        </w:rPr>
        <w:t>2</w:t>
      </w:r>
      <w:r w:rsidR="00206916">
        <w:rPr>
          <w:rFonts w:ascii="Simplified Arabic" w:hAnsi="Simplified Arabic" w:cs="Simplified Arabic"/>
          <w:b/>
          <w:bCs/>
          <w:lang w:eastAsia="en-US"/>
        </w:rPr>
        <w:t>2</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الزواج المبكر</w:t>
      </w:r>
    </w:p>
    <w:p w:rsidR="00AA0544" w:rsidRDefault="00AA0544" w:rsidP="00AA0544">
      <w:pPr>
        <w:jc w:val="both"/>
        <w:rPr>
          <w:rFonts w:ascii="Simplified Arabic" w:eastAsia="Calibri" w:hAnsi="Simplified Arabic" w:cs="Simplified Arabic"/>
          <w:rtl/>
        </w:rPr>
      </w:pPr>
      <w:r w:rsidRPr="00EE612D">
        <w:rPr>
          <w:rFonts w:ascii="Simplified Arabic" w:eastAsia="Calibri" w:hAnsi="Simplified Arabic" w:cs="Simplified Arabic"/>
          <w:rtl/>
        </w:rPr>
        <w:t>يختلف تعريف مصطلح الزواج المبكر</w:t>
      </w:r>
      <w:r w:rsidRPr="00EE612D">
        <w:rPr>
          <w:rFonts w:ascii="Simplified Arabic" w:eastAsia="Calibri" w:hAnsi="Simplified Arabic" w:cs="Simplified Arabic" w:hint="cs"/>
          <w:rtl/>
        </w:rPr>
        <w:t>،</w:t>
      </w:r>
      <w:r w:rsidRPr="00EE612D">
        <w:rPr>
          <w:rFonts w:ascii="Simplified Arabic" w:eastAsia="Calibri" w:hAnsi="Simplified Arabic" w:cs="Simplified Arabic"/>
          <w:rtl/>
        </w:rPr>
        <w:t xml:space="preserve"> فقد عرفت وثيقة حقوق الطفل الصادرة عن اليونيسف الزواج المبكر بأنه الزواج في سن أقل من الثامنة عشر</w:t>
      </w:r>
      <w:r w:rsidRPr="00EE612D">
        <w:rPr>
          <w:rFonts w:ascii="Simplified Arabic" w:eastAsia="Calibri" w:hAnsi="Simplified Arabic" w:cs="Simplified Arabic" w:hint="cs"/>
          <w:rtl/>
        </w:rPr>
        <w:t xml:space="preserve">، أي بمعنى آخر </w:t>
      </w:r>
      <w:r w:rsidRPr="00EE612D">
        <w:rPr>
          <w:rFonts w:ascii="Simplified Arabic" w:eastAsia="Calibri" w:hAnsi="Simplified Arabic" w:cs="Simplified Arabic"/>
          <w:rtl/>
        </w:rPr>
        <w:t>الزواج الحاصل في سن تسبق اكتمال النمو الجسدي للفتاة، علما بأن النمو الجسدي يتم ما بين 18-20 عامًا</w:t>
      </w:r>
      <w:r w:rsidRPr="00EE612D">
        <w:rPr>
          <w:rStyle w:val="FootnoteReference"/>
          <w:rFonts w:ascii="Simplified Arabic" w:eastAsia="Calibri" w:hAnsi="Simplified Arabic" w:cs="Simplified Arabic"/>
        </w:rPr>
        <w:footnoteReference w:id="9"/>
      </w:r>
      <w:r w:rsidRPr="00EE612D">
        <w:rPr>
          <w:rFonts w:ascii="Simplified Arabic" w:eastAsia="Calibri" w:hAnsi="Simplified Arabic" w:cs="Simplified Arabic"/>
        </w:rPr>
        <w:t>.</w:t>
      </w:r>
      <w:r w:rsidRPr="00EE612D">
        <w:rPr>
          <w:rFonts w:ascii="Simplified Arabic" w:eastAsia="Calibri" w:hAnsi="Simplified Arabic" w:cs="Simplified Arabic" w:hint="cs"/>
          <w:rtl/>
        </w:rPr>
        <w:t xml:space="preserve"> وتسود ظاهرة الزواج المبكر في المجتمع الفلسطيني كباقي المجتمعات الاخرى مع الاخذ بعين الاعتبار أنها آخذة في الانخفاض.</w:t>
      </w:r>
    </w:p>
    <w:p w:rsidR="00AA0544" w:rsidRPr="006F11CF" w:rsidRDefault="00AA0544" w:rsidP="00AA0544">
      <w:pPr>
        <w:jc w:val="both"/>
        <w:rPr>
          <w:rFonts w:ascii="Simplified Arabic" w:eastAsia="Calibri" w:hAnsi="Simplified Arabic" w:cs="Simplified Arabic"/>
          <w:sz w:val="18"/>
          <w:szCs w:val="18"/>
        </w:rPr>
      </w:pPr>
    </w:p>
    <w:p w:rsidR="00AA0544" w:rsidRPr="007521D2" w:rsidRDefault="00AA0544" w:rsidP="00AA0544">
      <w:pPr>
        <w:jc w:val="both"/>
        <w:rPr>
          <w:rFonts w:ascii="Simplified Arabic" w:hAnsi="Simplified Arabic" w:cs="Simplified Arabic"/>
          <w:rtl/>
        </w:rPr>
      </w:pPr>
      <w:r w:rsidRPr="007521D2">
        <w:rPr>
          <w:rFonts w:ascii="Simplified Arabic" w:hAnsi="Simplified Arabic" w:cs="Simplified Arabic"/>
          <w:rtl/>
        </w:rPr>
        <w:t xml:space="preserve">تشير البيانات ان </w:t>
      </w:r>
      <w:r w:rsidRPr="007521D2">
        <w:rPr>
          <w:rFonts w:ascii="Simplified Arabic" w:eastAsia="Calibri" w:hAnsi="Simplified Arabic" w:cs="Simplified Arabic"/>
          <w:rtl/>
        </w:rPr>
        <w:t>نسبة النساء اللواتي</w:t>
      </w:r>
      <w:r w:rsidR="00D84507">
        <w:rPr>
          <w:rFonts w:ascii="Simplified Arabic" w:eastAsia="Calibri" w:hAnsi="Simplified Arabic" w:cs="Simplified Arabic"/>
          <w:rtl/>
        </w:rPr>
        <w:t xml:space="preserve"> تتراوح اعمارهنّ ما بين (20- 24</w:t>
      </w:r>
      <w:r w:rsidRPr="007521D2">
        <w:rPr>
          <w:rFonts w:ascii="Simplified Arabic" w:eastAsia="Calibri" w:hAnsi="Simplified Arabic" w:cs="Simplified Arabic"/>
          <w:rtl/>
        </w:rPr>
        <w:t xml:space="preserve"> سنة</w:t>
      </w:r>
      <w:r w:rsidR="00D84507">
        <w:rPr>
          <w:rFonts w:ascii="Simplified Arabic" w:eastAsia="Calibri" w:hAnsi="Simplified Arabic" w:cs="Simplified Arabic" w:hint="cs"/>
          <w:rtl/>
        </w:rPr>
        <w:t>)</w:t>
      </w:r>
      <w:r w:rsidRPr="007521D2">
        <w:rPr>
          <w:rFonts w:ascii="Simplified Arabic" w:eastAsia="Calibri" w:hAnsi="Simplified Arabic" w:cs="Simplified Arabic"/>
          <w:rtl/>
        </w:rPr>
        <w:t xml:space="preserve"> وتزوجن قبل بلوغهن سن</w:t>
      </w:r>
      <w:r w:rsidR="00B35C6B">
        <w:rPr>
          <w:rFonts w:ascii="Simplified Arabic" w:eastAsia="Calibri" w:hAnsi="Simplified Arabic" w:cs="Simplified Arabic" w:hint="cs"/>
          <w:rtl/>
        </w:rPr>
        <w:t xml:space="preserve"> </w:t>
      </w:r>
      <w:r w:rsidRPr="007521D2">
        <w:rPr>
          <w:rFonts w:ascii="Simplified Arabic" w:eastAsia="Calibri" w:hAnsi="Simplified Arabic" w:cs="Simplified Arabic"/>
          <w:rtl/>
        </w:rPr>
        <w:t>15 سنة في</w:t>
      </w:r>
      <w:r w:rsidRPr="007521D2">
        <w:rPr>
          <w:rFonts w:ascii="Simplified Arabic" w:eastAsia="Calibri" w:hAnsi="Simplified Arabic" w:cs="Simplified Arabic"/>
        </w:rPr>
        <w:t> </w:t>
      </w:r>
      <w:r w:rsidRPr="007521D2">
        <w:rPr>
          <w:rFonts w:ascii="Simplified Arabic" w:eastAsia="Calibri" w:hAnsi="Simplified Arabic" w:cs="Simplified Arabic"/>
          <w:rtl/>
        </w:rPr>
        <w:t>فلسطين 0.7%، بواقع 0.3% في الضفة الغربية و1.4% في قطاع غزة. في حين كانت هذه النسبة للنساء في نفس الفئة قبل بلوغهن (18 سنة) في فلسطين 13.4%، بواقع 11.4% في الضفة الغربية و</w:t>
      </w:r>
      <w:r w:rsidRPr="007521D2">
        <w:rPr>
          <w:rFonts w:ascii="Simplified Arabic" w:hAnsi="Simplified Arabic" w:cs="Simplified Arabic"/>
        </w:rPr>
        <w:t>16.5</w:t>
      </w:r>
      <w:r w:rsidRPr="007521D2">
        <w:rPr>
          <w:rFonts w:ascii="Simplified Arabic" w:eastAsia="Calibri" w:hAnsi="Simplified Arabic" w:cs="Simplified Arabic"/>
          <w:rtl/>
        </w:rPr>
        <w:t>% في قطاع غزة.</w:t>
      </w:r>
    </w:p>
    <w:p w:rsidR="006F11CF" w:rsidRPr="006F11CF" w:rsidRDefault="006F11CF" w:rsidP="00E352D9">
      <w:pPr>
        <w:jc w:val="both"/>
        <w:rPr>
          <w:rFonts w:ascii="Simplified Arabic" w:eastAsia="Calibri" w:hAnsi="Simplified Arabic" w:cs="Simplified Arabic"/>
          <w:sz w:val="18"/>
          <w:szCs w:val="18"/>
          <w:rtl/>
        </w:rPr>
      </w:pPr>
    </w:p>
    <w:p w:rsidR="00230900" w:rsidRDefault="00230900">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E352D9" w:rsidRPr="00D73D0D" w:rsidRDefault="00D73D0D" w:rsidP="00497DA8">
      <w:pPr>
        <w:jc w:val="center"/>
        <w:rPr>
          <w:rFonts w:ascii="Simplified Arabic" w:hAnsi="Simplified Arabic" w:cs="Simplified Arabic"/>
          <w:b/>
          <w:bCs/>
          <w:sz w:val="22"/>
          <w:szCs w:val="22"/>
          <w:rtl/>
        </w:rPr>
      </w:pPr>
      <w:r w:rsidRPr="00D73D0D">
        <w:rPr>
          <w:rFonts w:ascii="Simplified Arabic" w:hAnsi="Simplified Arabic" w:cs="Simplified Arabic" w:hint="cs"/>
          <w:b/>
          <w:bCs/>
          <w:sz w:val="22"/>
          <w:szCs w:val="22"/>
          <w:rtl/>
        </w:rPr>
        <w:lastRenderedPageBreak/>
        <w:t>ال</w:t>
      </w:r>
      <w:r w:rsidR="00E352D9" w:rsidRPr="00D73D0D">
        <w:rPr>
          <w:rFonts w:ascii="Simplified Arabic" w:hAnsi="Simplified Arabic" w:cs="Simplified Arabic" w:hint="cs"/>
          <w:b/>
          <w:bCs/>
          <w:sz w:val="22"/>
          <w:szCs w:val="22"/>
          <w:rtl/>
        </w:rPr>
        <w:t xml:space="preserve">مؤشر 1.1.3.5: </w:t>
      </w:r>
      <w:r w:rsidR="00E352D9" w:rsidRPr="00D73D0D">
        <w:rPr>
          <w:rFonts w:ascii="Simplified Arabic" w:hAnsi="Simplified Arabic" w:cs="Simplified Arabic"/>
          <w:b/>
          <w:bCs/>
          <w:sz w:val="22"/>
          <w:szCs w:val="22"/>
          <w:rtl/>
        </w:rPr>
        <w:t>نسبة النساء في العمر</w:t>
      </w:r>
      <w:r w:rsidR="00D84507">
        <w:rPr>
          <w:rFonts w:ascii="Simplified Arabic" w:hAnsi="Simplified Arabic" w:cs="Simplified Arabic" w:hint="cs"/>
          <w:b/>
          <w:bCs/>
          <w:sz w:val="22"/>
          <w:szCs w:val="22"/>
          <w:rtl/>
        </w:rPr>
        <w:t xml:space="preserve"> (</w:t>
      </w:r>
      <w:r w:rsidR="00E352D9" w:rsidRPr="00D73D0D">
        <w:rPr>
          <w:rFonts w:ascii="Simplified Arabic" w:hAnsi="Simplified Arabic" w:cs="Simplified Arabic"/>
          <w:b/>
          <w:bCs/>
          <w:sz w:val="22"/>
          <w:szCs w:val="22"/>
          <w:rtl/>
        </w:rPr>
        <w:t>20-24 سنة</w:t>
      </w:r>
      <w:r w:rsidR="00D84507">
        <w:rPr>
          <w:rFonts w:ascii="Simplified Arabic" w:hAnsi="Simplified Arabic" w:cs="Simplified Arabic" w:hint="cs"/>
          <w:b/>
          <w:bCs/>
          <w:sz w:val="22"/>
          <w:szCs w:val="22"/>
          <w:rtl/>
        </w:rPr>
        <w:t>)</w:t>
      </w:r>
      <w:r w:rsidR="00E352D9" w:rsidRPr="00D73D0D">
        <w:rPr>
          <w:rFonts w:ascii="Simplified Arabic" w:hAnsi="Simplified Arabic" w:cs="Simplified Arabic"/>
          <w:b/>
          <w:bCs/>
          <w:sz w:val="22"/>
          <w:szCs w:val="22"/>
          <w:rtl/>
        </w:rPr>
        <w:t xml:space="preserve"> </w:t>
      </w:r>
      <w:r w:rsidR="00E352D9" w:rsidRPr="00D73D0D">
        <w:rPr>
          <w:rFonts w:ascii="Simplified Arabic" w:hAnsi="Simplified Arabic" w:cs="Simplified Arabic" w:hint="cs"/>
          <w:b/>
          <w:bCs/>
          <w:sz w:val="22"/>
          <w:szCs w:val="22"/>
          <w:rtl/>
        </w:rPr>
        <w:t xml:space="preserve">اللواتي </w:t>
      </w:r>
      <w:r w:rsidR="00E352D9" w:rsidRPr="00D73D0D">
        <w:rPr>
          <w:rFonts w:ascii="Simplified Arabic" w:hAnsi="Simplified Arabic" w:cs="Simplified Arabic"/>
          <w:b/>
          <w:bCs/>
          <w:sz w:val="22"/>
          <w:szCs w:val="22"/>
          <w:rtl/>
        </w:rPr>
        <w:t>تزوجن قبل بلوغهن سن 15 سنة</w:t>
      </w:r>
      <w:r w:rsidR="00E352D9" w:rsidRPr="00D73D0D">
        <w:rPr>
          <w:rFonts w:ascii="Simplified Arabic" w:hAnsi="Simplified Arabic" w:cs="Simplified Arabic" w:hint="cs"/>
          <w:b/>
          <w:bCs/>
          <w:sz w:val="22"/>
          <w:szCs w:val="22"/>
          <w:rtl/>
        </w:rPr>
        <w:t xml:space="preserve"> و18 سنة </w:t>
      </w:r>
      <w:r w:rsidR="00B35C6B" w:rsidRPr="00D73D0D">
        <w:rPr>
          <w:rFonts w:ascii="Simplified Arabic" w:hAnsi="Simplified Arabic" w:cs="Simplified Arabic" w:hint="cs"/>
          <w:b/>
          <w:bCs/>
          <w:sz w:val="22"/>
          <w:szCs w:val="22"/>
          <w:rtl/>
        </w:rPr>
        <w:t xml:space="preserve">في فلسطين </w:t>
      </w:r>
      <w:r w:rsidR="00E352D9" w:rsidRPr="00D73D0D">
        <w:rPr>
          <w:rFonts w:ascii="Simplified Arabic" w:hAnsi="Simplified Arabic" w:cs="Simplified Arabic" w:hint="cs"/>
          <w:b/>
          <w:bCs/>
          <w:sz w:val="22"/>
          <w:szCs w:val="22"/>
          <w:rtl/>
        </w:rPr>
        <w:t xml:space="preserve">حسب المنطقة، 2019 </w:t>
      </w:r>
    </w:p>
    <w:tbl>
      <w:tblPr>
        <w:tblStyle w:val="TableGrid"/>
        <w:bidiVisual/>
        <w:tblW w:w="9072" w:type="dxa"/>
        <w:jc w:val="center"/>
        <w:tblLook w:val="04A0" w:firstRow="1" w:lastRow="0" w:firstColumn="1" w:lastColumn="0" w:noHBand="0" w:noVBand="1"/>
      </w:tblPr>
      <w:tblGrid>
        <w:gridCol w:w="9072"/>
      </w:tblGrid>
      <w:tr w:rsidR="00E352D9" w:rsidTr="00230900">
        <w:trPr>
          <w:trHeight w:val="3227"/>
          <w:jc w:val="center"/>
        </w:trPr>
        <w:tc>
          <w:tcPr>
            <w:tcW w:w="8726" w:type="dxa"/>
          </w:tcPr>
          <w:p w:rsidR="00E352D9" w:rsidRDefault="00E352D9" w:rsidP="00E352D9">
            <w:pPr>
              <w:jc w:val="cente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1A70853A" wp14:editId="15413AAA">
                  <wp:extent cx="5574665" cy="2034746"/>
                  <wp:effectExtent l="0" t="0" r="6985" b="3810"/>
                  <wp:docPr id="110" name="Chart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rsidR="007D022E" w:rsidRDefault="007D022E" w:rsidP="007D022E">
      <w:pPr>
        <w:rPr>
          <w:rFonts w:ascii="Simplified Arabic" w:eastAsia="Calibri" w:hAnsi="Simplified Arabic" w:cs="Simplified Arabic"/>
          <w:sz w:val="22"/>
          <w:szCs w:val="22"/>
          <w:rtl/>
        </w:rPr>
      </w:pPr>
      <w:r>
        <w:rPr>
          <w:rFonts w:ascii="Simplified Arabic" w:hAnsi="Simplified Arabic" w:cs="Simplified Arabic" w:hint="cs"/>
          <w:bCs/>
          <w:color w:val="000000"/>
          <w:sz w:val="16"/>
          <w:szCs w:val="16"/>
          <w:rtl/>
        </w:rPr>
        <w:t>ا</w:t>
      </w:r>
      <w:r w:rsidRPr="001B5FE2">
        <w:rPr>
          <w:rFonts w:ascii="Simplified Arabic" w:hAnsi="Simplified Arabic" w:cs="Simplified Arabic"/>
          <w:bCs/>
          <w:color w:val="000000"/>
          <w:sz w:val="16"/>
          <w:szCs w:val="16"/>
          <w:rtl/>
        </w:rPr>
        <w:t>لمصدر: الجهاز المركزي للإحصاء الفلسطيني،</w:t>
      </w:r>
      <w:r w:rsidRPr="001B5FE2">
        <w:rPr>
          <w:rFonts w:ascii="Simplified Arabic" w:hAnsi="Simplified Arabic" w:cs="Simplified Arabic"/>
          <w:b/>
          <w:color w:val="000000"/>
          <w:sz w:val="16"/>
          <w:szCs w:val="16"/>
          <w:rtl/>
        </w:rPr>
        <w:t xml:space="preserve"> </w:t>
      </w:r>
      <w:r w:rsidR="00D84507">
        <w:rPr>
          <w:rFonts w:ascii="Simplified Arabic" w:hAnsi="Simplified Arabic" w:cs="Simplified Arabic" w:hint="cs"/>
          <w:b/>
          <w:color w:val="000000"/>
          <w:sz w:val="16"/>
          <w:szCs w:val="16"/>
          <w:rtl/>
        </w:rPr>
        <w:t xml:space="preserve">2021.  </w:t>
      </w:r>
      <w:r w:rsidRPr="001B5FE2">
        <w:rPr>
          <w:rFonts w:ascii="Simplified Arabic" w:hAnsi="Simplified Arabic" w:cs="Simplified Arabic"/>
          <w:b/>
          <w:color w:val="000000"/>
          <w:sz w:val="16"/>
          <w:szCs w:val="16"/>
          <w:rtl/>
        </w:rPr>
        <w:t>قاعدة بيانات المسح العنقودي الفلسطيني متعدد المؤشرات،</w:t>
      </w:r>
      <w:r>
        <w:rPr>
          <w:rFonts w:ascii="Simplified Arabic" w:hAnsi="Simplified Arabic" w:cs="Simplified Arabic" w:hint="cs"/>
          <w:b/>
          <w:color w:val="000000"/>
          <w:sz w:val="16"/>
          <w:szCs w:val="16"/>
          <w:rtl/>
        </w:rPr>
        <w:t xml:space="preserve"> </w:t>
      </w:r>
      <w:r w:rsidRPr="0050087B">
        <w:rPr>
          <w:rFonts w:ascii="Simplified Arabic" w:hAnsi="Simplified Arabic" w:cs="Simplified Arabic" w:hint="cs"/>
          <w:b/>
          <w:color w:val="000000"/>
          <w:sz w:val="16"/>
          <w:szCs w:val="16"/>
          <w:rtl/>
        </w:rPr>
        <w:t>2019</w:t>
      </w:r>
      <w:r>
        <w:rPr>
          <w:rFonts w:ascii="Simplified Arabic" w:hAnsi="Simplified Arabic" w:cs="Simplified Arabic" w:hint="cs"/>
          <w:b/>
          <w:color w:val="000000"/>
          <w:sz w:val="16"/>
          <w:szCs w:val="16"/>
          <w:rtl/>
        </w:rPr>
        <w:t>-2020</w:t>
      </w:r>
      <w:r w:rsidR="00D84507">
        <w:rPr>
          <w:rFonts w:ascii="Simplified Arabic" w:hAnsi="Simplified Arabic" w:cs="Simplified Arabic" w:hint="cs"/>
          <w:b/>
          <w:color w:val="000000"/>
          <w:sz w:val="16"/>
          <w:szCs w:val="16"/>
          <w:rtl/>
        </w:rPr>
        <w:t xml:space="preserve">.  </w:t>
      </w:r>
      <w:r w:rsidRPr="001B5FE2">
        <w:rPr>
          <w:rFonts w:ascii="Simplified Arabic" w:hAnsi="Simplified Arabic" w:cs="Simplified Arabic" w:hint="cs"/>
          <w:b/>
          <w:color w:val="000000"/>
          <w:sz w:val="16"/>
          <w:szCs w:val="16"/>
          <w:rtl/>
        </w:rPr>
        <w:t>رام الله- فلسطين</w:t>
      </w:r>
      <w:r>
        <w:rPr>
          <w:rFonts w:ascii="Simplified Arabic" w:eastAsia="Calibri" w:hAnsi="Simplified Arabic" w:cs="Simplified Arabic" w:hint="cs"/>
          <w:sz w:val="22"/>
          <w:szCs w:val="22"/>
          <w:rtl/>
        </w:rPr>
        <w:t>.</w:t>
      </w:r>
    </w:p>
    <w:p w:rsidR="00230900" w:rsidRPr="00230900" w:rsidRDefault="00230900" w:rsidP="007D022E">
      <w:pPr>
        <w:rPr>
          <w:rFonts w:ascii="Simplified Arabic" w:eastAsia="Calibri" w:hAnsi="Simplified Arabic" w:cs="Simplified Arabic"/>
          <w:rtl/>
        </w:rPr>
      </w:pPr>
    </w:p>
    <w:tbl>
      <w:tblPr>
        <w:bidiVisual/>
        <w:tblW w:w="0" w:type="auto"/>
        <w:tblBorders>
          <w:top w:val="thinThickSmallGap" w:sz="24" w:space="0" w:color="15A3C5"/>
          <w:left w:val="thinThickSmallGap" w:sz="24" w:space="0" w:color="15A3C5"/>
          <w:bottom w:val="thinThickSmallGap" w:sz="24" w:space="0" w:color="15A3C5"/>
          <w:right w:val="thinThickSmallGap" w:sz="24" w:space="0" w:color="15A3C5"/>
        </w:tblBorders>
        <w:tblLook w:val="04A0" w:firstRow="1" w:lastRow="0" w:firstColumn="1" w:lastColumn="0" w:noHBand="0" w:noVBand="1"/>
      </w:tblPr>
      <w:tblGrid>
        <w:gridCol w:w="2081"/>
        <w:gridCol w:w="6851"/>
      </w:tblGrid>
      <w:tr w:rsidR="00832063" w:rsidRPr="00C70C31" w:rsidTr="00230900">
        <w:tc>
          <w:tcPr>
            <w:tcW w:w="2081" w:type="dxa"/>
            <w:shd w:val="clear" w:color="auto" w:fill="auto"/>
            <w:vAlign w:val="center"/>
          </w:tcPr>
          <w:p w:rsidR="00832063" w:rsidRPr="00C70C31" w:rsidRDefault="00B36402" w:rsidP="00230900">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04AC38DC" wp14:editId="5E0DFA54">
                  <wp:extent cx="963827" cy="963827"/>
                  <wp:effectExtent l="0" t="0" r="8255" b="825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a:stretch>
                            <a:fillRect/>
                          </a:stretch>
                        </pic:blipFill>
                        <pic:spPr bwMode="auto">
                          <a:xfrm>
                            <a:off x="0" y="0"/>
                            <a:ext cx="970996" cy="970996"/>
                          </a:xfrm>
                          <a:prstGeom prst="rect">
                            <a:avLst/>
                          </a:prstGeom>
                          <a:noFill/>
                          <a:ln w="9525">
                            <a:noFill/>
                            <a:miter lim="800000"/>
                            <a:headEnd/>
                            <a:tailEnd/>
                          </a:ln>
                        </pic:spPr>
                      </pic:pic>
                    </a:graphicData>
                  </a:graphic>
                </wp:inline>
              </w:drawing>
            </w:r>
          </w:p>
        </w:tc>
        <w:tc>
          <w:tcPr>
            <w:tcW w:w="6851" w:type="dxa"/>
            <w:shd w:val="clear" w:color="auto" w:fill="auto"/>
            <w:vAlign w:val="center"/>
          </w:tcPr>
          <w:p w:rsidR="00832063" w:rsidRPr="00C70C31" w:rsidRDefault="00832063" w:rsidP="00230900">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6- كفالة توافر المياه وخدمات الصرف الصحي للجميع وإدارتها إدارة مستدامة</w:t>
            </w:r>
          </w:p>
        </w:tc>
      </w:tr>
    </w:tbl>
    <w:p w:rsidR="00FB1752" w:rsidRDefault="00FB1752" w:rsidP="001B482D">
      <w:pPr>
        <w:jc w:val="both"/>
        <w:rPr>
          <w:rFonts w:ascii="Simplified Arabic" w:hAnsi="Simplified Arabic" w:cs="Simplified Arabic"/>
          <w:color w:val="000000"/>
          <w:rtl/>
        </w:rPr>
      </w:pPr>
    </w:p>
    <w:p w:rsidR="00E0565C" w:rsidRDefault="00C45A89" w:rsidP="00FC0790">
      <w:pPr>
        <w:jc w:val="both"/>
        <w:rPr>
          <w:rFonts w:ascii="Simplified Arabic" w:hAnsi="Simplified Arabic" w:cs="Simplified Arabic"/>
          <w:rtl/>
          <w:lang w:eastAsia="en-US"/>
        </w:rPr>
      </w:pPr>
      <w:r w:rsidRPr="00C70C31">
        <w:rPr>
          <w:rFonts w:ascii="Simplified Arabic" w:hAnsi="Simplified Arabic" w:cs="Simplified Arabic"/>
          <w:color w:val="000000"/>
          <w:rtl/>
        </w:rPr>
        <w:t xml:space="preserve">يركز الهدف </w:t>
      </w:r>
      <w:r w:rsidR="00A005AD">
        <w:rPr>
          <w:rFonts w:ascii="Simplified Arabic" w:hAnsi="Simplified Arabic" w:cs="Simplified Arabic" w:hint="cs"/>
          <w:color w:val="000000"/>
          <w:rtl/>
        </w:rPr>
        <w:t>السادس</w:t>
      </w:r>
      <w:r w:rsidRPr="00C70C31">
        <w:rPr>
          <w:rFonts w:ascii="Simplified Arabic" w:hAnsi="Simplified Arabic" w:cs="Simplified Arabic"/>
          <w:color w:val="000000"/>
          <w:rtl/>
        </w:rPr>
        <w:t xml:space="preserve"> من أهداف التنمية المستدامة على توفر المياه، حيث أن المياه مصدر حيوي وهام لكافة أشكال الحياة، وإن إتاحة المياه من الضرورات الأساسية لضمان العيش في هذا العالم</w:t>
      </w:r>
      <w:r w:rsidR="00A005AD">
        <w:rPr>
          <w:rFonts w:ascii="Simplified Arabic" w:hAnsi="Simplified Arabic" w:cs="Simplified Arabic" w:hint="cs"/>
          <w:color w:val="000000"/>
          <w:rtl/>
        </w:rPr>
        <w:t>،</w:t>
      </w:r>
      <w:r w:rsidR="00A005AD">
        <w:rPr>
          <w:rFonts w:ascii="Simplified Arabic" w:hAnsi="Simplified Arabic" w:cs="Simplified Arabic"/>
          <w:color w:val="000000"/>
          <w:rtl/>
        </w:rPr>
        <w:t xml:space="preserve"> </w:t>
      </w:r>
      <w:r w:rsidRPr="00C70C31">
        <w:rPr>
          <w:rFonts w:ascii="Simplified Arabic" w:hAnsi="Simplified Arabic" w:cs="Simplified Arabic"/>
          <w:color w:val="000000"/>
          <w:rtl/>
        </w:rPr>
        <w:t xml:space="preserve">هناك من المياه العذبة على هذا الكوكب ما يكفي لتحقيق ذلك، </w:t>
      </w:r>
      <w:r w:rsidR="0052551A" w:rsidRPr="00CF1B59">
        <w:rPr>
          <w:rFonts w:ascii="Simplified Arabic" w:hAnsi="Simplified Arabic" w:cs="Simplified Arabic"/>
          <w:rtl/>
          <w:lang w:eastAsia="en-US"/>
        </w:rPr>
        <w:t>تُعدّ المياه الملوّثة وسوء الصرف الصحي من بين الأسباب الرئيسية لوفاة الأطفال دون سن الخامسة</w:t>
      </w:r>
      <w:r w:rsidR="00FC0790">
        <w:rPr>
          <w:rFonts w:ascii="Simplified Arabic" w:hAnsi="Simplified Arabic" w:cs="Simplified Arabic" w:hint="cs"/>
          <w:rtl/>
          <w:lang w:eastAsia="en-US"/>
        </w:rPr>
        <w:t>،</w:t>
      </w:r>
      <w:r w:rsidR="0052551A" w:rsidRPr="00CF1B59">
        <w:rPr>
          <w:rFonts w:ascii="Simplified Arabic" w:hAnsi="Simplified Arabic" w:cs="Simplified Arabic"/>
          <w:rtl/>
          <w:lang w:eastAsia="en-US"/>
        </w:rPr>
        <w:t xml:space="preserve"> فبدون المياه الصالحة للشرب، وخدمات الصرف الصحي، والنظافة العامّة، يزداد خطر إصابة الأطفال بأمراض من الممكن الوقاية منها</w:t>
      </w:r>
      <w:r w:rsidR="000764FC">
        <w:rPr>
          <w:rFonts w:ascii="Simplified Arabic" w:hAnsi="Simplified Arabic" w:cs="Simplified Arabic" w:hint="cs"/>
          <w:rtl/>
          <w:lang w:eastAsia="en-US"/>
        </w:rPr>
        <w:t>.</w:t>
      </w:r>
    </w:p>
    <w:p w:rsidR="00AA0544" w:rsidRPr="006F11CF" w:rsidRDefault="00AA0544" w:rsidP="00B35C6B">
      <w:pPr>
        <w:jc w:val="both"/>
        <w:rPr>
          <w:rFonts w:ascii="Simplified Arabic" w:hAnsi="Simplified Arabic" w:cs="Simplified Arabic"/>
          <w:sz w:val="18"/>
          <w:szCs w:val="18"/>
          <w:lang w:eastAsia="en-US"/>
        </w:rPr>
      </w:pPr>
    </w:p>
    <w:p w:rsidR="00C45A89" w:rsidRDefault="0052551A" w:rsidP="000764FC">
      <w:pPr>
        <w:jc w:val="both"/>
        <w:rPr>
          <w:rFonts w:ascii="Simplified Arabic" w:hAnsi="Simplified Arabic" w:cs="Simplified Arabic"/>
          <w:rtl/>
          <w:lang w:eastAsia="en-US"/>
        </w:rPr>
      </w:pPr>
      <w:r w:rsidRPr="00CF1B59">
        <w:rPr>
          <w:rFonts w:ascii="Simplified Arabic" w:hAnsi="Simplified Arabic" w:cs="Simplified Arabic"/>
          <w:rtl/>
          <w:lang w:eastAsia="en-US"/>
        </w:rPr>
        <w:t>كما يقوّض فقر خدمات الصرف الصحي والنظافة العامّة التقدم الذي أحرزَ في مجالات التنمية الأخرى أيضًا، كالتعليم والمساواة بين الجنسين</w:t>
      </w:r>
      <w:r w:rsidR="000764FC">
        <w:rPr>
          <w:rFonts w:ascii="Simplified Arabic" w:hAnsi="Simplified Arabic" w:cs="Simplified Arabic" w:hint="cs"/>
          <w:rtl/>
          <w:lang w:eastAsia="en-US"/>
        </w:rPr>
        <w:t>،</w:t>
      </w:r>
      <w:r w:rsidR="00C45A89" w:rsidRPr="00C45A89">
        <w:rPr>
          <w:rFonts w:ascii="Simplified Arabic" w:hAnsi="Simplified Arabic" w:cs="Simplified Arabic" w:hint="cs"/>
          <w:rtl/>
          <w:lang w:eastAsia="en-US"/>
        </w:rPr>
        <w:t xml:space="preserve"> </w:t>
      </w:r>
      <w:r w:rsidR="00C45A89">
        <w:rPr>
          <w:rFonts w:ascii="Simplified Arabic" w:hAnsi="Simplified Arabic" w:cs="Simplified Arabic" w:hint="cs"/>
          <w:rtl/>
          <w:lang w:eastAsia="en-US"/>
        </w:rPr>
        <w:t>لذلك يجب العمل</w:t>
      </w:r>
      <w:r w:rsidR="00C45A89" w:rsidRPr="00CF1B59">
        <w:rPr>
          <w:rFonts w:ascii="Simplified Arabic" w:hAnsi="Simplified Arabic" w:cs="Simplified Arabic"/>
          <w:rtl/>
          <w:lang w:eastAsia="en-US"/>
        </w:rPr>
        <w:t xml:space="preserve"> على توفير المياه النظيفة، والمرافق الأساسية للنظافة والصرف الصحي للمنازل والمدارس والمراكز الصحية حتى يتمكن الأطفال من النمو والتعلم في بيئات آمنة.</w:t>
      </w:r>
      <w:r w:rsidR="00C45A89">
        <w:rPr>
          <w:rStyle w:val="FootnoteReference"/>
          <w:rFonts w:ascii="Simplified Arabic" w:hAnsi="Simplified Arabic" w:cs="Simplified Arabic"/>
          <w:rtl/>
          <w:lang w:eastAsia="en-US"/>
        </w:rPr>
        <w:footnoteReference w:id="10"/>
      </w:r>
      <w:r w:rsidR="00C45A89" w:rsidRPr="00CF1B59">
        <w:rPr>
          <w:rFonts w:ascii="Simplified Arabic" w:hAnsi="Simplified Arabic" w:cs="Simplified Arabic"/>
          <w:rtl/>
          <w:lang w:eastAsia="en-US"/>
        </w:rPr>
        <w:t xml:space="preserve"> </w:t>
      </w:r>
    </w:p>
    <w:p w:rsidR="00E0565C" w:rsidRDefault="00E0565C" w:rsidP="00B35C6B">
      <w:pPr>
        <w:jc w:val="both"/>
        <w:rPr>
          <w:rFonts w:ascii="Simplified Arabic" w:hAnsi="Simplified Arabic" w:cs="Simplified Arabic"/>
          <w:sz w:val="18"/>
          <w:szCs w:val="18"/>
          <w:rtl/>
          <w:lang w:eastAsia="en-US"/>
        </w:rPr>
      </w:pPr>
    </w:p>
    <w:p w:rsidR="00EA795F" w:rsidRPr="003C632D" w:rsidRDefault="007E2AD2" w:rsidP="00206916">
      <w:pPr>
        <w:rPr>
          <w:rFonts w:ascii="Simplified Arabic" w:hAnsi="Simplified Arabic" w:cs="Simplified Arabic"/>
          <w:b/>
          <w:bCs/>
          <w:sz w:val="22"/>
          <w:szCs w:val="22"/>
          <w:rtl/>
        </w:rPr>
      </w:pPr>
      <w:r>
        <w:rPr>
          <w:rFonts w:ascii="Simplified Arabic" w:hAnsi="Simplified Arabic" w:cs="Simplified Arabic"/>
          <w:b/>
          <w:bCs/>
          <w:lang w:eastAsia="en-US"/>
        </w:rPr>
        <w:t>2</w:t>
      </w:r>
      <w:r w:rsidR="00206916">
        <w:rPr>
          <w:rFonts w:ascii="Simplified Arabic" w:hAnsi="Simplified Arabic" w:cs="Simplified Arabic"/>
          <w:b/>
          <w:bCs/>
          <w:lang w:eastAsia="en-US"/>
        </w:rPr>
        <w:t>3</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الحصول</w:t>
      </w:r>
      <w:r w:rsidR="00EA795F">
        <w:rPr>
          <w:rFonts w:ascii="Simplified Arabic" w:hAnsi="Simplified Arabic" w:cs="Simplified Arabic" w:hint="cs"/>
          <w:b/>
          <w:bCs/>
          <w:rtl/>
          <w:lang w:eastAsia="en-US"/>
        </w:rPr>
        <w:t xml:space="preserve"> على</w:t>
      </w:r>
      <w:r w:rsidR="00EA795F">
        <w:rPr>
          <w:rFonts w:ascii="Simplified Arabic" w:hAnsi="Simplified Arabic" w:cs="Simplified Arabic"/>
          <w:b/>
          <w:bCs/>
          <w:lang w:eastAsia="en-US"/>
        </w:rPr>
        <w:t xml:space="preserve"> </w:t>
      </w:r>
      <w:r w:rsidR="00EA795F">
        <w:rPr>
          <w:rFonts w:ascii="Simplified Arabic" w:hAnsi="Simplified Arabic" w:cs="Simplified Arabic" w:hint="cs"/>
          <w:b/>
          <w:bCs/>
          <w:rtl/>
          <w:lang w:eastAsia="en-US"/>
        </w:rPr>
        <w:t>مياه الشرب المأمونة</w:t>
      </w:r>
    </w:p>
    <w:p w:rsidR="006F11CF" w:rsidRDefault="007E2AD2" w:rsidP="001171DA">
      <w:pPr>
        <w:shd w:val="clear" w:color="auto" w:fill="FFFFFF"/>
        <w:ind w:left="45"/>
        <w:jc w:val="both"/>
        <w:textAlignment w:val="center"/>
        <w:rPr>
          <w:rFonts w:ascii="Simplified Arabic" w:hAnsi="Simplified Arabic" w:cs="Simplified Arabic"/>
          <w:color w:val="000000"/>
          <w:rtl/>
        </w:rPr>
      </w:pPr>
      <w:r w:rsidRPr="00C70C31">
        <w:rPr>
          <w:rFonts w:ascii="Simplified Arabic" w:hAnsi="Simplified Arabic" w:cs="Simplified Arabic"/>
          <w:color w:val="000000"/>
          <w:rtl/>
        </w:rPr>
        <w:t xml:space="preserve">حوالي </w:t>
      </w:r>
      <w:r>
        <w:rPr>
          <w:rFonts w:ascii="Simplified Arabic" w:hAnsi="Simplified Arabic" w:cs="Simplified Arabic" w:hint="cs"/>
          <w:color w:val="000000"/>
          <w:rtl/>
        </w:rPr>
        <w:t>40</w:t>
      </w:r>
      <w:r w:rsidRPr="00C70C31">
        <w:rPr>
          <w:rFonts w:ascii="Simplified Arabic" w:hAnsi="Simplified Arabic" w:cs="Simplified Arabic"/>
          <w:color w:val="000000"/>
          <w:rtl/>
        </w:rPr>
        <w:t xml:space="preserve">% من السكان في فلسطين يستخدمون مصدر مياه شرب يدار بطريقة مأمونة (شبكة مياه عامة متصلة بالمسكن، وبئر ارتوازي محمي، وينبوع محمي، ومياه جمع أمطار، ومياه زجاجات معدنية، وحنفية عامة)؛ حيث تتوزع هذه النسبة بواقع </w:t>
      </w:r>
      <w:r>
        <w:rPr>
          <w:rFonts w:ascii="Simplified Arabic" w:hAnsi="Simplified Arabic" w:cs="Simplified Arabic" w:hint="cs"/>
          <w:color w:val="000000"/>
          <w:rtl/>
        </w:rPr>
        <w:t>66.2</w:t>
      </w:r>
      <w:r w:rsidRPr="00C70C31">
        <w:rPr>
          <w:rFonts w:ascii="Simplified Arabic" w:hAnsi="Simplified Arabic" w:cs="Simplified Arabic"/>
          <w:color w:val="000000"/>
          <w:rtl/>
        </w:rPr>
        <w:t>% في الضفة الغربية، و</w:t>
      </w:r>
      <w:r>
        <w:rPr>
          <w:rFonts w:ascii="Simplified Arabic" w:hAnsi="Simplified Arabic" w:cs="Simplified Arabic" w:hint="cs"/>
          <w:color w:val="000000"/>
          <w:rtl/>
        </w:rPr>
        <w:t>4.3</w:t>
      </w:r>
      <w:r w:rsidRPr="00C70C31">
        <w:rPr>
          <w:rFonts w:ascii="Simplified Arabic" w:hAnsi="Simplified Arabic" w:cs="Simplified Arabic"/>
          <w:color w:val="000000"/>
          <w:rtl/>
        </w:rPr>
        <w:t>% في قطاع غزة في العام 201</w:t>
      </w:r>
      <w:r>
        <w:rPr>
          <w:rFonts w:ascii="Simplified Arabic" w:hAnsi="Simplified Arabic" w:cs="Simplified Arabic" w:hint="cs"/>
          <w:color w:val="000000"/>
          <w:rtl/>
        </w:rPr>
        <w:t>9</w:t>
      </w:r>
    </w:p>
    <w:p w:rsidR="001171DA" w:rsidRDefault="001171DA" w:rsidP="001171DA">
      <w:pPr>
        <w:shd w:val="clear" w:color="auto" w:fill="FFFFFF"/>
        <w:ind w:left="45"/>
        <w:jc w:val="both"/>
        <w:textAlignment w:val="center"/>
        <w:rPr>
          <w:rFonts w:ascii="Simplified Arabic" w:hAnsi="Simplified Arabic" w:cs="Simplified Arabic"/>
          <w:color w:val="000000"/>
          <w:rtl/>
        </w:rPr>
      </w:pPr>
    </w:p>
    <w:p w:rsidR="001171DA" w:rsidRPr="006F11CF" w:rsidRDefault="001171DA" w:rsidP="001171DA">
      <w:pPr>
        <w:shd w:val="clear" w:color="auto" w:fill="FFFFFF"/>
        <w:ind w:left="45"/>
        <w:jc w:val="both"/>
        <w:textAlignment w:val="center"/>
        <w:rPr>
          <w:rFonts w:ascii="Simplified Arabic" w:hAnsi="Simplified Arabic" w:cs="Simplified Arabic"/>
          <w:color w:val="000000"/>
          <w:sz w:val="18"/>
          <w:szCs w:val="18"/>
          <w:rtl/>
        </w:rPr>
      </w:pPr>
    </w:p>
    <w:p w:rsidR="007E2AD2" w:rsidRPr="00D73D0D" w:rsidRDefault="007E2AD2" w:rsidP="009F73A7">
      <w:pPr>
        <w:bidi w:val="0"/>
        <w:jc w:val="center"/>
        <w:rPr>
          <w:rFonts w:ascii="Simplified Arabic" w:hAnsi="Simplified Arabic" w:cs="Simplified Arabic"/>
          <w:b/>
          <w:bCs/>
          <w:sz w:val="22"/>
          <w:szCs w:val="22"/>
        </w:rPr>
      </w:pPr>
      <w:r w:rsidRPr="00D73D0D">
        <w:rPr>
          <w:rFonts w:ascii="Simplified Arabic" w:hAnsi="Simplified Arabic" w:cs="Simplified Arabic" w:hint="cs"/>
          <w:b/>
          <w:bCs/>
          <w:sz w:val="22"/>
          <w:szCs w:val="22"/>
          <w:rtl/>
        </w:rPr>
        <w:lastRenderedPageBreak/>
        <w:t>المؤشر 1.1.6</w:t>
      </w:r>
      <w:r w:rsidRPr="00D73D0D">
        <w:rPr>
          <w:rFonts w:ascii="Simplified Arabic" w:hAnsi="Simplified Arabic" w:cs="Simplified Arabic"/>
          <w:b/>
          <w:bCs/>
          <w:sz w:val="22"/>
          <w:szCs w:val="22"/>
          <w:rtl/>
        </w:rPr>
        <w:t xml:space="preserve"> نسبة السكان الذين يستفيدون من خدمات مياه الشرب التي تدار بطريقة مأمونة</w:t>
      </w:r>
      <w:r w:rsidRPr="00D73D0D">
        <w:rPr>
          <w:rFonts w:ascii="Simplified Arabic" w:hAnsi="Simplified Arabic" w:cs="Simplified Arabic" w:hint="cs"/>
          <w:b/>
          <w:bCs/>
          <w:sz w:val="22"/>
          <w:szCs w:val="22"/>
          <w:rtl/>
        </w:rPr>
        <w:t xml:space="preserve"> في فلسطين</w:t>
      </w:r>
    </w:p>
    <w:p w:rsidR="00E352D9" w:rsidRPr="00D73D0D" w:rsidRDefault="00E352D9" w:rsidP="001171DA">
      <w:pPr>
        <w:bidi w:val="0"/>
        <w:jc w:val="center"/>
        <w:rPr>
          <w:rFonts w:ascii="Simplified Arabic" w:hAnsi="Simplified Arabic" w:cs="Simplified Arabic"/>
          <w:b/>
          <w:bCs/>
          <w:sz w:val="22"/>
          <w:szCs w:val="22"/>
        </w:rPr>
      </w:pPr>
      <w:r w:rsidRPr="00D73D0D">
        <w:rPr>
          <w:rFonts w:ascii="Simplified Arabic" w:hAnsi="Simplified Arabic" w:cs="Simplified Arabic"/>
          <w:b/>
          <w:bCs/>
          <w:sz w:val="22"/>
          <w:szCs w:val="22"/>
          <w:rtl/>
        </w:rPr>
        <w:t xml:space="preserve"> حسب المنطقة</w:t>
      </w:r>
      <w:r w:rsidR="001171DA">
        <w:rPr>
          <w:rFonts w:ascii="Simplified Arabic" w:hAnsi="Simplified Arabic" w:cs="Simplified Arabic" w:hint="cs"/>
          <w:b/>
          <w:bCs/>
          <w:sz w:val="22"/>
          <w:szCs w:val="22"/>
          <w:rtl/>
        </w:rPr>
        <w:t>، 2019</w:t>
      </w:r>
    </w:p>
    <w:tbl>
      <w:tblPr>
        <w:tblStyle w:val="TableGrid"/>
        <w:bidiVisual/>
        <w:tblW w:w="8959" w:type="dxa"/>
        <w:jc w:val="center"/>
        <w:tblLook w:val="04A0" w:firstRow="1" w:lastRow="0" w:firstColumn="1" w:lastColumn="0" w:noHBand="0" w:noVBand="1"/>
      </w:tblPr>
      <w:tblGrid>
        <w:gridCol w:w="9012"/>
      </w:tblGrid>
      <w:tr w:rsidR="00E352D9" w:rsidTr="00230900">
        <w:trPr>
          <w:trHeight w:val="3794"/>
          <w:jc w:val="center"/>
        </w:trPr>
        <w:tc>
          <w:tcPr>
            <w:tcW w:w="8797" w:type="dxa"/>
            <w:vAlign w:val="center"/>
          </w:tcPr>
          <w:p w:rsidR="00E352D9" w:rsidRDefault="00E352D9" w:rsidP="00230900">
            <w:pPr>
              <w:jc w:val="center"/>
              <w:rPr>
                <w:rtl/>
              </w:rPr>
            </w:pPr>
            <w:r w:rsidRPr="007728EF">
              <w:rPr>
                <w:rFonts w:ascii="Arial" w:hAnsi="Arial" w:cs="Arial"/>
                <w:noProof/>
                <w:sz w:val="18"/>
                <w:szCs w:val="18"/>
                <w:lang w:eastAsia="en-US"/>
              </w:rPr>
              <w:drawing>
                <wp:inline distT="0" distB="0" distL="0" distR="0" wp14:anchorId="61B01AEC" wp14:editId="69E72862">
                  <wp:extent cx="5643245" cy="2413687"/>
                  <wp:effectExtent l="0" t="0" r="0" b="5715"/>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rsidR="00EA7905" w:rsidRDefault="001171DA" w:rsidP="001171DA">
      <w:pPr>
        <w:jc w:val="both"/>
        <w:rPr>
          <w:rFonts w:ascii="Simplified Arabic" w:hAnsi="Simplified Arabic" w:cs="Simplified Arabic"/>
          <w:b/>
          <w:bCs/>
          <w:color w:val="000000"/>
          <w:sz w:val="20"/>
          <w:szCs w:val="16"/>
          <w:rtl/>
        </w:rPr>
      </w:pPr>
      <w:r w:rsidRPr="00C70C31">
        <w:rPr>
          <w:rFonts w:ascii="Simplified Arabic" w:hAnsi="Simplified Arabic" w:cs="Simplified Arabic" w:hint="cs"/>
          <w:b/>
          <w:bCs/>
          <w:color w:val="000000"/>
          <w:sz w:val="20"/>
          <w:szCs w:val="16"/>
          <w:rtl/>
        </w:rPr>
        <w:t>المصدر: الجهاز</w:t>
      </w:r>
      <w:r w:rsidR="00EA7905" w:rsidRPr="00AA1A6E">
        <w:rPr>
          <w:rFonts w:ascii="Simplified Arabic" w:hAnsi="Simplified Arabic" w:cs="Simplified Arabic"/>
          <w:b/>
          <w:bCs/>
          <w:color w:val="000000"/>
          <w:sz w:val="16"/>
          <w:szCs w:val="16"/>
          <w:rtl/>
        </w:rPr>
        <w:t xml:space="preserve"> المركزي للإحصاء الفلسطيني،</w:t>
      </w:r>
      <w:r w:rsidR="00EA7905" w:rsidRPr="00AA1A6E">
        <w:rPr>
          <w:rFonts w:ascii="Simplified Arabic" w:hAnsi="Simplified Arabic" w:cs="Simplified Arabic"/>
          <w:color w:val="000000"/>
          <w:sz w:val="16"/>
          <w:szCs w:val="16"/>
          <w:rtl/>
        </w:rPr>
        <w:t xml:space="preserve"> </w:t>
      </w:r>
      <w:r w:rsidR="00497DA8">
        <w:rPr>
          <w:rFonts w:ascii="Simplified Arabic" w:hAnsi="Simplified Arabic" w:cs="Simplified Arabic" w:hint="cs"/>
          <w:color w:val="000000"/>
          <w:sz w:val="16"/>
          <w:szCs w:val="16"/>
          <w:rtl/>
        </w:rPr>
        <w:t xml:space="preserve">2021.  </w:t>
      </w:r>
      <w:r w:rsidR="00EA7905" w:rsidRPr="00AA1A6E">
        <w:rPr>
          <w:rFonts w:ascii="Simplified Arabic" w:hAnsi="Simplified Arabic" w:cs="Simplified Arabic"/>
          <w:color w:val="000000"/>
          <w:sz w:val="16"/>
          <w:szCs w:val="16"/>
          <w:rtl/>
        </w:rPr>
        <w:t xml:space="preserve">قاعدة بيانات المسح الفلسطيني العنقودي متعدد المؤشرات </w:t>
      </w:r>
      <w:r w:rsidR="00EA7905" w:rsidRPr="007D022E">
        <w:rPr>
          <w:rFonts w:ascii="Simplified Arabic" w:hAnsi="Simplified Arabic" w:cs="Simplified Arabic" w:hint="cs"/>
          <w:color w:val="000000"/>
          <w:sz w:val="20"/>
          <w:szCs w:val="16"/>
          <w:rtl/>
        </w:rPr>
        <w:t>2019-2020</w:t>
      </w:r>
      <w:r w:rsidR="00EA7905">
        <w:rPr>
          <w:rFonts w:ascii="Simplified Arabic" w:hAnsi="Simplified Arabic" w:cs="Simplified Arabic" w:hint="cs"/>
          <w:color w:val="000000"/>
          <w:sz w:val="20"/>
          <w:szCs w:val="16"/>
          <w:rtl/>
        </w:rPr>
        <w:t>.</w:t>
      </w:r>
      <w:r w:rsidR="00EA7905" w:rsidRPr="007D022E">
        <w:rPr>
          <w:rFonts w:ascii="Simplified Arabic" w:hAnsi="Simplified Arabic" w:cs="Simplified Arabic" w:hint="cs"/>
          <w:color w:val="000000"/>
          <w:sz w:val="20"/>
          <w:szCs w:val="16"/>
          <w:rtl/>
        </w:rPr>
        <w:t xml:space="preserve"> </w:t>
      </w:r>
      <w:r w:rsidR="00EA7905" w:rsidRPr="00AA1A6E">
        <w:rPr>
          <w:rFonts w:ascii="Simplified Arabic" w:hAnsi="Simplified Arabic" w:cs="Simplified Arabic" w:hint="cs"/>
          <w:color w:val="000000"/>
          <w:sz w:val="16"/>
          <w:szCs w:val="16"/>
          <w:rtl/>
        </w:rPr>
        <w:t>رام الله- فلسطين.</w:t>
      </w:r>
    </w:p>
    <w:p w:rsidR="007E2AD2" w:rsidRDefault="007E2AD2" w:rsidP="001171DA">
      <w:pPr>
        <w:jc w:val="both"/>
        <w:rPr>
          <w:rFonts w:ascii="Simplified Arabic" w:hAnsi="Simplified Arabic" w:cs="Simplified Arabic"/>
          <w:color w:val="000000"/>
          <w:sz w:val="20"/>
          <w:szCs w:val="16"/>
          <w:rtl/>
        </w:rPr>
      </w:pPr>
      <w:r w:rsidRPr="00C70C31">
        <w:rPr>
          <w:rFonts w:ascii="Simplified Arabic" w:hAnsi="Simplified Arabic" w:cs="Simplified Arabic" w:hint="cs"/>
          <w:b/>
          <w:bCs/>
          <w:color w:val="000000"/>
          <w:sz w:val="20"/>
          <w:szCs w:val="16"/>
          <w:rtl/>
        </w:rPr>
        <w:t xml:space="preserve">        </w:t>
      </w:r>
      <w:r w:rsidRPr="00C70C31">
        <w:rPr>
          <w:rFonts w:ascii="Simplified Arabic" w:hAnsi="Simplified Arabic" w:cs="Simplified Arabic"/>
          <w:b/>
          <w:bCs/>
          <w:color w:val="000000"/>
          <w:sz w:val="20"/>
          <w:szCs w:val="16"/>
          <w:rtl/>
        </w:rPr>
        <w:t xml:space="preserve"> </w:t>
      </w:r>
    </w:p>
    <w:p w:rsidR="00230900" w:rsidRPr="00230900" w:rsidRDefault="00230900" w:rsidP="00EA7905">
      <w:pPr>
        <w:jc w:val="both"/>
        <w:rPr>
          <w:rFonts w:ascii="Simplified Arabic" w:hAnsi="Simplified Arabic" w:cs="Simplified Arabic"/>
          <w:color w:val="000000"/>
          <w:sz w:val="32"/>
          <w:rtl/>
        </w:rPr>
      </w:pPr>
    </w:p>
    <w:p w:rsidR="00EA795F" w:rsidRPr="003C632D" w:rsidRDefault="00EA795F" w:rsidP="00206916">
      <w:pPr>
        <w:rPr>
          <w:rFonts w:ascii="Simplified Arabic" w:hAnsi="Simplified Arabic" w:cs="Simplified Arabic"/>
          <w:b/>
          <w:bCs/>
          <w:sz w:val="22"/>
          <w:szCs w:val="22"/>
          <w:rtl/>
        </w:rPr>
      </w:pPr>
      <w:r>
        <w:rPr>
          <w:rFonts w:ascii="Simplified Arabic" w:hAnsi="Simplified Arabic" w:cs="Simplified Arabic"/>
          <w:b/>
          <w:bCs/>
          <w:lang w:eastAsia="en-US"/>
        </w:rPr>
        <w:t>2</w:t>
      </w:r>
      <w:r w:rsidR="00206916">
        <w:rPr>
          <w:rFonts w:ascii="Simplified Arabic" w:hAnsi="Simplified Arabic" w:cs="Simplified Arabic"/>
          <w:b/>
          <w:bCs/>
          <w:lang w:eastAsia="en-US"/>
        </w:rPr>
        <w:t>4</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الحصول على</w:t>
      </w:r>
      <w:r>
        <w:rPr>
          <w:rFonts w:ascii="Simplified Arabic" w:hAnsi="Simplified Arabic" w:cs="Simplified Arabic"/>
          <w:b/>
          <w:bCs/>
          <w:lang w:eastAsia="en-US"/>
        </w:rPr>
        <w:t xml:space="preserve"> </w:t>
      </w:r>
      <w:r>
        <w:rPr>
          <w:rFonts w:ascii="Simplified Arabic" w:hAnsi="Simplified Arabic" w:cs="Simplified Arabic" w:hint="cs"/>
          <w:b/>
          <w:bCs/>
          <w:rtl/>
          <w:lang w:eastAsia="en-US"/>
        </w:rPr>
        <w:t>خدمات الصرف الصحي والنظافة الصحية</w:t>
      </w:r>
    </w:p>
    <w:p w:rsidR="00FE787A" w:rsidRDefault="00FE787A" w:rsidP="00FE787A">
      <w:pPr>
        <w:shd w:val="clear" w:color="auto" w:fill="FFFFFF"/>
        <w:ind w:left="45"/>
        <w:jc w:val="both"/>
        <w:textAlignment w:val="center"/>
        <w:rPr>
          <w:rFonts w:ascii="Simplified Arabic" w:hAnsi="Simplified Arabic" w:cs="Simplified Arabic"/>
          <w:color w:val="000000"/>
          <w:rtl/>
        </w:rPr>
      </w:pPr>
      <w:r w:rsidRPr="00C70C31">
        <w:rPr>
          <w:rFonts w:ascii="Simplified Arabic" w:hAnsi="Simplified Arabic" w:cs="Simplified Arabic"/>
          <w:color w:val="000000"/>
          <w:rtl/>
        </w:rPr>
        <w:t>9</w:t>
      </w:r>
      <w:r>
        <w:rPr>
          <w:rFonts w:ascii="Simplified Arabic" w:hAnsi="Simplified Arabic" w:cs="Simplified Arabic" w:hint="cs"/>
          <w:color w:val="000000"/>
          <w:rtl/>
        </w:rPr>
        <w:t>7</w:t>
      </w:r>
      <w:r w:rsidRPr="00C70C31">
        <w:rPr>
          <w:rFonts w:ascii="Simplified Arabic" w:hAnsi="Simplified Arabic" w:cs="Simplified Arabic"/>
          <w:color w:val="000000"/>
          <w:rtl/>
        </w:rPr>
        <w:t>.</w:t>
      </w:r>
      <w:r>
        <w:rPr>
          <w:rFonts w:ascii="Simplified Arabic" w:hAnsi="Simplified Arabic" w:cs="Simplified Arabic" w:hint="cs"/>
          <w:color w:val="000000"/>
          <w:rtl/>
        </w:rPr>
        <w:t>6</w:t>
      </w:r>
      <w:r w:rsidRPr="00C70C31">
        <w:rPr>
          <w:rFonts w:ascii="Simplified Arabic" w:hAnsi="Simplified Arabic" w:cs="Simplified Arabic"/>
          <w:color w:val="000000"/>
          <w:rtl/>
        </w:rPr>
        <w:t>% من السكان في فلسطين في العام 201</w:t>
      </w:r>
      <w:r>
        <w:rPr>
          <w:rFonts w:ascii="Simplified Arabic" w:hAnsi="Simplified Arabic" w:cs="Simplified Arabic" w:hint="cs"/>
          <w:color w:val="000000"/>
          <w:rtl/>
        </w:rPr>
        <w:t>9</w:t>
      </w:r>
      <w:r w:rsidRPr="00C70C31">
        <w:rPr>
          <w:rFonts w:ascii="Simplified Arabic" w:hAnsi="Simplified Arabic" w:cs="Simplified Arabic"/>
          <w:color w:val="000000"/>
          <w:rtl/>
        </w:rPr>
        <w:t xml:space="preserve"> يستفيدون من الإدارة السليمة لخدمات الصرف الصحي (وتشمل على مرحاض متصل بشبكة مجاري عامة، ومرحاض متصل بحفرة امتصاصية أو صماء</w:t>
      </w:r>
      <w:r w:rsidR="00B41D2E">
        <w:rPr>
          <w:rFonts w:ascii="Simplified Arabic" w:hAnsi="Simplified Arabic" w:cs="Simplified Arabic"/>
          <w:color w:val="000000"/>
        </w:rPr>
        <w:t xml:space="preserve"> </w:t>
      </w:r>
      <w:r w:rsidR="00B41D2E">
        <w:rPr>
          <w:rFonts w:ascii="Simplified Arabic" w:hAnsi="Simplified Arabic" w:cs="Simplified Arabic" w:hint="cs"/>
          <w:color w:val="000000"/>
          <w:rtl/>
        </w:rPr>
        <w:t>وغير مشتركة مع أسر أخرى</w:t>
      </w:r>
      <w:r w:rsidRPr="00C70C31">
        <w:rPr>
          <w:rFonts w:ascii="Simplified Arabic" w:hAnsi="Simplified Arabic" w:cs="Simplified Arabic"/>
          <w:color w:val="000000"/>
          <w:rtl/>
        </w:rPr>
        <w:t xml:space="preserve">)، بواقع </w:t>
      </w:r>
      <w:r>
        <w:rPr>
          <w:rFonts w:ascii="Simplified Arabic" w:hAnsi="Simplified Arabic" w:cs="Simplified Arabic" w:hint="cs"/>
          <w:color w:val="000000"/>
          <w:rtl/>
        </w:rPr>
        <w:t>97.8</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في الضفة الغربية</w:t>
      </w:r>
      <w:r w:rsidRPr="00C70C31">
        <w:rPr>
          <w:rFonts w:ascii="Simplified Arabic" w:hAnsi="Simplified Arabic" w:cs="Simplified Arabic"/>
          <w:color w:val="000000"/>
          <w:rtl/>
        </w:rPr>
        <w:t>، و9</w:t>
      </w:r>
      <w:r>
        <w:rPr>
          <w:rFonts w:ascii="Simplified Arabic" w:hAnsi="Simplified Arabic" w:cs="Simplified Arabic" w:hint="cs"/>
          <w:color w:val="000000"/>
          <w:rtl/>
        </w:rPr>
        <w:t>7</w:t>
      </w:r>
      <w:r w:rsidRPr="00C70C31">
        <w:rPr>
          <w:rFonts w:ascii="Simplified Arabic" w:hAnsi="Simplified Arabic" w:cs="Simplified Arabic"/>
          <w:color w:val="000000"/>
          <w:rtl/>
        </w:rPr>
        <w:t>.</w:t>
      </w:r>
      <w:r>
        <w:rPr>
          <w:rFonts w:ascii="Simplified Arabic" w:hAnsi="Simplified Arabic" w:cs="Simplified Arabic" w:hint="cs"/>
          <w:color w:val="000000"/>
          <w:rtl/>
        </w:rPr>
        <w:t>3</w:t>
      </w:r>
      <w:r w:rsidRPr="00C70C31">
        <w:rPr>
          <w:rFonts w:ascii="Simplified Arabic" w:hAnsi="Simplified Arabic" w:cs="Simplified Arabic"/>
          <w:color w:val="000000"/>
          <w:rtl/>
        </w:rPr>
        <w:t xml:space="preserve">% في </w:t>
      </w:r>
      <w:r>
        <w:rPr>
          <w:rFonts w:ascii="Simplified Arabic" w:hAnsi="Simplified Arabic" w:cs="Simplified Arabic" w:hint="cs"/>
          <w:color w:val="000000"/>
          <w:rtl/>
        </w:rPr>
        <w:t>قطاع غزة</w:t>
      </w:r>
      <w:r w:rsidRPr="00C70C31">
        <w:rPr>
          <w:rFonts w:ascii="Simplified Arabic" w:hAnsi="Simplified Arabic" w:cs="Simplified Arabic"/>
          <w:color w:val="000000"/>
          <w:rtl/>
        </w:rPr>
        <w:t>.</w:t>
      </w:r>
    </w:p>
    <w:p w:rsidR="00FE787A" w:rsidRPr="006F11CF" w:rsidRDefault="00FE787A" w:rsidP="00FE787A">
      <w:pPr>
        <w:shd w:val="clear" w:color="auto" w:fill="FFFFFF"/>
        <w:ind w:left="45"/>
        <w:jc w:val="both"/>
        <w:textAlignment w:val="center"/>
        <w:rPr>
          <w:rFonts w:ascii="Simplified Arabic" w:hAnsi="Simplified Arabic" w:cs="Simplified Arabic"/>
          <w:color w:val="000000"/>
          <w:sz w:val="18"/>
          <w:szCs w:val="18"/>
        </w:rPr>
      </w:pPr>
    </w:p>
    <w:p w:rsidR="00230900" w:rsidRDefault="00FE787A" w:rsidP="00410682">
      <w:pPr>
        <w:jc w:val="center"/>
        <w:rPr>
          <w:rFonts w:ascii="Simplified Arabic" w:hAnsi="Simplified Arabic" w:cs="Simplified Arabic"/>
          <w:b/>
          <w:bCs/>
          <w:sz w:val="22"/>
          <w:szCs w:val="22"/>
          <w:rtl/>
        </w:rPr>
      </w:pPr>
      <w:r w:rsidRPr="00D73D0D">
        <w:rPr>
          <w:rFonts w:ascii="Simplified Arabic" w:hAnsi="Simplified Arabic" w:cs="Simplified Arabic" w:hint="cs"/>
          <w:b/>
          <w:bCs/>
          <w:sz w:val="22"/>
          <w:szCs w:val="22"/>
          <w:rtl/>
        </w:rPr>
        <w:t>المؤشر 1.1</w:t>
      </w:r>
      <w:r w:rsidRPr="00D73D0D">
        <w:rPr>
          <w:rFonts w:ascii="Simplified Arabic" w:hAnsi="Simplified Arabic" w:cs="Simplified Arabic"/>
          <w:b/>
          <w:bCs/>
          <w:sz w:val="22"/>
          <w:szCs w:val="22"/>
          <w:rtl/>
        </w:rPr>
        <w:t>.</w:t>
      </w:r>
      <w:r w:rsidRPr="00D73D0D">
        <w:rPr>
          <w:rFonts w:ascii="Simplified Arabic" w:hAnsi="Simplified Arabic" w:cs="Simplified Arabic" w:hint="cs"/>
          <w:b/>
          <w:bCs/>
          <w:sz w:val="22"/>
          <w:szCs w:val="22"/>
          <w:rtl/>
        </w:rPr>
        <w:t>2</w:t>
      </w:r>
      <w:r w:rsidRPr="00D73D0D">
        <w:rPr>
          <w:rFonts w:ascii="Simplified Arabic" w:hAnsi="Simplified Arabic" w:cs="Simplified Arabic"/>
          <w:b/>
          <w:bCs/>
          <w:sz w:val="22"/>
          <w:szCs w:val="22"/>
          <w:rtl/>
        </w:rPr>
        <w:t xml:space="preserve">.6 نسبة السكان الذين يستفيدون من الإدارة السليمة لخدمات الصرف الصحي </w:t>
      </w:r>
      <w:r w:rsidRPr="00D73D0D">
        <w:rPr>
          <w:rFonts w:ascii="Simplified Arabic" w:hAnsi="Simplified Arabic" w:cs="Simplified Arabic" w:hint="cs"/>
          <w:b/>
          <w:bCs/>
          <w:sz w:val="22"/>
          <w:szCs w:val="22"/>
          <w:rtl/>
        </w:rPr>
        <w:t>في فلسطين</w:t>
      </w:r>
      <w:r w:rsidR="00410682">
        <w:rPr>
          <w:rFonts w:ascii="Simplified Arabic" w:hAnsi="Simplified Arabic" w:cs="Simplified Arabic" w:hint="cs"/>
          <w:b/>
          <w:bCs/>
          <w:sz w:val="22"/>
          <w:szCs w:val="22"/>
          <w:rtl/>
        </w:rPr>
        <w:t xml:space="preserve">                   </w:t>
      </w:r>
      <w:r w:rsidRPr="00D73D0D">
        <w:rPr>
          <w:rFonts w:ascii="Simplified Arabic" w:hAnsi="Simplified Arabic" w:cs="Simplified Arabic" w:hint="cs"/>
          <w:b/>
          <w:bCs/>
          <w:sz w:val="22"/>
          <w:szCs w:val="22"/>
          <w:rtl/>
        </w:rPr>
        <w:t xml:space="preserve"> حسب المنطقة</w:t>
      </w:r>
      <w:r w:rsidR="00410682">
        <w:rPr>
          <w:rFonts w:ascii="Simplified Arabic" w:hAnsi="Simplified Arabic" w:cs="Simplified Arabic" w:hint="cs"/>
          <w:b/>
          <w:bCs/>
          <w:sz w:val="22"/>
          <w:szCs w:val="22"/>
          <w:rtl/>
        </w:rPr>
        <w:t>، 2019</w:t>
      </w:r>
      <w:r w:rsidRPr="00D73D0D">
        <w:rPr>
          <w:rFonts w:ascii="Simplified Arabic" w:hAnsi="Simplified Arabic" w:cs="Simplified Arabic" w:hint="cs"/>
          <w:b/>
          <w:bCs/>
          <w:sz w:val="22"/>
          <w:szCs w:val="22"/>
          <w:rtl/>
        </w:rPr>
        <w:t xml:space="preserve"> </w:t>
      </w:r>
    </w:p>
    <w:tbl>
      <w:tblPr>
        <w:tblStyle w:val="TableGrid"/>
        <w:bidiVisual/>
        <w:tblW w:w="8984" w:type="dxa"/>
        <w:jc w:val="center"/>
        <w:tblLook w:val="04A0" w:firstRow="1" w:lastRow="0" w:firstColumn="1" w:lastColumn="0" w:noHBand="0" w:noVBand="1"/>
      </w:tblPr>
      <w:tblGrid>
        <w:gridCol w:w="8984"/>
      </w:tblGrid>
      <w:tr w:rsidR="00E352D9" w:rsidTr="00410682">
        <w:trPr>
          <w:trHeight w:val="3679"/>
          <w:jc w:val="center"/>
        </w:trPr>
        <w:tc>
          <w:tcPr>
            <w:tcW w:w="8984" w:type="dxa"/>
            <w:vAlign w:val="center"/>
          </w:tcPr>
          <w:p w:rsidR="00E352D9" w:rsidRDefault="00E352D9" w:rsidP="00230900">
            <w:pPr>
              <w:jc w:val="center"/>
              <w:rPr>
                <w:rtl/>
              </w:rPr>
            </w:pPr>
            <w:r w:rsidRPr="007728EF">
              <w:rPr>
                <w:rFonts w:ascii="Arial" w:hAnsi="Arial" w:cs="Arial"/>
                <w:noProof/>
                <w:sz w:val="18"/>
                <w:szCs w:val="18"/>
                <w:lang w:eastAsia="en-US"/>
              </w:rPr>
              <w:drawing>
                <wp:inline distT="0" distB="0" distL="0" distR="0" wp14:anchorId="6CF74F52" wp14:editId="7715F478">
                  <wp:extent cx="5568286" cy="2201545"/>
                  <wp:effectExtent l="0" t="0" r="0" b="8255"/>
                  <wp:docPr id="114" name="Chart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rsidR="00FE787A" w:rsidRPr="00EA7905" w:rsidRDefault="00FE787A" w:rsidP="00410682">
      <w:pPr>
        <w:jc w:val="both"/>
        <w:rPr>
          <w:rFonts w:ascii="Simplified Arabic" w:hAnsi="Simplified Arabic" w:cs="Simplified Arabic"/>
          <w:color w:val="000000"/>
          <w:sz w:val="16"/>
          <w:szCs w:val="16"/>
          <w:rtl/>
        </w:rPr>
      </w:pPr>
      <w:r w:rsidRPr="00EA7905">
        <w:rPr>
          <w:rFonts w:ascii="Simplified Arabic" w:hAnsi="Simplified Arabic" w:cs="Simplified Arabic"/>
          <w:b/>
          <w:bCs/>
          <w:color w:val="000000"/>
          <w:sz w:val="16"/>
          <w:szCs w:val="16"/>
          <w:rtl/>
        </w:rPr>
        <w:t xml:space="preserve">المصدر: </w:t>
      </w:r>
      <w:r w:rsidRPr="00EA7905">
        <w:rPr>
          <w:rFonts w:ascii="Simplified Arabic" w:hAnsi="Simplified Arabic" w:cs="Simplified Arabic" w:hint="cs"/>
          <w:b/>
          <w:bCs/>
          <w:color w:val="000000"/>
          <w:sz w:val="16"/>
          <w:szCs w:val="16"/>
          <w:rtl/>
        </w:rPr>
        <w:t>ا</w:t>
      </w:r>
      <w:r w:rsidRPr="00EA7905">
        <w:rPr>
          <w:rFonts w:ascii="Simplified Arabic" w:hAnsi="Simplified Arabic" w:cs="Simplified Arabic"/>
          <w:b/>
          <w:bCs/>
          <w:color w:val="000000"/>
          <w:sz w:val="16"/>
          <w:szCs w:val="16"/>
          <w:rtl/>
        </w:rPr>
        <w:t>لجهاز المركزي للإحصاء الفلسطيني،</w:t>
      </w:r>
      <w:r w:rsidRPr="00EA7905">
        <w:rPr>
          <w:rFonts w:ascii="Simplified Arabic" w:hAnsi="Simplified Arabic" w:cs="Simplified Arabic"/>
          <w:color w:val="000000"/>
          <w:sz w:val="16"/>
          <w:szCs w:val="16"/>
          <w:rtl/>
        </w:rPr>
        <w:t xml:space="preserve"> </w:t>
      </w:r>
      <w:r w:rsidR="00497DA8">
        <w:rPr>
          <w:rFonts w:ascii="Simplified Arabic" w:hAnsi="Simplified Arabic" w:cs="Simplified Arabic" w:hint="cs"/>
          <w:color w:val="000000"/>
          <w:sz w:val="16"/>
          <w:szCs w:val="16"/>
          <w:rtl/>
        </w:rPr>
        <w:t xml:space="preserve">2021.  </w:t>
      </w:r>
      <w:r w:rsidRPr="00EA7905">
        <w:rPr>
          <w:rFonts w:ascii="Simplified Arabic" w:hAnsi="Simplified Arabic" w:cs="Simplified Arabic"/>
          <w:color w:val="000000"/>
          <w:sz w:val="16"/>
          <w:szCs w:val="16"/>
          <w:rtl/>
        </w:rPr>
        <w:t>قاعدة بيانات المسح العنقودي الفلسطيني متعدد المؤشرات،</w:t>
      </w:r>
      <w:r w:rsidRPr="00EA7905">
        <w:rPr>
          <w:rFonts w:ascii="Simplified Arabic" w:hAnsi="Simplified Arabic" w:cs="Simplified Arabic" w:hint="cs"/>
          <w:color w:val="000000"/>
          <w:sz w:val="16"/>
          <w:szCs w:val="16"/>
          <w:rtl/>
        </w:rPr>
        <w:t xml:space="preserve"> 2019-2020 رام الله- فلسطين.</w:t>
      </w:r>
    </w:p>
    <w:p w:rsidR="00EF69B0" w:rsidRDefault="00EF69B0" w:rsidP="00FE787A">
      <w:pPr>
        <w:jc w:val="both"/>
        <w:rPr>
          <w:rFonts w:ascii="Simplified Arabic" w:hAnsi="Simplified Arabic" w:cs="Simplified Arabic"/>
          <w:color w:val="000000"/>
          <w:rtl/>
        </w:rPr>
      </w:pPr>
    </w:p>
    <w:p w:rsidR="00FE787A" w:rsidRDefault="00FE787A" w:rsidP="00FE787A">
      <w:pPr>
        <w:jc w:val="both"/>
        <w:rPr>
          <w:rFonts w:ascii="Simplified Arabic" w:hAnsi="Simplified Arabic" w:cs="Simplified Arabic"/>
          <w:color w:val="000000"/>
          <w:rtl/>
        </w:rPr>
      </w:pPr>
      <w:r w:rsidRPr="007521D2">
        <w:rPr>
          <w:rFonts w:ascii="Simplified Arabic" w:hAnsi="Simplified Arabic" w:cs="Simplified Arabic" w:hint="cs"/>
          <w:color w:val="000000"/>
          <w:rtl/>
        </w:rPr>
        <w:t>95.2</w:t>
      </w:r>
      <w:r w:rsidRPr="007521D2">
        <w:rPr>
          <w:rFonts w:ascii="Simplified Arabic" w:hAnsi="Simplified Arabic" w:cs="Simplified Arabic"/>
          <w:color w:val="000000"/>
          <w:rtl/>
        </w:rPr>
        <w:t>% من السكان في فلسطين في العام 201</w:t>
      </w:r>
      <w:r w:rsidRPr="007521D2">
        <w:rPr>
          <w:rFonts w:ascii="Simplified Arabic" w:hAnsi="Simplified Arabic" w:cs="Simplified Arabic" w:hint="cs"/>
          <w:color w:val="000000"/>
          <w:rtl/>
        </w:rPr>
        <w:t>9</w:t>
      </w:r>
      <w:r w:rsidRPr="007521D2">
        <w:rPr>
          <w:rFonts w:ascii="Simplified Arabic" w:hAnsi="Simplified Arabic" w:cs="Simplified Arabic"/>
          <w:color w:val="000000"/>
          <w:rtl/>
        </w:rPr>
        <w:t xml:space="preserve"> </w:t>
      </w:r>
      <w:r w:rsidRPr="007521D2">
        <w:rPr>
          <w:rFonts w:ascii="Simplified Arabic" w:hAnsi="Simplified Arabic" w:cs="Simplified Arabic"/>
          <w:rtl/>
        </w:rPr>
        <w:t>يستخدمون مرافق غسل اليدين بالماء والصابون</w:t>
      </w:r>
      <w:r w:rsidRPr="007521D2">
        <w:rPr>
          <w:rFonts w:ascii="Simplified Arabic" w:hAnsi="Simplified Arabic" w:cs="Simplified Arabic"/>
          <w:color w:val="000000"/>
          <w:rtl/>
        </w:rPr>
        <w:t xml:space="preserve">، بواقع </w:t>
      </w:r>
      <w:r w:rsidRPr="007521D2">
        <w:rPr>
          <w:rFonts w:ascii="Simplified Arabic" w:hAnsi="Simplified Arabic" w:cs="Simplified Arabic" w:hint="cs"/>
          <w:color w:val="000000"/>
          <w:rtl/>
        </w:rPr>
        <w:t>95.5</w:t>
      </w:r>
      <w:r w:rsidRPr="007521D2">
        <w:rPr>
          <w:rFonts w:ascii="Simplified Arabic" w:hAnsi="Simplified Arabic" w:cs="Simplified Arabic"/>
          <w:color w:val="000000"/>
          <w:rtl/>
        </w:rPr>
        <w:t xml:space="preserve">% </w:t>
      </w:r>
      <w:r w:rsidRPr="007521D2">
        <w:rPr>
          <w:rFonts w:ascii="Simplified Arabic" w:hAnsi="Simplified Arabic" w:cs="Simplified Arabic" w:hint="cs"/>
          <w:color w:val="000000"/>
          <w:rtl/>
        </w:rPr>
        <w:t>في الضفة الغربية</w:t>
      </w:r>
      <w:r w:rsidRPr="007521D2">
        <w:rPr>
          <w:rFonts w:ascii="Simplified Arabic" w:hAnsi="Simplified Arabic" w:cs="Simplified Arabic"/>
          <w:color w:val="000000"/>
          <w:rtl/>
        </w:rPr>
        <w:t>، و</w:t>
      </w:r>
      <w:r w:rsidRPr="007521D2">
        <w:rPr>
          <w:rFonts w:ascii="Simplified Arabic" w:hAnsi="Simplified Arabic" w:cs="Simplified Arabic" w:hint="cs"/>
          <w:color w:val="000000"/>
          <w:rtl/>
        </w:rPr>
        <w:t>94.7</w:t>
      </w:r>
      <w:r w:rsidRPr="007521D2">
        <w:rPr>
          <w:rFonts w:ascii="Simplified Arabic" w:hAnsi="Simplified Arabic" w:cs="Simplified Arabic"/>
          <w:color w:val="000000"/>
          <w:rtl/>
        </w:rPr>
        <w:t xml:space="preserve">% في </w:t>
      </w:r>
      <w:r w:rsidRPr="007521D2">
        <w:rPr>
          <w:rFonts w:ascii="Simplified Arabic" w:hAnsi="Simplified Arabic" w:cs="Simplified Arabic" w:hint="cs"/>
          <w:color w:val="000000"/>
          <w:rtl/>
        </w:rPr>
        <w:t>قطاع غزة</w:t>
      </w:r>
      <w:r w:rsidRPr="007521D2">
        <w:rPr>
          <w:rFonts w:ascii="Simplified Arabic" w:hAnsi="Simplified Arabic" w:cs="Simplified Arabic"/>
          <w:color w:val="000000"/>
          <w:rtl/>
        </w:rPr>
        <w:t>.</w:t>
      </w:r>
    </w:p>
    <w:p w:rsidR="00E352D9" w:rsidRDefault="00E352D9" w:rsidP="00E352D9">
      <w:pPr>
        <w:rPr>
          <w:rFonts w:ascii="Simplified Arabic" w:hAnsi="Simplified Arabic" w:cs="Simplified Arabic"/>
          <w:sz w:val="18"/>
          <w:szCs w:val="18"/>
          <w:rtl/>
        </w:rPr>
      </w:pPr>
    </w:p>
    <w:p w:rsidR="00AF1E60" w:rsidRPr="006F11CF" w:rsidRDefault="00AF1E60" w:rsidP="00E352D9">
      <w:pPr>
        <w:rPr>
          <w:rFonts w:ascii="Simplified Arabic" w:hAnsi="Simplified Arabic" w:cs="Simplified Arabic"/>
          <w:sz w:val="18"/>
          <w:szCs w:val="18"/>
          <w:rtl/>
        </w:rPr>
      </w:pPr>
    </w:p>
    <w:p w:rsidR="00E352D9" w:rsidRPr="00FE787A" w:rsidRDefault="00D73D0D" w:rsidP="00FE787A">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lastRenderedPageBreak/>
        <w:t>ال</w:t>
      </w:r>
      <w:r w:rsidR="00E352D9" w:rsidRPr="00FE787A">
        <w:rPr>
          <w:rFonts w:ascii="Simplified Arabic" w:hAnsi="Simplified Arabic" w:cs="Simplified Arabic"/>
          <w:b/>
          <w:bCs/>
          <w:sz w:val="22"/>
          <w:szCs w:val="22"/>
          <w:rtl/>
        </w:rPr>
        <w:t xml:space="preserve">مؤشر </w:t>
      </w:r>
      <w:r w:rsidR="00E352D9" w:rsidRPr="00FE787A">
        <w:rPr>
          <w:rFonts w:ascii="Simplified Arabic" w:hAnsi="Simplified Arabic" w:cs="Simplified Arabic" w:hint="cs"/>
          <w:b/>
          <w:bCs/>
          <w:sz w:val="22"/>
          <w:szCs w:val="22"/>
          <w:rtl/>
        </w:rPr>
        <w:t>2.1</w:t>
      </w:r>
      <w:r w:rsidR="00E352D9" w:rsidRPr="00FE787A">
        <w:rPr>
          <w:rFonts w:ascii="Simplified Arabic" w:hAnsi="Simplified Arabic" w:cs="Simplified Arabic"/>
          <w:b/>
          <w:bCs/>
          <w:sz w:val="22"/>
          <w:szCs w:val="22"/>
          <w:rtl/>
        </w:rPr>
        <w:t>.</w:t>
      </w:r>
      <w:r w:rsidR="00E352D9" w:rsidRPr="00FE787A">
        <w:rPr>
          <w:rFonts w:ascii="Simplified Arabic" w:hAnsi="Simplified Arabic" w:cs="Simplified Arabic" w:hint="cs"/>
          <w:b/>
          <w:bCs/>
          <w:sz w:val="22"/>
          <w:szCs w:val="22"/>
          <w:rtl/>
        </w:rPr>
        <w:t>2</w:t>
      </w:r>
      <w:r w:rsidR="00E352D9" w:rsidRPr="00FE787A">
        <w:rPr>
          <w:rFonts w:ascii="Simplified Arabic" w:hAnsi="Simplified Arabic" w:cs="Simplified Arabic"/>
          <w:b/>
          <w:bCs/>
          <w:sz w:val="22"/>
          <w:szCs w:val="22"/>
          <w:rtl/>
        </w:rPr>
        <w:t>.6</w:t>
      </w:r>
      <w:r w:rsidR="00E352D9" w:rsidRPr="00FE787A">
        <w:rPr>
          <w:rFonts w:ascii="Simplified Arabic" w:hAnsi="Simplified Arabic" w:cs="Simplified Arabic"/>
          <w:b/>
          <w:bCs/>
          <w:sz w:val="22"/>
          <w:szCs w:val="22"/>
        </w:rPr>
        <w:t xml:space="preserve"> </w:t>
      </w:r>
      <w:r w:rsidR="00E352D9" w:rsidRPr="00FE787A">
        <w:rPr>
          <w:rFonts w:ascii="Simplified Arabic" w:hAnsi="Simplified Arabic" w:cs="Simplified Arabic"/>
          <w:b/>
          <w:bCs/>
          <w:sz w:val="22"/>
          <w:szCs w:val="22"/>
          <w:rtl/>
        </w:rPr>
        <w:t>نسبة السكان الذين يستخدمون مرافق غسل اليدين بالماء والصابون</w:t>
      </w:r>
      <w:r w:rsidR="00E352D9" w:rsidRPr="00FE787A">
        <w:rPr>
          <w:rFonts w:ascii="Simplified Arabic" w:hAnsi="Simplified Arabic" w:cs="Simplified Arabic" w:hint="cs"/>
          <w:b/>
          <w:bCs/>
          <w:sz w:val="22"/>
          <w:szCs w:val="22"/>
          <w:rtl/>
        </w:rPr>
        <w:t xml:space="preserve"> </w:t>
      </w:r>
      <w:r w:rsidR="00FE787A" w:rsidRPr="00FE787A">
        <w:rPr>
          <w:rFonts w:ascii="Simplified Arabic" w:hAnsi="Simplified Arabic" w:cs="Simplified Arabic" w:hint="cs"/>
          <w:b/>
          <w:bCs/>
          <w:sz w:val="22"/>
          <w:szCs w:val="22"/>
          <w:rtl/>
        </w:rPr>
        <w:t xml:space="preserve">في فلسطين </w:t>
      </w:r>
      <w:r w:rsidR="00E352D9" w:rsidRPr="00FE787A">
        <w:rPr>
          <w:rFonts w:ascii="Simplified Arabic" w:hAnsi="Simplified Arabic" w:cs="Simplified Arabic" w:hint="cs"/>
          <w:b/>
          <w:bCs/>
          <w:sz w:val="22"/>
          <w:szCs w:val="22"/>
          <w:rtl/>
        </w:rPr>
        <w:t>حسب المنطقة، 2019</w:t>
      </w:r>
    </w:p>
    <w:tbl>
      <w:tblPr>
        <w:tblStyle w:val="TableGrid"/>
        <w:bidiVisual/>
        <w:tblW w:w="9072" w:type="dxa"/>
        <w:jc w:val="center"/>
        <w:tblLook w:val="04A0" w:firstRow="1" w:lastRow="0" w:firstColumn="1" w:lastColumn="0" w:noHBand="0" w:noVBand="1"/>
      </w:tblPr>
      <w:tblGrid>
        <w:gridCol w:w="9186"/>
      </w:tblGrid>
      <w:tr w:rsidR="00E352D9" w:rsidTr="006939F0">
        <w:trPr>
          <w:trHeight w:val="3369"/>
          <w:jc w:val="center"/>
        </w:trPr>
        <w:tc>
          <w:tcPr>
            <w:tcW w:w="8856" w:type="dxa"/>
          </w:tcPr>
          <w:p w:rsidR="00E352D9" w:rsidRDefault="00E352D9" w:rsidP="00E352D9">
            <w:pPr>
              <w:rPr>
                <w:rtl/>
              </w:rPr>
            </w:pPr>
            <w:r w:rsidRPr="007728EF">
              <w:rPr>
                <w:rFonts w:ascii="Arial" w:hAnsi="Arial" w:cs="Arial"/>
                <w:noProof/>
                <w:sz w:val="18"/>
                <w:szCs w:val="18"/>
                <w:lang w:eastAsia="en-US"/>
              </w:rPr>
              <w:drawing>
                <wp:inline distT="0" distB="0" distL="0" distR="0" wp14:anchorId="49004AB6" wp14:editId="1C01CC61">
                  <wp:extent cx="5691116" cy="2121535"/>
                  <wp:effectExtent l="0" t="0" r="5080" b="0"/>
                  <wp:docPr id="115" name="Chart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p w:rsidR="000C1AEE" w:rsidRDefault="000C1AEE" w:rsidP="000C1AEE">
      <w:pPr>
        <w:jc w:val="both"/>
        <w:rPr>
          <w:rFonts w:ascii="Simplified Arabic" w:hAnsi="Simplified Arabic" w:cs="Simplified Arabic"/>
          <w:color w:val="000000"/>
          <w:sz w:val="20"/>
          <w:szCs w:val="16"/>
          <w:rtl/>
        </w:rPr>
      </w:pPr>
      <w:r w:rsidRPr="00C70C31">
        <w:rPr>
          <w:rFonts w:ascii="Simplified Arabic" w:hAnsi="Simplified Arabic" w:cs="Simplified Arabic"/>
          <w:b/>
          <w:bCs/>
          <w:color w:val="000000"/>
          <w:sz w:val="18"/>
          <w:szCs w:val="18"/>
          <w:rtl/>
        </w:rPr>
        <w:t>المصدر:</w:t>
      </w:r>
      <w:r w:rsidRPr="007D022E">
        <w:rPr>
          <w:rFonts w:ascii="Simplified Arabic" w:hAnsi="Simplified Arabic" w:cs="Simplified Arabic" w:hint="cs"/>
          <w:color w:val="000000"/>
          <w:sz w:val="20"/>
          <w:szCs w:val="16"/>
          <w:rtl/>
        </w:rPr>
        <w:t xml:space="preserve"> </w:t>
      </w:r>
      <w:r w:rsidRPr="007D022E">
        <w:rPr>
          <w:rFonts w:ascii="Simplified Arabic" w:hAnsi="Simplified Arabic" w:cs="Simplified Arabic" w:hint="cs"/>
          <w:b/>
          <w:bCs/>
          <w:color w:val="000000"/>
          <w:sz w:val="20"/>
          <w:szCs w:val="16"/>
          <w:rtl/>
        </w:rPr>
        <w:t>ا</w:t>
      </w:r>
      <w:r w:rsidRPr="007D022E">
        <w:rPr>
          <w:rFonts w:ascii="Simplified Arabic" w:hAnsi="Simplified Arabic" w:cs="Simplified Arabic"/>
          <w:b/>
          <w:bCs/>
          <w:color w:val="000000"/>
          <w:sz w:val="20"/>
          <w:szCs w:val="16"/>
          <w:rtl/>
        </w:rPr>
        <w:t>لجهاز المركزي للإحصاء الفلسطيني،</w:t>
      </w:r>
      <w:r w:rsidRPr="007D022E">
        <w:rPr>
          <w:rFonts w:ascii="Simplified Arabic" w:hAnsi="Simplified Arabic" w:cs="Simplified Arabic"/>
          <w:color w:val="000000"/>
          <w:sz w:val="20"/>
          <w:szCs w:val="16"/>
          <w:rtl/>
        </w:rPr>
        <w:t xml:space="preserve"> قاعدة بيانات المسح العنقودي الفلسطيني متعدد المؤشرات،</w:t>
      </w:r>
      <w:r w:rsidRPr="007D022E">
        <w:rPr>
          <w:rFonts w:ascii="Simplified Arabic" w:hAnsi="Simplified Arabic" w:cs="Simplified Arabic" w:hint="cs"/>
          <w:color w:val="000000"/>
          <w:sz w:val="20"/>
          <w:szCs w:val="16"/>
          <w:rtl/>
        </w:rPr>
        <w:t xml:space="preserve"> 2019-2020 رام الله- فلسطين.</w:t>
      </w:r>
    </w:p>
    <w:p w:rsidR="000C1AEE" w:rsidRPr="006F11CF" w:rsidRDefault="000C1AEE" w:rsidP="000C1AEE">
      <w:pPr>
        <w:jc w:val="both"/>
        <w:rPr>
          <w:rFonts w:ascii="Simplified Arabic" w:hAnsi="Simplified Arabic" w:cs="Simplified Arabic"/>
          <w:color w:val="000000"/>
          <w:sz w:val="22"/>
          <w:szCs w:val="18"/>
          <w:rtl/>
        </w:rPr>
      </w:pPr>
    </w:p>
    <w:p w:rsidR="000C1AEE" w:rsidRDefault="000C1AEE" w:rsidP="00D73D0D">
      <w:pPr>
        <w:jc w:val="both"/>
        <w:rPr>
          <w:rFonts w:ascii="Simplified Arabic" w:hAnsi="Simplified Arabic" w:cs="Simplified Arabic"/>
          <w:color w:val="000000"/>
          <w:rtl/>
        </w:rPr>
      </w:pPr>
      <w:r w:rsidRPr="006F11CF">
        <w:rPr>
          <w:rFonts w:ascii="Simplified Arabic" w:hAnsi="Simplified Arabic" w:cs="Simplified Arabic" w:hint="cs"/>
          <w:rtl/>
        </w:rPr>
        <w:t>أما ال</w:t>
      </w:r>
      <w:r w:rsidRPr="006F11CF">
        <w:rPr>
          <w:rFonts w:ascii="Simplified Arabic" w:hAnsi="Simplified Arabic" w:cs="Simplified Arabic"/>
          <w:rtl/>
        </w:rPr>
        <w:t xml:space="preserve">مؤشر </w:t>
      </w:r>
      <w:r w:rsidRPr="006F11CF">
        <w:rPr>
          <w:rFonts w:ascii="Simplified Arabic" w:hAnsi="Simplified Arabic" w:cs="Simplified Arabic" w:hint="cs"/>
          <w:rtl/>
        </w:rPr>
        <w:t>3.1</w:t>
      </w:r>
      <w:r w:rsidRPr="006F11CF">
        <w:rPr>
          <w:rFonts w:ascii="Simplified Arabic" w:hAnsi="Simplified Arabic" w:cs="Simplified Arabic"/>
          <w:rtl/>
        </w:rPr>
        <w:t>.</w:t>
      </w:r>
      <w:r w:rsidRPr="006F11CF">
        <w:rPr>
          <w:rFonts w:ascii="Simplified Arabic" w:hAnsi="Simplified Arabic" w:cs="Simplified Arabic" w:hint="cs"/>
          <w:rtl/>
        </w:rPr>
        <w:t>2</w:t>
      </w:r>
      <w:r w:rsidRPr="006F11CF">
        <w:rPr>
          <w:rFonts w:ascii="Simplified Arabic" w:hAnsi="Simplified Arabic" w:cs="Simplified Arabic"/>
          <w:rtl/>
        </w:rPr>
        <w:t>.6</w:t>
      </w:r>
      <w:r w:rsidRPr="006F11CF">
        <w:rPr>
          <w:rFonts w:ascii="Simplified Arabic" w:hAnsi="Simplified Arabic" w:cs="Simplified Arabic" w:hint="cs"/>
          <w:rtl/>
        </w:rPr>
        <w:t xml:space="preserve"> </w:t>
      </w:r>
      <w:r w:rsidRPr="006F11CF">
        <w:rPr>
          <w:rFonts w:ascii="Simplified Arabic" w:hAnsi="Simplified Arabic" w:cs="Simplified Arabic"/>
          <w:rtl/>
        </w:rPr>
        <w:t>نسبة السكان الذين يمارسون التغوط في العراء</w:t>
      </w:r>
      <w:r w:rsidRPr="006F11CF">
        <w:rPr>
          <w:rFonts w:ascii="Simplified Arabic" w:hAnsi="Simplified Arabic" w:cs="Simplified Arabic" w:hint="cs"/>
          <w:sz w:val="22"/>
          <w:szCs w:val="22"/>
          <w:rtl/>
        </w:rPr>
        <w:t xml:space="preserve">، </w:t>
      </w:r>
      <w:r>
        <w:rPr>
          <w:rFonts w:ascii="Simplified Arabic" w:hAnsi="Simplified Arabic" w:cs="Simplified Arabic" w:hint="cs"/>
          <w:sz w:val="22"/>
          <w:szCs w:val="22"/>
          <w:rtl/>
        </w:rPr>
        <w:t>فقد بلغت نسبة السكان</w:t>
      </w:r>
      <w:r w:rsidRPr="007521D2">
        <w:rPr>
          <w:rFonts w:ascii="Simplified Arabic" w:hAnsi="Simplified Arabic" w:cs="Simplified Arabic"/>
          <w:color w:val="000000"/>
          <w:rtl/>
        </w:rPr>
        <w:t xml:space="preserve"> </w:t>
      </w:r>
      <w:r>
        <w:rPr>
          <w:rFonts w:ascii="Simplified Arabic" w:hAnsi="Simplified Arabic" w:cs="Simplified Arabic" w:hint="cs"/>
          <w:color w:val="000000"/>
          <w:rtl/>
        </w:rPr>
        <w:t xml:space="preserve">الذين </w:t>
      </w:r>
      <w:r w:rsidRPr="007521D2">
        <w:rPr>
          <w:rFonts w:ascii="Simplified Arabic" w:hAnsi="Simplified Arabic" w:cs="Simplified Arabic" w:hint="cs"/>
          <w:color w:val="000000"/>
          <w:rtl/>
        </w:rPr>
        <w:t>يمارسون</w:t>
      </w:r>
      <w:r>
        <w:rPr>
          <w:rFonts w:ascii="Simplified Arabic" w:hAnsi="Simplified Arabic" w:cs="Simplified Arabic" w:hint="cs"/>
          <w:rtl/>
        </w:rPr>
        <w:t xml:space="preserve"> التغوط في العراء </w:t>
      </w:r>
      <w:r w:rsidRPr="007521D2">
        <w:rPr>
          <w:rFonts w:ascii="Simplified Arabic" w:hAnsi="Simplified Arabic" w:cs="Simplified Arabic"/>
          <w:color w:val="000000"/>
          <w:rtl/>
        </w:rPr>
        <w:t xml:space="preserve">في </w:t>
      </w:r>
      <w:r>
        <w:rPr>
          <w:rFonts w:ascii="Simplified Arabic" w:hAnsi="Simplified Arabic" w:cs="Simplified Arabic" w:hint="cs"/>
          <w:color w:val="000000"/>
          <w:rtl/>
        </w:rPr>
        <w:t>فلسطين 0.0%</w:t>
      </w:r>
      <w:r w:rsidR="00D73D0D">
        <w:rPr>
          <w:rFonts w:ascii="Simplified Arabic" w:hAnsi="Simplified Arabic" w:cs="Simplified Arabic" w:hint="cs"/>
          <w:color w:val="000000"/>
          <w:rtl/>
        </w:rPr>
        <w:t xml:space="preserve">، </w:t>
      </w:r>
      <w:r>
        <w:rPr>
          <w:rFonts w:ascii="Simplified Arabic" w:hAnsi="Simplified Arabic" w:cs="Simplified Arabic" w:hint="cs"/>
          <w:color w:val="000000"/>
          <w:rtl/>
        </w:rPr>
        <w:t xml:space="preserve">وبلغت في الضفة الغربية </w:t>
      </w:r>
      <w:r>
        <w:rPr>
          <w:rFonts w:ascii="Simplified Arabic" w:hAnsi="Simplified Arabic" w:cs="Simplified Arabic" w:hint="cs"/>
          <w:rtl/>
        </w:rPr>
        <w:t xml:space="preserve">0.1% </w:t>
      </w:r>
      <w:r w:rsidRPr="007521D2">
        <w:rPr>
          <w:rFonts w:ascii="Simplified Arabic" w:hAnsi="Simplified Arabic" w:cs="Simplified Arabic"/>
          <w:color w:val="000000"/>
          <w:rtl/>
        </w:rPr>
        <w:t>في العام 201</w:t>
      </w:r>
      <w:r w:rsidRPr="007521D2">
        <w:rPr>
          <w:rFonts w:ascii="Simplified Arabic" w:hAnsi="Simplified Arabic" w:cs="Simplified Arabic" w:hint="cs"/>
          <w:color w:val="000000"/>
          <w:rtl/>
        </w:rPr>
        <w:t>9</w:t>
      </w:r>
      <w:r>
        <w:rPr>
          <w:rFonts w:ascii="Simplified Arabic" w:hAnsi="Simplified Arabic" w:cs="Simplified Arabic" w:hint="cs"/>
          <w:color w:val="000000"/>
          <w:rtl/>
        </w:rPr>
        <w:t>، مع ملاحظة انه لا يوجد سكان في قطاع غزة يمارسون التغوط في العراء.</w:t>
      </w:r>
      <w:r w:rsidRPr="007521D2">
        <w:rPr>
          <w:rFonts w:ascii="Simplified Arabic" w:hAnsi="Simplified Arabic" w:cs="Simplified Arabic"/>
          <w:color w:val="000000"/>
          <w:rtl/>
        </w:rPr>
        <w:t xml:space="preserve"> </w:t>
      </w:r>
    </w:p>
    <w:p w:rsidR="00230900" w:rsidRDefault="00230900" w:rsidP="00D73D0D">
      <w:pPr>
        <w:jc w:val="both"/>
        <w:rPr>
          <w:rFonts w:ascii="Simplified Arabic" w:hAnsi="Simplified Arabic" w:cs="Simplified Arabic"/>
          <w:color w:val="000000"/>
          <w:rtl/>
        </w:rPr>
      </w:pPr>
    </w:p>
    <w:tbl>
      <w:tblPr>
        <w:bidiVisual/>
        <w:tblW w:w="9006" w:type="dxa"/>
        <w:tblBorders>
          <w:top w:val="thinThickSmallGap" w:sz="24" w:space="0" w:color="F9AF2A"/>
          <w:left w:val="thinThickSmallGap" w:sz="24" w:space="0" w:color="F9AF2A"/>
          <w:bottom w:val="thinThickSmallGap" w:sz="24" w:space="0" w:color="F9AF2A"/>
          <w:right w:val="thinThickSmallGap" w:sz="24" w:space="0" w:color="F9AF2A"/>
        </w:tblBorders>
        <w:tblLook w:val="04A0" w:firstRow="1" w:lastRow="0" w:firstColumn="1" w:lastColumn="0" w:noHBand="0" w:noVBand="1"/>
      </w:tblPr>
      <w:tblGrid>
        <w:gridCol w:w="2097"/>
        <w:gridCol w:w="6909"/>
      </w:tblGrid>
      <w:tr w:rsidR="00832063" w:rsidRPr="00C70C31" w:rsidTr="00AB695A">
        <w:trPr>
          <w:trHeight w:val="1058"/>
        </w:trPr>
        <w:tc>
          <w:tcPr>
            <w:tcW w:w="2097" w:type="dxa"/>
            <w:shd w:val="clear" w:color="auto" w:fill="auto"/>
            <w:vAlign w:val="center"/>
          </w:tcPr>
          <w:p w:rsidR="00832063" w:rsidRPr="00C70C31" w:rsidRDefault="00B36402" w:rsidP="006F11CF">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59496160" wp14:editId="6F297930">
                  <wp:extent cx="922638" cy="922638"/>
                  <wp:effectExtent l="0" t="0" r="0" b="0"/>
                  <wp:docPr id="41" name="Picture 1" descr="Description: Image result for â«Ø§ÙØ¯Ø§Ù Ø§ÙØªÙÙÙØ© Ø§ÙÙØ³ØªØ¯Ø§ÙØ© 7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7â¬â"/>
                          <pic:cNvPicPr>
                            <a:picLocks noChangeAspect="1" noChangeArrowheads="1"/>
                          </pic:cNvPicPr>
                        </pic:nvPicPr>
                        <pic:blipFill>
                          <a:blip r:embed="rId107" cstate="print"/>
                          <a:srcRect/>
                          <a:stretch>
                            <a:fillRect/>
                          </a:stretch>
                        </pic:blipFill>
                        <pic:spPr bwMode="auto">
                          <a:xfrm>
                            <a:off x="0" y="0"/>
                            <a:ext cx="927648" cy="927648"/>
                          </a:xfrm>
                          <a:prstGeom prst="rect">
                            <a:avLst/>
                          </a:prstGeom>
                          <a:noFill/>
                          <a:ln w="9525">
                            <a:noFill/>
                            <a:miter lim="800000"/>
                            <a:headEnd/>
                            <a:tailEnd/>
                          </a:ln>
                        </pic:spPr>
                      </pic:pic>
                    </a:graphicData>
                  </a:graphic>
                </wp:inline>
              </w:drawing>
            </w:r>
          </w:p>
        </w:tc>
        <w:tc>
          <w:tcPr>
            <w:tcW w:w="6909" w:type="dxa"/>
            <w:shd w:val="clear" w:color="auto" w:fill="auto"/>
            <w:vAlign w:val="center"/>
          </w:tcPr>
          <w:p w:rsidR="00832063" w:rsidRPr="00C70C31" w:rsidRDefault="00832063" w:rsidP="00230900">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7</w:t>
            </w:r>
            <w:r w:rsidRPr="00C70C31">
              <w:rPr>
                <w:rFonts w:ascii="Simplified Arabic" w:hAnsi="Simplified Arabic" w:hint="cs"/>
                <w:bCs/>
                <w:color w:val="000000"/>
                <w:sz w:val="28"/>
                <w:szCs w:val="28"/>
                <w:rtl/>
              </w:rPr>
              <w:t xml:space="preserve">- </w:t>
            </w:r>
            <w:r w:rsidRPr="00C70C31">
              <w:rPr>
                <w:rFonts w:ascii="Simplified Arabic" w:hAnsi="Simplified Arabic"/>
                <w:bCs/>
                <w:color w:val="000000"/>
                <w:sz w:val="28"/>
                <w:szCs w:val="28"/>
                <w:rtl/>
              </w:rPr>
              <w:t>ضمان حصول الجميع بتكلفة ميسورة على خدمات الطاقة الحديثة الموثوقة</w:t>
            </w:r>
            <w:r w:rsidR="00D73D0D">
              <w:rPr>
                <w:rFonts w:ascii="Simplified Arabic" w:hAnsi="Simplified Arabic" w:hint="cs"/>
                <w:bCs/>
                <w:color w:val="000000"/>
                <w:sz w:val="28"/>
                <w:szCs w:val="28"/>
                <w:rtl/>
              </w:rPr>
              <w:t xml:space="preserve"> </w:t>
            </w:r>
            <w:r w:rsidRPr="00C70C31">
              <w:rPr>
                <w:rFonts w:ascii="Simplified Arabic" w:hAnsi="Simplified Arabic"/>
                <w:bCs/>
                <w:color w:val="000000"/>
                <w:sz w:val="28"/>
                <w:szCs w:val="28"/>
                <w:rtl/>
              </w:rPr>
              <w:t>والمستدام</w:t>
            </w:r>
            <w:r w:rsidRPr="00C70C31">
              <w:rPr>
                <w:rFonts w:ascii="Simplified Arabic" w:hAnsi="Simplified Arabic" w:hint="cs"/>
                <w:bCs/>
                <w:color w:val="000000"/>
                <w:sz w:val="28"/>
                <w:szCs w:val="28"/>
                <w:rtl/>
              </w:rPr>
              <w:t>ة</w:t>
            </w:r>
          </w:p>
        </w:tc>
      </w:tr>
    </w:tbl>
    <w:p w:rsidR="00FB1752" w:rsidRPr="00AB695A" w:rsidRDefault="00FB1752" w:rsidP="00215DF2">
      <w:pPr>
        <w:jc w:val="both"/>
        <w:rPr>
          <w:rFonts w:ascii="Simplified Arabic" w:hAnsi="Simplified Arabic" w:cs="Simplified Arabic"/>
          <w:color w:val="000000"/>
          <w:sz w:val="20"/>
          <w:szCs w:val="20"/>
          <w:rtl/>
        </w:rPr>
      </w:pPr>
    </w:p>
    <w:p w:rsidR="00ED3ACC" w:rsidRDefault="000C1AEE" w:rsidP="00AB695A">
      <w:pPr>
        <w:jc w:val="both"/>
        <w:rPr>
          <w:rFonts w:ascii="Simplified Arabic" w:hAnsi="Simplified Arabic" w:cs="Simplified Arabic"/>
          <w:rtl/>
          <w:lang w:eastAsia="en-US"/>
        </w:rPr>
      </w:pPr>
      <w:r w:rsidRPr="00C70C31">
        <w:rPr>
          <w:rFonts w:ascii="Simplified Arabic" w:hAnsi="Simplified Arabic" w:cs="Simplified Arabic"/>
          <w:color w:val="000000"/>
          <w:rtl/>
        </w:rPr>
        <w:t xml:space="preserve">الهدف </w:t>
      </w:r>
      <w:r w:rsidR="00FC0790">
        <w:rPr>
          <w:rFonts w:ascii="Simplified Arabic" w:hAnsi="Simplified Arabic" w:cs="Simplified Arabic" w:hint="cs"/>
          <w:color w:val="000000"/>
          <w:rtl/>
        </w:rPr>
        <w:t>السابع</w:t>
      </w:r>
      <w:r w:rsidRPr="00C70C31">
        <w:rPr>
          <w:rFonts w:ascii="Simplified Arabic" w:hAnsi="Simplified Arabic" w:cs="Simplified Arabic"/>
          <w:color w:val="000000"/>
          <w:rtl/>
        </w:rPr>
        <w:t xml:space="preserve"> المتعلق بضمان حصول الجميع بتكلفة ميسورة على خدمات الطاقة الحديثة الموثوقة والمستدامة </w:t>
      </w:r>
      <w:r w:rsidR="00FC0790">
        <w:rPr>
          <w:rFonts w:ascii="Simplified Arabic" w:hAnsi="Simplified Arabic" w:cs="Simplified Arabic" w:hint="cs"/>
          <w:color w:val="000000"/>
          <w:rtl/>
        </w:rPr>
        <w:t xml:space="preserve">حيث </w:t>
      </w:r>
      <w:r w:rsidRPr="00C70C31">
        <w:rPr>
          <w:rFonts w:ascii="Simplified Arabic" w:hAnsi="Simplified Arabic" w:cs="Simplified Arabic"/>
          <w:color w:val="000000"/>
          <w:rtl/>
        </w:rPr>
        <w:t>يتطرق بشكل خاص لكفالة الشمولية والإنصاف في استخدام موارد الطاقة وللعائدات الإيجابية للاستخدام الأكثر كفاءة وترشيدا</w:t>
      </w:r>
      <w:r>
        <w:rPr>
          <w:rFonts w:ascii="Simplified Arabic" w:hAnsi="Simplified Arabic" w:cs="Simplified Arabic" w:hint="cs"/>
          <w:color w:val="000000"/>
          <w:rtl/>
        </w:rPr>
        <w:t>ً</w:t>
      </w:r>
      <w:r w:rsidRPr="00C70C31">
        <w:rPr>
          <w:rFonts w:ascii="Simplified Arabic" w:hAnsi="Simplified Arabic" w:cs="Simplified Arabic"/>
          <w:color w:val="000000"/>
          <w:rtl/>
        </w:rPr>
        <w:t xml:space="preserve"> لهذه المصادر على النماء الاقتصادي والاجتماعي وعلى مستوى استدامة الطاقة والبيئة،</w:t>
      </w:r>
      <w:r>
        <w:rPr>
          <w:rFonts w:ascii="Simplified Arabic" w:hAnsi="Simplified Arabic" w:cs="Simplified Arabic" w:hint="cs"/>
          <w:rtl/>
          <w:lang w:eastAsia="en-US"/>
        </w:rPr>
        <w:t xml:space="preserve"> ومع ذلك </w:t>
      </w:r>
      <w:r w:rsidR="00684302" w:rsidRPr="00CF1B59">
        <w:rPr>
          <w:rFonts w:ascii="Simplified Arabic" w:hAnsi="Simplified Arabic" w:cs="Simplified Arabic"/>
          <w:rtl/>
          <w:lang w:eastAsia="en-US"/>
        </w:rPr>
        <w:t>يموتُ أكثر من نصف مليون طفل دون سنّ الخامسة كل عام لأسباب تتعلق بتلوّث الهواء</w:t>
      </w:r>
      <w:r w:rsidR="00FC0790">
        <w:rPr>
          <w:rFonts w:ascii="Simplified Arabic" w:hAnsi="Simplified Arabic" w:cs="Simplified Arabic" w:hint="cs"/>
          <w:rtl/>
          <w:lang w:eastAsia="en-US"/>
        </w:rPr>
        <w:t xml:space="preserve">، </w:t>
      </w:r>
      <w:r>
        <w:rPr>
          <w:rFonts w:ascii="Simplified Arabic" w:hAnsi="Simplified Arabic" w:cs="Simplified Arabic" w:hint="cs"/>
          <w:rtl/>
          <w:lang w:eastAsia="en-US"/>
        </w:rPr>
        <w:t>أما</w:t>
      </w:r>
      <w:r w:rsidR="00684302" w:rsidRPr="00CF1B59">
        <w:rPr>
          <w:rFonts w:ascii="Simplified Arabic" w:hAnsi="Simplified Arabic" w:cs="Simplified Arabic"/>
          <w:rtl/>
          <w:lang w:eastAsia="en-US"/>
        </w:rPr>
        <w:t xml:space="preserve"> عدد الأطفال الذين ستصاب أد</w:t>
      </w:r>
      <w:r>
        <w:rPr>
          <w:rFonts w:ascii="Simplified Arabic" w:hAnsi="Simplified Arabic" w:cs="Simplified Arabic"/>
          <w:rtl/>
          <w:lang w:eastAsia="en-US"/>
        </w:rPr>
        <w:t>مغتهم ورئاتهم الناشئة بضرر دائم</w:t>
      </w:r>
      <w:r w:rsidR="00684302" w:rsidRPr="00CF1B59">
        <w:rPr>
          <w:rFonts w:ascii="Simplified Arabic" w:hAnsi="Simplified Arabic" w:cs="Simplified Arabic"/>
          <w:rtl/>
          <w:lang w:eastAsia="en-US"/>
        </w:rPr>
        <w:t xml:space="preserve"> فهو أكبر</w:t>
      </w:r>
      <w:r w:rsidR="00684302" w:rsidRPr="00CF1B59">
        <w:rPr>
          <w:rFonts w:ascii="Simplified Arabic" w:hAnsi="Simplified Arabic" w:cs="Simplified Arabic"/>
          <w:lang w:eastAsia="en-US"/>
        </w:rPr>
        <w:t>.</w:t>
      </w:r>
      <w:r w:rsidR="00AB695A">
        <w:rPr>
          <w:rFonts w:ascii="Simplified Arabic" w:hAnsi="Simplified Arabic" w:cs="Simplified Arabic" w:hint="cs"/>
          <w:rtl/>
          <w:lang w:eastAsia="en-US"/>
        </w:rPr>
        <w:t xml:space="preserve">  </w:t>
      </w:r>
      <w:r w:rsidR="00684302" w:rsidRPr="00CF1B59">
        <w:rPr>
          <w:rFonts w:ascii="Simplified Arabic" w:hAnsi="Simplified Arabic" w:cs="Simplified Arabic"/>
          <w:rtl/>
          <w:lang w:eastAsia="en-US"/>
        </w:rPr>
        <w:t>إن تأمين طاقة نظيفة بأسعار معقولة أمر بالغ الأهمية لنموّ الأطفال وسلامة حالهم</w:t>
      </w:r>
      <w:r w:rsidR="00FC0790">
        <w:rPr>
          <w:rFonts w:ascii="Simplified Arabic" w:hAnsi="Simplified Arabic" w:cs="Simplified Arabic" w:hint="cs"/>
          <w:rtl/>
          <w:lang w:eastAsia="en-US"/>
        </w:rPr>
        <w:t>،</w:t>
      </w:r>
      <w:r w:rsidR="00684302" w:rsidRPr="00CF1B59">
        <w:rPr>
          <w:rFonts w:ascii="Simplified Arabic" w:hAnsi="Simplified Arabic" w:cs="Simplified Arabic"/>
          <w:rtl/>
          <w:lang w:eastAsia="en-US"/>
        </w:rPr>
        <w:t xml:space="preserve"> وتتجاوز فوائد الطاقة المتجددة الصحة البدنية</w:t>
      </w:r>
      <w:r w:rsidR="00FC0790">
        <w:rPr>
          <w:rFonts w:ascii="Simplified Arabic" w:hAnsi="Simplified Arabic" w:cs="Simplified Arabic" w:hint="cs"/>
          <w:rtl/>
          <w:lang w:eastAsia="en-US"/>
        </w:rPr>
        <w:t>،</w:t>
      </w:r>
      <w:r w:rsidR="00684302" w:rsidRPr="00CF1B59">
        <w:rPr>
          <w:rFonts w:ascii="Simplified Arabic" w:hAnsi="Simplified Arabic" w:cs="Simplified Arabic"/>
          <w:rtl/>
          <w:lang w:eastAsia="en-US"/>
        </w:rPr>
        <w:t xml:space="preserve"> إذ يمكن للطاقة المتجددة</w:t>
      </w:r>
      <w:r>
        <w:rPr>
          <w:rFonts w:ascii="Simplified Arabic" w:hAnsi="Simplified Arabic" w:cs="Simplified Arabic" w:hint="cs"/>
          <w:rtl/>
          <w:lang w:eastAsia="en-US"/>
        </w:rPr>
        <w:t>،</w:t>
      </w:r>
      <w:r w:rsidR="00684302" w:rsidRPr="00CF1B59">
        <w:rPr>
          <w:rFonts w:ascii="Simplified Arabic" w:hAnsi="Simplified Arabic" w:cs="Simplified Arabic"/>
          <w:rtl/>
          <w:lang w:eastAsia="en-US"/>
        </w:rPr>
        <w:t xml:space="preserve"> علاوة على أنّها لا تصدر أي غازات سامّة</w:t>
      </w:r>
      <w:r>
        <w:rPr>
          <w:rFonts w:ascii="Simplified Arabic" w:hAnsi="Simplified Arabic" w:cs="Simplified Arabic" w:hint="cs"/>
          <w:rtl/>
          <w:lang w:eastAsia="en-US"/>
        </w:rPr>
        <w:t xml:space="preserve">، </w:t>
      </w:r>
      <w:r w:rsidR="00684302" w:rsidRPr="00CF1B59">
        <w:rPr>
          <w:rFonts w:ascii="Simplified Arabic" w:hAnsi="Simplified Arabic" w:cs="Simplified Arabic"/>
          <w:rtl/>
          <w:lang w:eastAsia="en-US"/>
        </w:rPr>
        <w:t>أن توفر الإضاءة والاتصالات للمناطق المحرومة من شبكات الكهرباء</w:t>
      </w:r>
      <w:r w:rsidR="00FC0790">
        <w:rPr>
          <w:rFonts w:ascii="Simplified Arabic" w:hAnsi="Simplified Arabic" w:cs="Simplified Arabic" w:hint="cs"/>
          <w:rtl/>
          <w:lang w:eastAsia="en-US"/>
        </w:rPr>
        <w:t>،</w:t>
      </w:r>
      <w:r w:rsidR="00684302" w:rsidRPr="00CF1B59">
        <w:rPr>
          <w:rFonts w:ascii="Simplified Arabic" w:hAnsi="Simplified Arabic" w:cs="Simplified Arabic"/>
          <w:rtl/>
          <w:lang w:eastAsia="en-US"/>
        </w:rPr>
        <w:t xml:space="preserve"> </w:t>
      </w:r>
      <w:r w:rsidR="00FC0790">
        <w:rPr>
          <w:rFonts w:ascii="Simplified Arabic" w:hAnsi="Simplified Arabic" w:cs="Simplified Arabic" w:hint="cs"/>
          <w:rtl/>
          <w:lang w:eastAsia="en-US"/>
        </w:rPr>
        <w:t>م</w:t>
      </w:r>
      <w:r w:rsidR="00684302" w:rsidRPr="00CF1B59">
        <w:rPr>
          <w:rFonts w:ascii="Simplified Arabic" w:hAnsi="Simplified Arabic" w:cs="Simplified Arabic"/>
          <w:rtl/>
          <w:lang w:eastAsia="en-US"/>
        </w:rPr>
        <w:t>ما يدعم العملية التعليمية من خلال السماح بطهي الوجبات المدرسية، وشحن الفوانيس الشمسية اللازمين لتمكين الطلاب من الدراسة</w:t>
      </w:r>
      <w:r w:rsidR="00ED3ACC">
        <w:rPr>
          <w:rFonts w:ascii="Simplified Arabic" w:hAnsi="Simplified Arabic" w:cs="Simplified Arabic" w:hint="cs"/>
          <w:rtl/>
          <w:lang w:eastAsia="en-US"/>
        </w:rPr>
        <w:t xml:space="preserve">، وكذلك </w:t>
      </w:r>
      <w:r w:rsidR="00ED3ACC" w:rsidRPr="00CF1B59">
        <w:rPr>
          <w:rFonts w:ascii="Simplified Arabic" w:hAnsi="Simplified Arabic" w:cs="Simplified Arabic"/>
          <w:rtl/>
          <w:lang w:eastAsia="en-US"/>
        </w:rPr>
        <w:t>لأجل تحسين تعليم الأطفال وصحتهم</w:t>
      </w:r>
      <w:r w:rsidR="00ED3ACC" w:rsidRPr="00CF1B59">
        <w:rPr>
          <w:rFonts w:ascii="Simplified Arabic" w:hAnsi="Simplified Arabic" w:cs="Simplified Arabic"/>
          <w:lang w:eastAsia="en-US"/>
        </w:rPr>
        <w:t>.</w:t>
      </w:r>
      <w:r w:rsidR="00ED3ACC">
        <w:rPr>
          <w:rStyle w:val="FootnoteReference"/>
          <w:rFonts w:ascii="Simplified Arabic" w:hAnsi="Simplified Arabic" w:cs="Simplified Arabic"/>
          <w:rtl/>
          <w:lang w:eastAsia="en-US"/>
        </w:rPr>
        <w:footnoteReference w:id="11"/>
      </w:r>
    </w:p>
    <w:p w:rsidR="00FC0790" w:rsidRDefault="00FC0790" w:rsidP="00FC0790">
      <w:pPr>
        <w:jc w:val="both"/>
        <w:rPr>
          <w:rFonts w:ascii="Simplified Arabic" w:hAnsi="Simplified Arabic" w:cs="Simplified Arabic"/>
          <w:rtl/>
          <w:lang w:eastAsia="en-US"/>
        </w:rPr>
      </w:pPr>
    </w:p>
    <w:p w:rsidR="00EA795F" w:rsidRPr="003C632D" w:rsidRDefault="00EA795F" w:rsidP="00206916">
      <w:pPr>
        <w:rPr>
          <w:rFonts w:ascii="Simplified Arabic" w:hAnsi="Simplified Arabic" w:cs="Simplified Arabic"/>
          <w:b/>
          <w:bCs/>
          <w:sz w:val="22"/>
          <w:szCs w:val="22"/>
          <w:rtl/>
        </w:rPr>
      </w:pPr>
      <w:r>
        <w:rPr>
          <w:rFonts w:ascii="Simplified Arabic" w:hAnsi="Simplified Arabic" w:cs="Simplified Arabic"/>
          <w:b/>
          <w:bCs/>
          <w:lang w:eastAsia="en-US"/>
        </w:rPr>
        <w:t>2</w:t>
      </w:r>
      <w:r w:rsidR="00206916">
        <w:rPr>
          <w:rFonts w:ascii="Simplified Arabic" w:hAnsi="Simplified Arabic" w:cs="Simplified Arabic"/>
          <w:b/>
          <w:bCs/>
          <w:lang w:eastAsia="en-US"/>
        </w:rPr>
        <w:t>5</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الحصول على</w:t>
      </w:r>
      <w:r>
        <w:rPr>
          <w:rFonts w:ascii="Simplified Arabic" w:hAnsi="Simplified Arabic" w:cs="Simplified Arabic"/>
          <w:b/>
          <w:bCs/>
          <w:lang w:eastAsia="en-US"/>
        </w:rPr>
        <w:t xml:space="preserve"> </w:t>
      </w:r>
      <w:r>
        <w:rPr>
          <w:rFonts w:ascii="Simplified Arabic" w:hAnsi="Simplified Arabic" w:cs="Simplified Arabic" w:hint="cs"/>
          <w:b/>
          <w:bCs/>
          <w:rtl/>
          <w:lang w:eastAsia="en-US"/>
        </w:rPr>
        <w:t>خدمات الطاقة الحديثة</w:t>
      </w:r>
    </w:p>
    <w:p w:rsidR="002B2396" w:rsidRDefault="002B2396" w:rsidP="00B02DD2">
      <w:pPr>
        <w:shd w:val="clear" w:color="auto" w:fill="FFFFFF"/>
        <w:ind w:left="45"/>
        <w:jc w:val="both"/>
        <w:textAlignment w:val="center"/>
        <w:rPr>
          <w:rFonts w:ascii="Simplified Arabic" w:hAnsi="Simplified Arabic" w:cs="Simplified Arabic"/>
          <w:color w:val="000000"/>
          <w:rtl/>
        </w:rPr>
      </w:pPr>
      <w:r w:rsidRPr="00C70C31">
        <w:rPr>
          <w:rFonts w:ascii="Simplified Arabic" w:hAnsi="Simplified Arabic" w:cs="Simplified Arabic"/>
          <w:color w:val="000000"/>
          <w:rtl/>
        </w:rPr>
        <w:t>اعتمد</w:t>
      </w:r>
      <w:r>
        <w:rPr>
          <w:rFonts w:ascii="Simplified Arabic" w:hAnsi="Simplified Arabic" w:cs="Simplified Arabic" w:hint="cs"/>
          <w:color w:val="000000"/>
          <w:rtl/>
        </w:rPr>
        <w:t>ت</w:t>
      </w:r>
      <w:r w:rsidRPr="00C70C31">
        <w:rPr>
          <w:rFonts w:ascii="Simplified Arabic" w:hAnsi="Simplified Arabic" w:cs="Simplified Arabic"/>
          <w:color w:val="000000"/>
          <w:rtl/>
        </w:rPr>
        <w:t xml:space="preserve"> </w:t>
      </w:r>
      <w:r w:rsidR="00B02DD2">
        <w:rPr>
          <w:rFonts w:ascii="Simplified Arabic" w:hAnsi="Simplified Arabic" w:cs="Simplified Arabic"/>
          <w:color w:val="000000"/>
        </w:rPr>
        <w:t>81.5</w:t>
      </w:r>
      <w:r w:rsidRPr="00C70C31">
        <w:rPr>
          <w:rFonts w:ascii="Simplified Arabic" w:hAnsi="Simplified Arabic" w:cs="Simplified Arabic"/>
          <w:color w:val="000000"/>
          <w:rtl/>
        </w:rPr>
        <w:t xml:space="preserve">٪ من </w:t>
      </w:r>
      <w:r>
        <w:rPr>
          <w:rFonts w:ascii="Simplified Arabic" w:hAnsi="Simplified Arabic" w:cs="Simplified Arabic" w:hint="cs"/>
          <w:color w:val="000000"/>
          <w:rtl/>
        </w:rPr>
        <w:t>الأسر</w:t>
      </w:r>
      <w:r w:rsidRPr="00C70C31">
        <w:rPr>
          <w:rFonts w:ascii="Simplified Arabic" w:hAnsi="Simplified Arabic" w:cs="Simplified Arabic"/>
          <w:color w:val="000000"/>
          <w:rtl/>
        </w:rPr>
        <w:t xml:space="preserve"> في المقام الأول على الوقود النظيف في الطهي</w:t>
      </w:r>
      <w:r>
        <w:rPr>
          <w:rFonts w:ascii="Simplified Arabic" w:hAnsi="Simplified Arabic" w:cs="Simplified Arabic" w:hint="cs"/>
          <w:color w:val="000000"/>
          <w:rtl/>
        </w:rPr>
        <w:t>(</w:t>
      </w:r>
      <w:r w:rsidR="00B02DD2">
        <w:rPr>
          <w:rFonts w:ascii="Simplified Arabic" w:hAnsi="Simplified Arabic" w:cs="Simplified Arabic" w:hint="cs"/>
          <w:color w:val="000000"/>
          <w:rtl/>
        </w:rPr>
        <w:t>الطبخ)</w:t>
      </w:r>
      <w:r w:rsidR="00B02DD2">
        <w:rPr>
          <w:rFonts w:ascii="Simplified Arabic" w:hAnsi="Simplified Arabic" w:cs="Simplified Arabic"/>
          <w:color w:val="000000"/>
        </w:rPr>
        <w:t xml:space="preserve"> </w:t>
      </w:r>
      <w:r w:rsidR="00B02DD2">
        <w:rPr>
          <w:rFonts w:ascii="Simplified Arabic" w:hAnsi="Simplified Arabic" w:cs="Simplified Arabic" w:hint="cs"/>
          <w:color w:val="000000"/>
          <w:rtl/>
        </w:rPr>
        <w:t>والاضاءة والتدفئة</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 xml:space="preserve">بواقع </w:t>
      </w:r>
      <w:r w:rsidR="00B02DD2">
        <w:rPr>
          <w:rFonts w:ascii="Simplified Arabic" w:hAnsi="Simplified Arabic" w:cs="Simplified Arabic" w:hint="cs"/>
          <w:color w:val="000000"/>
          <w:rtl/>
        </w:rPr>
        <w:t>79.6</w:t>
      </w:r>
      <w:r>
        <w:rPr>
          <w:rFonts w:ascii="Simplified Arabic" w:hAnsi="Simplified Arabic" w:cs="Simplified Arabic" w:hint="cs"/>
          <w:color w:val="000000"/>
          <w:rtl/>
        </w:rPr>
        <w:t>% في الضفة الغربية و</w:t>
      </w:r>
      <w:r w:rsidR="00B02DD2">
        <w:rPr>
          <w:rFonts w:ascii="Simplified Arabic" w:hAnsi="Simplified Arabic" w:cs="Simplified Arabic" w:hint="cs"/>
          <w:color w:val="000000"/>
          <w:rtl/>
        </w:rPr>
        <w:t>84.2</w:t>
      </w:r>
      <w:r w:rsidR="00497DA8">
        <w:rPr>
          <w:rFonts w:ascii="Simplified Arabic" w:hAnsi="Simplified Arabic" w:cs="Simplified Arabic" w:hint="cs"/>
          <w:color w:val="000000"/>
          <w:rtl/>
        </w:rPr>
        <w:t>% في</w:t>
      </w:r>
      <w:r>
        <w:rPr>
          <w:rFonts w:ascii="Simplified Arabic" w:hAnsi="Simplified Arabic" w:cs="Simplified Arabic" w:hint="cs"/>
          <w:color w:val="000000"/>
          <w:rtl/>
        </w:rPr>
        <w:t xml:space="preserve"> قطاع غزة.</w:t>
      </w:r>
    </w:p>
    <w:p w:rsidR="00AB695A" w:rsidRDefault="00AB695A" w:rsidP="00704F06">
      <w:pPr>
        <w:jc w:val="center"/>
        <w:rPr>
          <w:rFonts w:ascii="Simplified Arabic" w:hAnsi="Simplified Arabic" w:cs="Simplified Arabic"/>
          <w:b/>
          <w:bCs/>
          <w:sz w:val="22"/>
          <w:szCs w:val="22"/>
          <w:rtl/>
        </w:rPr>
      </w:pPr>
    </w:p>
    <w:p w:rsidR="00704F06" w:rsidRDefault="00D73D0D" w:rsidP="00704F06">
      <w:pPr>
        <w:jc w:val="center"/>
        <w:rPr>
          <w:rFonts w:ascii="Simplified Arabic" w:hAnsi="Simplified Arabic" w:cs="Simplified Arabic"/>
          <w:b/>
          <w:bCs/>
          <w:sz w:val="22"/>
          <w:szCs w:val="22"/>
          <w:rtl/>
        </w:rPr>
      </w:pPr>
      <w:r w:rsidRPr="00D73D0D">
        <w:rPr>
          <w:rFonts w:ascii="Simplified Arabic" w:hAnsi="Simplified Arabic" w:cs="Simplified Arabic" w:hint="cs"/>
          <w:b/>
          <w:bCs/>
          <w:sz w:val="22"/>
          <w:szCs w:val="22"/>
          <w:rtl/>
        </w:rPr>
        <w:lastRenderedPageBreak/>
        <w:t>ال</w:t>
      </w:r>
      <w:r w:rsidR="00E352D9" w:rsidRPr="00D73D0D">
        <w:rPr>
          <w:rFonts w:ascii="Simplified Arabic" w:hAnsi="Simplified Arabic" w:cs="Simplified Arabic"/>
          <w:b/>
          <w:bCs/>
          <w:sz w:val="22"/>
          <w:szCs w:val="22"/>
          <w:rtl/>
        </w:rPr>
        <w:t>مؤشر2.1.7 نسبة السكان الذي يعتمدون أساساً على الوقود والتكنولوجيا النظيفين</w:t>
      </w:r>
      <w:r w:rsidR="00410682">
        <w:rPr>
          <w:rFonts w:ascii="Simplified Arabic" w:hAnsi="Simplified Arabic" w:cs="Simplified Arabic" w:hint="cs"/>
          <w:b/>
          <w:bCs/>
          <w:sz w:val="22"/>
          <w:szCs w:val="22"/>
          <w:rtl/>
        </w:rPr>
        <w:t xml:space="preserve"> </w:t>
      </w:r>
      <w:r>
        <w:rPr>
          <w:rFonts w:ascii="Simplified Arabic" w:hAnsi="Simplified Arabic" w:cs="Simplified Arabic" w:hint="cs"/>
          <w:b/>
          <w:bCs/>
          <w:sz w:val="22"/>
          <w:szCs w:val="22"/>
          <w:rtl/>
        </w:rPr>
        <w:t xml:space="preserve">في فلسطين </w:t>
      </w:r>
      <w:r w:rsidR="00B02DD2">
        <w:rPr>
          <w:rFonts w:ascii="Simplified Arabic" w:hAnsi="Simplified Arabic" w:cs="Simplified Arabic" w:hint="cs"/>
          <w:b/>
          <w:bCs/>
          <w:sz w:val="22"/>
          <w:szCs w:val="22"/>
          <w:rtl/>
        </w:rPr>
        <w:t xml:space="preserve"> </w:t>
      </w:r>
      <w:r w:rsidR="00704F06">
        <w:rPr>
          <w:rFonts w:ascii="Simplified Arabic" w:hAnsi="Simplified Arabic" w:cs="Simplified Arabic" w:hint="cs"/>
          <w:b/>
          <w:bCs/>
          <w:sz w:val="22"/>
          <w:szCs w:val="22"/>
          <w:rtl/>
        </w:rPr>
        <w:t>حس</w:t>
      </w:r>
      <w:r w:rsidR="00B02DD2">
        <w:rPr>
          <w:rFonts w:ascii="Simplified Arabic" w:hAnsi="Simplified Arabic" w:cs="Simplified Arabic"/>
          <w:b/>
          <w:bCs/>
          <w:sz w:val="22"/>
          <w:szCs w:val="22"/>
          <w:rtl/>
        </w:rPr>
        <w:t xml:space="preserve">ب </w:t>
      </w:r>
    </w:p>
    <w:p w:rsidR="00E352D9" w:rsidRPr="00D73D0D" w:rsidRDefault="00B02DD2" w:rsidP="00704F06">
      <w:pPr>
        <w:jc w:val="center"/>
        <w:rPr>
          <w:rFonts w:ascii="Simplified Arabic" w:hAnsi="Simplified Arabic" w:cs="Simplified Arabic"/>
          <w:b/>
          <w:bCs/>
          <w:sz w:val="22"/>
          <w:szCs w:val="22"/>
          <w:rtl/>
        </w:rPr>
      </w:pPr>
      <w:r>
        <w:rPr>
          <w:rFonts w:ascii="Simplified Arabic" w:hAnsi="Simplified Arabic" w:cs="Simplified Arabic"/>
          <w:b/>
          <w:bCs/>
          <w:sz w:val="22"/>
          <w:szCs w:val="22"/>
          <w:rtl/>
        </w:rPr>
        <w:t>المنطقة</w:t>
      </w:r>
      <w:r>
        <w:rPr>
          <w:rFonts w:ascii="Simplified Arabic" w:hAnsi="Simplified Arabic" w:cs="Simplified Arabic" w:hint="cs"/>
          <w:b/>
          <w:bCs/>
          <w:sz w:val="22"/>
          <w:szCs w:val="22"/>
          <w:rtl/>
        </w:rPr>
        <w:t>، 2019-2020</w:t>
      </w:r>
    </w:p>
    <w:tbl>
      <w:tblPr>
        <w:tblStyle w:val="TableGrid"/>
        <w:bidiVisual/>
        <w:tblW w:w="8920" w:type="dxa"/>
        <w:jc w:val="center"/>
        <w:tblLook w:val="04A0" w:firstRow="1" w:lastRow="0" w:firstColumn="1" w:lastColumn="0" w:noHBand="0" w:noVBand="1"/>
      </w:tblPr>
      <w:tblGrid>
        <w:gridCol w:w="8920"/>
      </w:tblGrid>
      <w:tr w:rsidR="00E352D9" w:rsidTr="00D67B65">
        <w:trPr>
          <w:trHeight w:val="3605"/>
          <w:jc w:val="center"/>
        </w:trPr>
        <w:tc>
          <w:tcPr>
            <w:tcW w:w="8920" w:type="dxa"/>
          </w:tcPr>
          <w:p w:rsidR="00E352D9" w:rsidRDefault="00E352D9" w:rsidP="00E352D9">
            <w:pPr>
              <w:rPr>
                <w:rtl/>
              </w:rPr>
            </w:pPr>
            <w:r w:rsidRPr="007728EF">
              <w:rPr>
                <w:rFonts w:ascii="Arial" w:hAnsi="Arial" w:cs="Arial"/>
                <w:noProof/>
                <w:sz w:val="18"/>
                <w:szCs w:val="18"/>
                <w:lang w:eastAsia="en-US"/>
              </w:rPr>
              <w:drawing>
                <wp:inline distT="0" distB="0" distL="0" distR="0" wp14:anchorId="63483250" wp14:editId="1C6FEDA6">
                  <wp:extent cx="5420360" cy="2162175"/>
                  <wp:effectExtent l="0" t="0" r="8890" b="0"/>
                  <wp:docPr id="117" name="Chart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rsidR="0022138B" w:rsidRDefault="00D67B65" w:rsidP="003E5F37">
      <w:pPr>
        <w:jc w:val="both"/>
        <w:rPr>
          <w:rFonts w:ascii="Simplified Arabic" w:hAnsi="Simplified Arabic" w:cs="Simplified Arabic"/>
          <w:color w:val="000000"/>
          <w:sz w:val="16"/>
          <w:szCs w:val="16"/>
          <w:rtl/>
        </w:rPr>
      </w:pPr>
      <w:r>
        <w:rPr>
          <w:rFonts w:ascii="Simplified Arabic" w:hAnsi="Simplified Arabic" w:cs="Simplified Arabic" w:hint="cs"/>
          <w:b/>
          <w:bCs/>
          <w:sz w:val="16"/>
          <w:szCs w:val="16"/>
          <w:rtl/>
        </w:rPr>
        <w:t xml:space="preserve"> </w:t>
      </w:r>
      <w:r>
        <w:rPr>
          <w:rFonts w:ascii="Simplified Arabic" w:hAnsi="Simplified Arabic" w:cs="Simplified Arabic" w:hint="cs"/>
          <w:b/>
          <w:bCs/>
          <w:color w:val="000000"/>
          <w:sz w:val="16"/>
          <w:szCs w:val="16"/>
          <w:rtl/>
        </w:rPr>
        <w:t xml:space="preserve"> </w:t>
      </w:r>
      <w:r w:rsidR="0022138B" w:rsidRPr="006F11CF">
        <w:rPr>
          <w:rFonts w:ascii="Simplified Arabic" w:hAnsi="Simplified Arabic" w:cs="Simplified Arabic"/>
          <w:b/>
          <w:bCs/>
          <w:color w:val="000000"/>
          <w:sz w:val="16"/>
          <w:szCs w:val="16"/>
          <w:rtl/>
        </w:rPr>
        <w:t>المصدر:</w:t>
      </w:r>
      <w:r w:rsidR="0022138B" w:rsidRPr="007D022E">
        <w:rPr>
          <w:rFonts w:ascii="Simplified Arabic" w:hAnsi="Simplified Arabic" w:cs="Simplified Arabic" w:hint="cs"/>
          <w:color w:val="000000"/>
          <w:sz w:val="20"/>
          <w:szCs w:val="16"/>
          <w:rtl/>
        </w:rPr>
        <w:t xml:space="preserve"> </w:t>
      </w:r>
      <w:r w:rsidR="0022138B" w:rsidRPr="006F11CF">
        <w:rPr>
          <w:rFonts w:ascii="Simplified Arabic" w:hAnsi="Simplified Arabic" w:cs="Simplified Arabic" w:hint="cs"/>
          <w:b/>
          <w:bCs/>
          <w:color w:val="000000"/>
          <w:sz w:val="16"/>
          <w:szCs w:val="16"/>
          <w:rtl/>
        </w:rPr>
        <w:t>ا</w:t>
      </w:r>
      <w:r w:rsidR="0022138B" w:rsidRPr="006F11CF">
        <w:rPr>
          <w:rFonts w:ascii="Simplified Arabic" w:hAnsi="Simplified Arabic" w:cs="Simplified Arabic"/>
          <w:b/>
          <w:bCs/>
          <w:color w:val="000000"/>
          <w:sz w:val="16"/>
          <w:szCs w:val="16"/>
          <w:rtl/>
        </w:rPr>
        <w:t>لجهاز المركزي للإحصاء الفلسطيني،</w:t>
      </w:r>
      <w:r w:rsidR="0022138B" w:rsidRPr="006F11CF">
        <w:rPr>
          <w:rFonts w:ascii="Simplified Arabic" w:hAnsi="Simplified Arabic" w:cs="Simplified Arabic"/>
          <w:color w:val="000000"/>
          <w:sz w:val="16"/>
          <w:szCs w:val="16"/>
          <w:rtl/>
        </w:rPr>
        <w:t xml:space="preserve"> </w:t>
      </w:r>
      <w:r w:rsidR="00497DA8">
        <w:rPr>
          <w:rFonts w:ascii="Simplified Arabic" w:hAnsi="Simplified Arabic" w:cs="Simplified Arabic" w:hint="cs"/>
          <w:color w:val="000000"/>
          <w:sz w:val="16"/>
          <w:szCs w:val="16"/>
          <w:rtl/>
        </w:rPr>
        <w:t xml:space="preserve">2021. </w:t>
      </w:r>
      <w:r w:rsidR="0022138B" w:rsidRPr="006F11CF">
        <w:rPr>
          <w:rFonts w:ascii="Simplified Arabic" w:hAnsi="Simplified Arabic" w:cs="Simplified Arabic"/>
          <w:color w:val="000000"/>
          <w:sz w:val="16"/>
          <w:szCs w:val="16"/>
          <w:rtl/>
        </w:rPr>
        <w:t>المسح العنقودي الفلسطيني متعدد المؤشرات،</w:t>
      </w:r>
      <w:r w:rsidR="0022138B" w:rsidRPr="006F11CF">
        <w:rPr>
          <w:rFonts w:ascii="Simplified Arabic" w:hAnsi="Simplified Arabic" w:cs="Simplified Arabic" w:hint="cs"/>
          <w:color w:val="000000"/>
          <w:sz w:val="16"/>
          <w:szCs w:val="16"/>
          <w:rtl/>
        </w:rPr>
        <w:t xml:space="preserve"> 2019-</w:t>
      </w:r>
      <w:r w:rsidR="003E5F37">
        <w:rPr>
          <w:rFonts w:ascii="Simplified Arabic" w:hAnsi="Simplified Arabic" w:cs="Simplified Arabic"/>
          <w:color w:val="000000"/>
          <w:sz w:val="16"/>
          <w:szCs w:val="16"/>
        </w:rPr>
        <w:t>2020</w:t>
      </w:r>
      <w:r w:rsidR="003E5F37">
        <w:rPr>
          <w:rFonts w:ascii="Simplified Arabic" w:hAnsi="Simplified Arabic" w:cs="Simplified Arabic" w:hint="cs"/>
          <w:color w:val="000000"/>
          <w:sz w:val="16"/>
          <w:szCs w:val="16"/>
          <w:rtl/>
        </w:rPr>
        <w:t xml:space="preserve">. تقرير النتائج النهائية.  </w:t>
      </w:r>
      <w:r w:rsidR="0022138B" w:rsidRPr="006F11CF">
        <w:rPr>
          <w:rFonts w:ascii="Simplified Arabic" w:hAnsi="Simplified Arabic" w:cs="Simplified Arabic" w:hint="cs"/>
          <w:color w:val="000000"/>
          <w:sz w:val="16"/>
          <w:szCs w:val="16"/>
          <w:rtl/>
        </w:rPr>
        <w:t xml:space="preserve"> رام الله- فلسطين.</w:t>
      </w:r>
    </w:p>
    <w:p w:rsidR="00230900" w:rsidRPr="00230900" w:rsidRDefault="00230900" w:rsidP="00497DA8">
      <w:pPr>
        <w:jc w:val="both"/>
        <w:rPr>
          <w:rFonts w:ascii="Simplified Arabic" w:hAnsi="Simplified Arabic" w:cs="Simplified Arabic"/>
          <w:color w:val="000000"/>
          <w:sz w:val="28"/>
          <w:szCs w:val="28"/>
          <w:rtl/>
        </w:rPr>
      </w:pPr>
    </w:p>
    <w:tbl>
      <w:tblPr>
        <w:bidiVisual/>
        <w:tblW w:w="0" w:type="auto"/>
        <w:tblBorders>
          <w:top w:val="thinThickSmallGap" w:sz="24" w:space="0" w:color="852C38"/>
          <w:left w:val="thinThickSmallGap" w:sz="24" w:space="0" w:color="852C38"/>
          <w:bottom w:val="thinThickSmallGap" w:sz="24" w:space="0" w:color="852C38"/>
          <w:right w:val="thinThickSmallGap" w:sz="24" w:space="0" w:color="852C38"/>
        </w:tblBorders>
        <w:tblLook w:val="04A0" w:firstRow="1" w:lastRow="0" w:firstColumn="1" w:lastColumn="0" w:noHBand="0" w:noVBand="1"/>
      </w:tblPr>
      <w:tblGrid>
        <w:gridCol w:w="2081"/>
        <w:gridCol w:w="6851"/>
      </w:tblGrid>
      <w:tr w:rsidR="00832063" w:rsidRPr="00C70C31" w:rsidTr="00230900">
        <w:trPr>
          <w:trHeight w:val="1615"/>
        </w:trPr>
        <w:tc>
          <w:tcPr>
            <w:tcW w:w="2081" w:type="dxa"/>
            <w:shd w:val="clear" w:color="auto" w:fill="auto"/>
            <w:vAlign w:val="center"/>
          </w:tcPr>
          <w:p w:rsidR="00832063" w:rsidRPr="00C70C31" w:rsidRDefault="00B36402" w:rsidP="00230900">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37D542A0" wp14:editId="0B69D469">
                  <wp:extent cx="996692" cy="988541"/>
                  <wp:effectExtent l="0" t="0" r="0" b="2540"/>
                  <wp:docPr id="81" name="Picture 1" descr="Description: Image result for â«Ø§ÙØ¯Ø§Ù Ø§ÙØªÙÙÙØ© Ø§ÙÙØ³ØªØ¯Ø§ÙØ© 8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8â¬â"/>
                          <pic:cNvPicPr>
                            <a:picLocks noChangeAspect="1" noChangeArrowheads="1"/>
                          </pic:cNvPicPr>
                        </pic:nvPicPr>
                        <pic:blipFill>
                          <a:blip r:embed="rId109" cstate="print"/>
                          <a:srcRect/>
                          <a:stretch>
                            <a:fillRect/>
                          </a:stretch>
                        </pic:blipFill>
                        <pic:spPr bwMode="auto">
                          <a:xfrm>
                            <a:off x="0" y="0"/>
                            <a:ext cx="1002660" cy="994460"/>
                          </a:xfrm>
                          <a:prstGeom prst="rect">
                            <a:avLst/>
                          </a:prstGeom>
                          <a:noFill/>
                          <a:ln w="9525">
                            <a:noFill/>
                            <a:miter lim="800000"/>
                            <a:headEnd/>
                            <a:tailEnd/>
                          </a:ln>
                        </pic:spPr>
                      </pic:pic>
                    </a:graphicData>
                  </a:graphic>
                </wp:inline>
              </w:drawing>
            </w:r>
          </w:p>
        </w:tc>
        <w:tc>
          <w:tcPr>
            <w:tcW w:w="6851" w:type="dxa"/>
            <w:shd w:val="clear" w:color="auto" w:fill="auto"/>
            <w:vAlign w:val="center"/>
          </w:tcPr>
          <w:p w:rsidR="00832063" w:rsidRPr="00C70C31" w:rsidRDefault="00832063" w:rsidP="00230900">
            <w:pPr>
              <w:pStyle w:val="Header"/>
              <w:tabs>
                <w:tab w:val="left" w:pos="720"/>
              </w:tabs>
              <w:spacing w:after="120"/>
              <w:jc w:val="center"/>
              <w:rPr>
                <w:rFonts w:cs="Times New Roman"/>
                <w:b/>
                <w:bCs/>
                <w:color w:val="000000"/>
                <w:sz w:val="24"/>
                <w:szCs w:val="24"/>
                <w:lang w:bidi="he-IL"/>
              </w:rPr>
            </w:pPr>
            <w:r w:rsidRPr="00C70C31">
              <w:rPr>
                <w:rFonts w:ascii="Simplified Arabic" w:hAnsi="Simplified Arabic"/>
                <w:bCs/>
                <w:color w:val="000000"/>
                <w:sz w:val="28"/>
                <w:szCs w:val="28"/>
                <w:rtl/>
              </w:rPr>
              <w:t>الهدف 8- تعزيز النمو الاقتصادي المطرد والشامل للجميع والمستدام، والعمالة الكاملة والمنتجة، وتوفير العمل اللائق للجميع</w:t>
            </w:r>
          </w:p>
        </w:tc>
      </w:tr>
    </w:tbl>
    <w:p w:rsidR="00FB1752" w:rsidRPr="00D67B65" w:rsidRDefault="00FB1752" w:rsidP="00215DF2">
      <w:pPr>
        <w:jc w:val="both"/>
        <w:rPr>
          <w:rFonts w:ascii="Simplified Arabic" w:eastAsia="Calibri" w:hAnsi="Simplified Arabic" w:cs="Simplified Arabic"/>
          <w:sz w:val="22"/>
          <w:szCs w:val="22"/>
          <w:rtl/>
        </w:rPr>
      </w:pPr>
    </w:p>
    <w:p w:rsidR="00DB0966" w:rsidRPr="00EE612D" w:rsidRDefault="00DB0966" w:rsidP="00FC0790">
      <w:pPr>
        <w:jc w:val="both"/>
        <w:rPr>
          <w:rFonts w:ascii="Simplified Arabic" w:eastAsia="Calibri" w:hAnsi="Simplified Arabic" w:cs="Simplified Arabic"/>
          <w:rtl/>
        </w:rPr>
      </w:pPr>
      <w:r w:rsidRPr="00EE612D">
        <w:rPr>
          <w:rFonts w:ascii="Simplified Arabic" w:eastAsia="Calibri" w:hAnsi="Simplified Arabic" w:cs="Simplified Arabic" w:hint="cs"/>
          <w:rtl/>
        </w:rPr>
        <w:t xml:space="preserve">يتناول الهدف </w:t>
      </w:r>
      <w:r w:rsidR="00FC0790">
        <w:rPr>
          <w:rFonts w:ascii="Simplified Arabic" w:eastAsia="Calibri" w:hAnsi="Simplified Arabic" w:cs="Simplified Arabic" w:hint="cs"/>
          <w:rtl/>
        </w:rPr>
        <w:t>الثامن</w:t>
      </w:r>
      <w:r w:rsidRPr="00EE612D">
        <w:rPr>
          <w:rFonts w:ascii="Simplified Arabic" w:eastAsia="Calibri" w:hAnsi="Simplified Arabic" w:cs="Simplified Arabic" w:hint="cs"/>
          <w:rtl/>
        </w:rPr>
        <w:t xml:space="preserve"> من أهداف التنمية المستدامة عملية الترويج</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للاستدامة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الشاملة</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والنمو الاقتصادي المستدام</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والعمالة المنتجة والعمل</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اللائق المناسب</w:t>
      </w:r>
      <w:r w:rsidRPr="00EE612D">
        <w:rPr>
          <w:rFonts w:ascii="Simplified Arabic" w:eastAsia="Calibri" w:hAnsi="Simplified Arabic" w:cs="Simplified Arabic"/>
        </w:rPr>
        <w:t xml:space="preserve"> </w:t>
      </w:r>
      <w:r w:rsidRPr="00EE612D">
        <w:rPr>
          <w:rFonts w:ascii="Simplified Arabic" w:eastAsia="Calibri" w:hAnsi="Simplified Arabic" w:cs="Simplified Arabic" w:hint="cs"/>
          <w:rtl/>
        </w:rPr>
        <w:t>للجميع</w:t>
      </w:r>
      <w:r w:rsidR="00FC0790">
        <w:rPr>
          <w:rFonts w:ascii="Simplified Arabic" w:eastAsia="Calibri" w:hAnsi="Simplified Arabic" w:cs="Simplified Arabic" w:hint="cs"/>
          <w:rtl/>
        </w:rPr>
        <w:t>،</w:t>
      </w:r>
      <w:r w:rsidRPr="00EE612D">
        <w:rPr>
          <w:rFonts w:ascii="Simplified Arabic" w:eastAsia="Calibri" w:hAnsi="Simplified Arabic" w:cs="Simplified Arabic" w:hint="cs"/>
          <w:rtl/>
        </w:rPr>
        <w:t xml:space="preserve"> </w:t>
      </w:r>
      <w:r>
        <w:rPr>
          <w:rFonts w:ascii="Simplified Arabic" w:eastAsia="Calibri" w:hAnsi="Simplified Arabic" w:cs="Simplified Arabic" w:hint="cs"/>
          <w:rtl/>
        </w:rPr>
        <w:t>و</w:t>
      </w:r>
      <w:r w:rsidRPr="00C70C31">
        <w:rPr>
          <w:rFonts w:ascii="Simplified Arabic" w:hAnsi="Simplified Arabic" w:cs="Simplified Arabic"/>
          <w:color w:val="000000"/>
          <w:rtl/>
          <w:lang w:eastAsia="en-US"/>
        </w:rPr>
        <w:t>يركز على إيجاد نموذج جديد حول التنمية الاقتصادية، حيث يدمج بين النمو الاقتصادي وحماية البيئة، وضمان الشمول والعدالة في توزيع الموارد الاقتصادية وظروف العمل</w:t>
      </w:r>
      <w:r w:rsidR="00FC0790">
        <w:rPr>
          <w:rFonts w:ascii="Simplified Arabic" w:hAnsi="Simplified Arabic" w:cs="Simplified Arabic" w:hint="cs"/>
          <w:color w:val="000000"/>
          <w:rtl/>
          <w:lang w:eastAsia="en-US"/>
        </w:rPr>
        <w:t>،</w:t>
      </w:r>
      <w:r w:rsidRPr="00C70C31">
        <w:rPr>
          <w:rFonts w:ascii="Simplified Arabic" w:hAnsi="Simplified Arabic" w:cs="Simplified Arabic"/>
          <w:color w:val="000000"/>
          <w:rtl/>
          <w:lang w:eastAsia="en-US"/>
        </w:rPr>
        <w:t xml:space="preserve"> </w:t>
      </w:r>
      <w:r w:rsidR="00FC0790">
        <w:rPr>
          <w:rFonts w:ascii="Simplified Arabic" w:hAnsi="Simplified Arabic" w:cs="Simplified Arabic" w:hint="cs"/>
          <w:color w:val="000000"/>
          <w:rtl/>
          <w:lang w:eastAsia="en-US"/>
        </w:rPr>
        <w:t>و</w:t>
      </w:r>
      <w:r w:rsidRPr="00C70C31">
        <w:rPr>
          <w:rFonts w:ascii="Simplified Arabic" w:hAnsi="Simplified Arabic" w:cs="Simplified Arabic"/>
          <w:color w:val="000000"/>
          <w:rtl/>
          <w:lang w:eastAsia="en-US"/>
        </w:rPr>
        <w:t xml:space="preserve">يعتبر النمو الاقتصادي مقياس لأداء الاقتصادات وقدرتها الإنتاجية، والتي ينبغي دعمها وتقويتها من خلال تحفيز التنويع، والتقدم التكنولوجي والابتكار. </w:t>
      </w:r>
    </w:p>
    <w:p w:rsidR="00DB0966" w:rsidRPr="00D67B65" w:rsidRDefault="00DB0966" w:rsidP="00BA0988">
      <w:pPr>
        <w:jc w:val="both"/>
        <w:rPr>
          <w:rFonts w:ascii="Simplified Arabic" w:hAnsi="Simplified Arabic" w:cs="Simplified Arabic"/>
          <w:sz w:val="16"/>
          <w:szCs w:val="16"/>
          <w:rtl/>
          <w:lang w:eastAsia="en-US"/>
        </w:rPr>
      </w:pPr>
    </w:p>
    <w:p w:rsidR="00E0565C" w:rsidRDefault="00684302" w:rsidP="00FC0790">
      <w:pPr>
        <w:jc w:val="both"/>
        <w:rPr>
          <w:rFonts w:ascii="Simplified Arabic" w:hAnsi="Simplified Arabic" w:cs="Simplified Arabic"/>
          <w:rtl/>
          <w:lang w:eastAsia="en-US"/>
        </w:rPr>
      </w:pPr>
      <w:r w:rsidRPr="00CF1B59">
        <w:rPr>
          <w:rFonts w:ascii="Simplified Arabic" w:hAnsi="Simplified Arabic" w:cs="Simplified Arabic"/>
          <w:rtl/>
          <w:lang w:eastAsia="en-US"/>
        </w:rPr>
        <w:t>يقدّر معدّل بطالة الشباب العالمي اليوم بـ 13 بالمئة — أي ما يربو بثلاثة أضعاف على معدّل بطالة البالغين</w:t>
      </w:r>
      <w:r w:rsidR="00FC0790">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ولذا </w:t>
      </w:r>
      <w:r w:rsidR="00DB0966">
        <w:rPr>
          <w:rFonts w:ascii="Simplified Arabic" w:hAnsi="Simplified Arabic" w:cs="Simplified Arabic" w:hint="cs"/>
          <w:rtl/>
          <w:lang w:eastAsia="en-US"/>
        </w:rPr>
        <w:t xml:space="preserve">هناك </w:t>
      </w:r>
      <w:r w:rsidRPr="00CF1B59">
        <w:rPr>
          <w:rFonts w:ascii="Simplified Arabic" w:hAnsi="Simplified Arabic" w:cs="Simplified Arabic"/>
          <w:rtl/>
          <w:lang w:eastAsia="en-US"/>
        </w:rPr>
        <w:t>حاجة لاستثمار عاجل في التعليم والتدريب، وإلا فإنّ شريحة الشباب المتنامية بسرعة كبيرة</w:t>
      </w:r>
      <w:r w:rsidR="00DB0966">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والمتوقع أن يصل عدد أفرادها إلى ما</w:t>
      </w:r>
      <w:r w:rsidR="00DB0966">
        <w:rPr>
          <w:rFonts w:ascii="Simplified Arabic" w:hAnsi="Simplified Arabic" w:cs="Simplified Arabic"/>
          <w:rtl/>
          <w:lang w:eastAsia="en-US"/>
        </w:rPr>
        <w:t xml:space="preserve"> يقرب من مليارين بحلول عام 2030</w:t>
      </w:r>
      <w:r w:rsidRPr="00CF1B59">
        <w:rPr>
          <w:rFonts w:ascii="Simplified Arabic" w:hAnsi="Simplified Arabic" w:cs="Simplified Arabic"/>
          <w:rtl/>
          <w:lang w:eastAsia="en-US"/>
        </w:rPr>
        <w:t xml:space="preserve"> ستكون غير مؤهّلة للانخراط في </w:t>
      </w:r>
      <w:r w:rsidR="00727B32">
        <w:rPr>
          <w:rFonts w:ascii="Simplified Arabic" w:hAnsi="Simplified Arabic" w:cs="Simplified Arabic" w:hint="cs"/>
          <w:rtl/>
          <w:lang w:eastAsia="en-US"/>
        </w:rPr>
        <w:t xml:space="preserve">سوق </w:t>
      </w:r>
      <w:r w:rsidRPr="00CF1B59">
        <w:rPr>
          <w:rFonts w:ascii="Simplified Arabic" w:hAnsi="Simplified Arabic" w:cs="Simplified Arabic"/>
          <w:rtl/>
          <w:lang w:eastAsia="en-US"/>
        </w:rPr>
        <w:t>العمل</w:t>
      </w:r>
      <w:r w:rsidR="00FC0790">
        <w:rPr>
          <w:rFonts w:ascii="Simplified Arabic" w:hAnsi="Simplified Arabic" w:cs="Simplified Arabic" w:hint="cs"/>
          <w:rtl/>
          <w:lang w:eastAsia="en-US"/>
        </w:rPr>
        <w:t>،</w:t>
      </w:r>
      <w:r w:rsidR="00DB0966">
        <w:rPr>
          <w:rFonts w:ascii="Simplified Arabic" w:hAnsi="Simplified Arabic" w:cs="Simplified Arabic" w:hint="cs"/>
          <w:rtl/>
          <w:lang w:eastAsia="en-US"/>
        </w:rPr>
        <w:t xml:space="preserve"> </w:t>
      </w:r>
      <w:r w:rsidRPr="00CF1B59">
        <w:rPr>
          <w:rFonts w:ascii="Simplified Arabic" w:hAnsi="Simplified Arabic" w:cs="Simplified Arabic"/>
          <w:rtl/>
          <w:lang w:eastAsia="en-US"/>
        </w:rPr>
        <w:t>ورغم ذلك يقع ما يقرب من طفل من بين كل 10 أطفال حول العالم تحت نير عمالة الأطفال، ويعمل زهاء نصفهم في مهن خطرة</w:t>
      </w:r>
      <w:r w:rsidR="00FC0790">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إنّ عمالة الأطفال هي سبب للفقر ونتيجة له، </w:t>
      </w:r>
      <w:r w:rsidR="00FC0790">
        <w:rPr>
          <w:rFonts w:ascii="Simplified Arabic" w:hAnsi="Simplified Arabic" w:cs="Simplified Arabic" w:hint="cs"/>
          <w:rtl/>
          <w:lang w:eastAsia="en-US"/>
        </w:rPr>
        <w:t>م</w:t>
      </w:r>
      <w:r w:rsidRPr="00CF1B59">
        <w:rPr>
          <w:rFonts w:ascii="Simplified Arabic" w:hAnsi="Simplified Arabic" w:cs="Simplified Arabic"/>
          <w:rtl/>
          <w:lang w:eastAsia="en-US"/>
        </w:rPr>
        <w:t>ما يعمّق من عدم المساواة الاجتماعية ومن التمييز</w:t>
      </w:r>
      <w:r w:rsidR="00FC0790">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لذا </w:t>
      </w:r>
      <w:r w:rsidR="00DB0966">
        <w:rPr>
          <w:rFonts w:ascii="Simplified Arabic" w:hAnsi="Simplified Arabic" w:cs="Simplified Arabic" w:hint="cs"/>
          <w:rtl/>
          <w:lang w:eastAsia="en-US"/>
        </w:rPr>
        <w:t>يجب العمل</w:t>
      </w:r>
      <w:r w:rsidRPr="00CF1B59">
        <w:rPr>
          <w:rFonts w:ascii="Simplified Arabic" w:hAnsi="Simplified Arabic" w:cs="Simplified Arabic"/>
          <w:rtl/>
          <w:lang w:eastAsia="en-US"/>
        </w:rPr>
        <w:t xml:space="preserve"> في جميع أرجاء العالم لمكافحة عمالة الأطفال والتصدّي لها، ولمعالجة آثار سلاسل التوريد والممارسات التجارية للشركات على الأطفال، ولتزويد الأطفال بخدمات إعادة التأهيل والاندماج.</w:t>
      </w:r>
      <w:r w:rsidR="00DB0966">
        <w:rPr>
          <w:rStyle w:val="FootnoteReference"/>
          <w:rFonts w:ascii="Simplified Arabic" w:hAnsi="Simplified Arabic" w:cs="Simplified Arabic"/>
          <w:rtl/>
          <w:lang w:eastAsia="en-US"/>
        </w:rPr>
        <w:footnoteReference w:id="12"/>
      </w:r>
      <w:r w:rsidRPr="00CF1B59">
        <w:rPr>
          <w:rFonts w:ascii="Simplified Arabic" w:hAnsi="Simplified Arabic" w:cs="Simplified Arabic"/>
          <w:rtl/>
          <w:lang w:eastAsia="en-US"/>
        </w:rPr>
        <w:t xml:space="preserve"> </w:t>
      </w:r>
    </w:p>
    <w:p w:rsidR="005C22BD" w:rsidRDefault="005C22BD" w:rsidP="00CF1B59">
      <w:pPr>
        <w:rPr>
          <w:rFonts w:ascii="Simplified Arabic" w:hAnsi="Simplified Arabic" w:cs="Simplified Arabic"/>
          <w:sz w:val="18"/>
          <w:szCs w:val="18"/>
          <w:rtl/>
          <w:lang w:eastAsia="en-US"/>
        </w:rPr>
      </w:pPr>
    </w:p>
    <w:p w:rsidR="00AB695A" w:rsidRDefault="00AB695A" w:rsidP="00CF1B59">
      <w:pPr>
        <w:rPr>
          <w:rFonts w:ascii="Simplified Arabic" w:hAnsi="Simplified Arabic" w:cs="Simplified Arabic"/>
          <w:sz w:val="18"/>
          <w:szCs w:val="18"/>
          <w:rtl/>
          <w:lang w:eastAsia="en-US"/>
        </w:rPr>
      </w:pPr>
    </w:p>
    <w:p w:rsidR="00AB695A" w:rsidRDefault="00AB695A" w:rsidP="00CF1B59">
      <w:pPr>
        <w:rPr>
          <w:rFonts w:ascii="Simplified Arabic" w:hAnsi="Simplified Arabic" w:cs="Simplified Arabic"/>
          <w:sz w:val="18"/>
          <w:szCs w:val="18"/>
          <w:rtl/>
          <w:lang w:eastAsia="en-US"/>
        </w:rPr>
      </w:pPr>
    </w:p>
    <w:p w:rsidR="00116F51" w:rsidRDefault="00DB0966" w:rsidP="00116F51">
      <w:pPr>
        <w:rPr>
          <w:rFonts w:ascii="Simplified Arabic" w:hAnsi="Simplified Arabic" w:cs="Simplified Arabic"/>
          <w:b/>
          <w:bCs/>
          <w:rtl/>
        </w:rPr>
      </w:pPr>
      <w:r>
        <w:rPr>
          <w:rFonts w:ascii="Simplified Arabic" w:hAnsi="Simplified Arabic" w:cs="Simplified Arabic"/>
          <w:b/>
          <w:bCs/>
          <w:lang w:eastAsia="en-US"/>
        </w:rPr>
        <w:lastRenderedPageBreak/>
        <w:t>2</w:t>
      </w:r>
      <w:r w:rsidR="00206916">
        <w:rPr>
          <w:rFonts w:ascii="Simplified Arabic" w:hAnsi="Simplified Arabic" w:cs="Simplified Arabic"/>
          <w:b/>
          <w:bCs/>
          <w:lang w:eastAsia="en-US"/>
        </w:rPr>
        <w:t>6</w:t>
      </w:r>
      <w:r w:rsidRPr="006F2DA6">
        <w:rPr>
          <w:rFonts w:ascii="Simplified Arabic" w:hAnsi="Simplified Arabic" w:cs="Simplified Arabic"/>
          <w:b/>
          <w:bCs/>
          <w:lang w:eastAsia="en-US"/>
        </w:rPr>
        <w:t>.</w:t>
      </w:r>
      <w:r w:rsidR="00116F51" w:rsidRPr="00116F51">
        <w:rPr>
          <w:rFonts w:ascii="Simplified Arabic" w:hAnsi="Simplified Arabic" w:cs="Simplified Arabic"/>
          <w:b/>
          <w:bCs/>
          <w:lang w:eastAsia="en-US"/>
        </w:rPr>
        <w:t xml:space="preserve"> </w:t>
      </w:r>
      <w:r w:rsidR="00116F51" w:rsidRPr="006F2DA6">
        <w:rPr>
          <w:rFonts w:ascii="Simplified Arabic" w:hAnsi="Simplified Arabic" w:cs="Simplified Arabic"/>
          <w:b/>
          <w:bCs/>
          <w:lang w:eastAsia="en-US"/>
        </w:rPr>
        <w:t xml:space="preserve">4 </w:t>
      </w:r>
      <w:r w:rsidR="00116F51">
        <w:rPr>
          <w:rFonts w:ascii="Simplified Arabic" w:hAnsi="Simplified Arabic" w:cs="Simplified Arabic" w:hint="cs"/>
          <w:b/>
          <w:bCs/>
          <w:rtl/>
          <w:lang w:eastAsia="en-US"/>
        </w:rPr>
        <w:t xml:space="preserve"> الشباب خارج دائرة </w:t>
      </w:r>
      <w:r w:rsidR="00116F51" w:rsidRPr="0044484E">
        <w:rPr>
          <w:rFonts w:ascii="Simplified Arabic" w:hAnsi="Simplified Arabic" w:cs="Simplified Arabic"/>
          <w:b/>
          <w:bCs/>
          <w:rtl/>
        </w:rPr>
        <w:t>العمالة أو التعليم أو التدريب</w:t>
      </w:r>
    </w:p>
    <w:p w:rsidR="00704F06" w:rsidRDefault="00116F51" w:rsidP="002010DB">
      <w:pPr>
        <w:autoSpaceDE w:val="0"/>
        <w:autoSpaceDN w:val="0"/>
        <w:adjustRightInd w:val="0"/>
        <w:jc w:val="both"/>
        <w:rPr>
          <w:rFonts w:ascii="Simplified Arabic" w:hAnsi="Simplified Arabic" w:cs="Simplified Arabic"/>
          <w:b/>
          <w:bCs/>
          <w:sz w:val="22"/>
          <w:szCs w:val="22"/>
          <w:rtl/>
        </w:rPr>
      </w:pPr>
      <w:r w:rsidRPr="002010DB">
        <w:rPr>
          <w:rFonts w:ascii="Simplified Arabic" w:hAnsi="Simplified Arabic" w:cs="Simplified Arabic" w:hint="cs"/>
          <w:rtl/>
        </w:rPr>
        <w:t>3</w:t>
      </w:r>
      <w:r w:rsidR="002010DB" w:rsidRPr="002010DB">
        <w:rPr>
          <w:rFonts w:ascii="Simplified Arabic" w:hAnsi="Simplified Arabic" w:cs="Simplified Arabic" w:hint="cs"/>
          <w:rtl/>
        </w:rPr>
        <w:t>1</w:t>
      </w:r>
      <w:r w:rsidRPr="002010DB">
        <w:rPr>
          <w:rFonts w:ascii="Simplified Arabic" w:hAnsi="Simplified Arabic" w:cs="Simplified Arabic" w:hint="cs"/>
          <w:rtl/>
        </w:rPr>
        <w:t>.5</w:t>
      </w:r>
      <w:r w:rsidRPr="002010DB">
        <w:rPr>
          <w:rFonts w:ascii="Simplified Arabic" w:hAnsi="Simplified Arabic" w:cs="Simplified Arabic"/>
          <w:rtl/>
        </w:rPr>
        <w:t>% من الشباب (15</w:t>
      </w:r>
      <w:r w:rsidRPr="002010DB">
        <w:rPr>
          <w:rFonts w:ascii="Simplified Arabic" w:hAnsi="Simplified Arabic" w:cs="Simplified Arabic" w:hint="cs"/>
          <w:rtl/>
        </w:rPr>
        <w:t>-</w:t>
      </w:r>
      <w:r w:rsidRPr="002010DB">
        <w:rPr>
          <w:rFonts w:ascii="Simplified Arabic" w:hAnsi="Simplified Arabic" w:cs="Simplified Arabic"/>
          <w:rtl/>
        </w:rPr>
        <w:t xml:space="preserve">24 سنة) </w:t>
      </w:r>
      <w:r w:rsidRPr="002010DB">
        <w:rPr>
          <w:rFonts w:ascii="Simplified Arabic" w:hAnsi="Simplified Arabic" w:cs="Simplified Arabic" w:hint="cs"/>
          <w:rtl/>
        </w:rPr>
        <w:t>غير ملتحقين</w:t>
      </w:r>
      <w:r w:rsidRPr="002010DB">
        <w:rPr>
          <w:rFonts w:ascii="Simplified Arabic" w:hAnsi="Simplified Arabic" w:cs="Simplified Arabic"/>
          <w:rtl/>
        </w:rPr>
        <w:t xml:space="preserve"> في التعليم أو العمل أو التدريب في العام 20</w:t>
      </w:r>
      <w:r w:rsidRPr="002010DB">
        <w:rPr>
          <w:rFonts w:ascii="Simplified Arabic" w:hAnsi="Simplified Arabic" w:cs="Simplified Arabic" w:hint="cs"/>
          <w:rtl/>
        </w:rPr>
        <w:t>2</w:t>
      </w:r>
      <w:r w:rsidR="002010DB" w:rsidRPr="002010DB">
        <w:rPr>
          <w:rFonts w:ascii="Simplified Arabic" w:hAnsi="Simplified Arabic" w:cs="Simplified Arabic" w:hint="cs"/>
          <w:rtl/>
        </w:rPr>
        <w:t>1</w:t>
      </w:r>
      <w:r w:rsidRPr="002010DB">
        <w:rPr>
          <w:rFonts w:ascii="Simplified Arabic" w:hAnsi="Simplified Arabic" w:cs="Simplified Arabic"/>
          <w:rtl/>
        </w:rPr>
        <w:t xml:space="preserve"> مقارنة مع 3</w:t>
      </w:r>
      <w:r w:rsidRPr="002010DB">
        <w:rPr>
          <w:rFonts w:ascii="Simplified Arabic" w:hAnsi="Simplified Arabic" w:cs="Simplified Arabic" w:hint="cs"/>
          <w:rtl/>
        </w:rPr>
        <w:t>2</w:t>
      </w:r>
      <w:r w:rsidRPr="002010DB">
        <w:rPr>
          <w:rFonts w:ascii="Simplified Arabic" w:hAnsi="Simplified Arabic" w:cs="Simplified Arabic"/>
          <w:rtl/>
        </w:rPr>
        <w:t>.</w:t>
      </w:r>
      <w:r w:rsidRPr="002010DB">
        <w:rPr>
          <w:rFonts w:ascii="Simplified Arabic" w:hAnsi="Simplified Arabic" w:cs="Simplified Arabic" w:hint="cs"/>
          <w:rtl/>
        </w:rPr>
        <w:t>2</w:t>
      </w:r>
      <w:r w:rsidRPr="002010DB">
        <w:rPr>
          <w:rFonts w:ascii="Simplified Arabic" w:hAnsi="Simplified Arabic" w:cs="Simplified Arabic"/>
          <w:rtl/>
        </w:rPr>
        <w:t xml:space="preserve">% في العام </w:t>
      </w:r>
      <w:r w:rsidRPr="002010DB">
        <w:rPr>
          <w:rFonts w:ascii="Simplified Arabic" w:hAnsi="Simplified Arabic" w:cs="Simplified Arabic" w:hint="cs"/>
          <w:rtl/>
        </w:rPr>
        <w:t>2015</w:t>
      </w:r>
      <w:r w:rsidRPr="002010DB">
        <w:rPr>
          <w:rFonts w:ascii="Simplified Arabic" w:hAnsi="Simplified Arabic" w:cs="Simplified Arabic"/>
          <w:rtl/>
        </w:rPr>
        <w:t xml:space="preserve">. حيث </w:t>
      </w:r>
      <w:r w:rsidR="002010DB" w:rsidRPr="002010DB">
        <w:rPr>
          <w:rFonts w:ascii="Simplified Arabic" w:hAnsi="Simplified Arabic" w:cs="Simplified Arabic" w:hint="cs"/>
          <w:rtl/>
        </w:rPr>
        <w:t>انخفضت</w:t>
      </w:r>
      <w:r w:rsidRPr="002010DB">
        <w:rPr>
          <w:rFonts w:ascii="Simplified Arabic" w:hAnsi="Simplified Arabic" w:cs="Simplified Arabic"/>
          <w:rtl/>
        </w:rPr>
        <w:t xml:space="preserve"> النسبة في الضفة الغربية من </w:t>
      </w:r>
      <w:r w:rsidRPr="002010DB">
        <w:rPr>
          <w:rFonts w:ascii="Simplified Arabic" w:hAnsi="Simplified Arabic" w:cs="Simplified Arabic" w:hint="cs"/>
          <w:rtl/>
        </w:rPr>
        <w:t>29.2</w:t>
      </w:r>
      <w:r w:rsidRPr="002010DB">
        <w:rPr>
          <w:rFonts w:ascii="Simplified Arabic" w:hAnsi="Simplified Arabic" w:cs="Simplified Arabic"/>
          <w:rtl/>
        </w:rPr>
        <w:t>% إلى 2</w:t>
      </w:r>
      <w:r w:rsidR="002010DB" w:rsidRPr="002010DB">
        <w:rPr>
          <w:rFonts w:ascii="Simplified Arabic" w:hAnsi="Simplified Arabic" w:cs="Simplified Arabic" w:hint="cs"/>
          <w:rtl/>
        </w:rPr>
        <w:t>6</w:t>
      </w:r>
      <w:r w:rsidRPr="002010DB">
        <w:rPr>
          <w:rFonts w:ascii="Simplified Arabic" w:hAnsi="Simplified Arabic" w:cs="Simplified Arabic"/>
          <w:rtl/>
        </w:rPr>
        <w:t>.</w:t>
      </w:r>
      <w:r w:rsidRPr="002010DB">
        <w:rPr>
          <w:rFonts w:ascii="Simplified Arabic" w:hAnsi="Simplified Arabic" w:cs="Simplified Arabic" w:hint="cs"/>
          <w:rtl/>
        </w:rPr>
        <w:t>4</w:t>
      </w:r>
      <w:r w:rsidRPr="002010DB">
        <w:rPr>
          <w:rFonts w:ascii="Simplified Arabic" w:hAnsi="Simplified Arabic" w:cs="Simplified Arabic"/>
          <w:rtl/>
        </w:rPr>
        <w:t xml:space="preserve">%، </w:t>
      </w:r>
      <w:r w:rsidRPr="002010DB">
        <w:rPr>
          <w:rFonts w:ascii="Simplified Arabic" w:hAnsi="Simplified Arabic" w:cs="Simplified Arabic" w:hint="cs"/>
          <w:rtl/>
        </w:rPr>
        <w:t>وفي</w:t>
      </w:r>
      <w:r w:rsidRPr="002010DB">
        <w:rPr>
          <w:rFonts w:ascii="Simplified Arabic" w:hAnsi="Simplified Arabic" w:cs="Simplified Arabic"/>
          <w:rtl/>
        </w:rPr>
        <w:t xml:space="preserve"> قطاع غزة </w:t>
      </w:r>
      <w:r w:rsidR="002010DB" w:rsidRPr="002010DB">
        <w:rPr>
          <w:rFonts w:ascii="Simplified Arabic" w:hAnsi="Simplified Arabic" w:cs="Simplified Arabic" w:hint="cs"/>
          <w:rtl/>
        </w:rPr>
        <w:t xml:space="preserve">ارتفعت </w:t>
      </w:r>
      <w:r w:rsidRPr="002010DB">
        <w:rPr>
          <w:rFonts w:ascii="Simplified Arabic" w:hAnsi="Simplified Arabic" w:cs="Simplified Arabic"/>
          <w:rtl/>
        </w:rPr>
        <w:t>من 3</w:t>
      </w:r>
      <w:r w:rsidRPr="002010DB">
        <w:rPr>
          <w:rFonts w:ascii="Simplified Arabic" w:hAnsi="Simplified Arabic" w:cs="Simplified Arabic" w:hint="cs"/>
          <w:rtl/>
        </w:rPr>
        <w:t>6</w:t>
      </w:r>
      <w:r w:rsidRPr="002010DB">
        <w:rPr>
          <w:rFonts w:ascii="Simplified Arabic" w:hAnsi="Simplified Arabic" w:cs="Simplified Arabic"/>
          <w:rtl/>
        </w:rPr>
        <w:t>.</w:t>
      </w:r>
      <w:r w:rsidRPr="002010DB">
        <w:rPr>
          <w:rFonts w:ascii="Simplified Arabic" w:hAnsi="Simplified Arabic" w:cs="Simplified Arabic" w:hint="cs"/>
          <w:rtl/>
        </w:rPr>
        <w:t>7</w:t>
      </w:r>
      <w:r w:rsidRPr="002010DB">
        <w:rPr>
          <w:rFonts w:ascii="Simplified Arabic" w:hAnsi="Simplified Arabic" w:cs="Simplified Arabic"/>
          <w:rtl/>
        </w:rPr>
        <w:t xml:space="preserve">% إلى </w:t>
      </w:r>
      <w:r w:rsidR="002010DB" w:rsidRPr="002010DB">
        <w:rPr>
          <w:rFonts w:ascii="Simplified Arabic" w:hAnsi="Simplified Arabic" w:cs="Simplified Arabic" w:hint="cs"/>
          <w:rtl/>
        </w:rPr>
        <w:t>39</w:t>
      </w:r>
      <w:r w:rsidRPr="002010DB">
        <w:rPr>
          <w:rFonts w:ascii="Simplified Arabic" w:hAnsi="Simplified Arabic" w:cs="Simplified Arabic"/>
          <w:rtl/>
        </w:rPr>
        <w:t>.</w:t>
      </w:r>
      <w:r w:rsidR="002010DB" w:rsidRPr="002010DB">
        <w:rPr>
          <w:rFonts w:ascii="Simplified Arabic" w:hAnsi="Simplified Arabic" w:cs="Simplified Arabic" w:hint="cs"/>
          <w:rtl/>
        </w:rPr>
        <w:t>3</w:t>
      </w:r>
      <w:r w:rsidRPr="002010DB">
        <w:rPr>
          <w:rFonts w:ascii="Simplified Arabic" w:hAnsi="Simplified Arabic" w:cs="Simplified Arabic"/>
          <w:rtl/>
        </w:rPr>
        <w:t>%</w:t>
      </w:r>
      <w:r w:rsidRPr="002010DB">
        <w:rPr>
          <w:rFonts w:ascii="Simplified Arabic" w:hAnsi="Simplified Arabic" w:cs="Simplified Arabic" w:hint="cs"/>
          <w:rtl/>
        </w:rPr>
        <w:t xml:space="preserve"> لنفس السنوات.</w:t>
      </w:r>
      <w:r w:rsidRPr="002010DB">
        <w:rPr>
          <w:rFonts w:ascii="Simplified Arabic" w:hAnsi="Simplified Arabic" w:cs="Simplified Arabic"/>
          <w:rtl/>
        </w:rPr>
        <w:t xml:space="preserve"> </w:t>
      </w:r>
      <w:r w:rsidR="00704F06" w:rsidRPr="002010DB">
        <w:rPr>
          <w:rFonts w:ascii="Simplified Arabic" w:hAnsi="Simplified Arabic" w:cs="Simplified Arabic" w:hint="cs"/>
          <w:rtl/>
        </w:rPr>
        <w:t xml:space="preserve"> </w:t>
      </w:r>
      <w:r w:rsidR="00704F06">
        <w:rPr>
          <w:rFonts w:ascii="Simplified Arabic" w:hAnsi="Simplified Arabic" w:cs="Simplified Arabic" w:hint="cs"/>
          <w:color w:val="000000"/>
          <w:rtl/>
        </w:rPr>
        <w:t>بينما عند تمثيل هذا المؤشر لفئة الأطفال تحت سن 18 سنة أي الفئة العمرية (15-17) سنة فهي أقل بكثير من النسبة العامة للشباب في الفئة (15-24 سنة)، حيث بلغت 9.1</w:t>
      </w:r>
      <w:r w:rsidR="00704F06" w:rsidRPr="00C70C31">
        <w:rPr>
          <w:rFonts w:ascii="Simplified Arabic" w:hAnsi="Simplified Arabic" w:cs="Simplified Arabic"/>
          <w:color w:val="000000"/>
          <w:rtl/>
        </w:rPr>
        <w:t xml:space="preserve">% </w:t>
      </w:r>
      <w:r w:rsidR="00704F06">
        <w:rPr>
          <w:rFonts w:ascii="Simplified Arabic" w:hAnsi="Simplified Arabic" w:cs="Simplified Arabic" w:hint="cs"/>
          <w:color w:val="000000"/>
          <w:rtl/>
        </w:rPr>
        <w:t xml:space="preserve">في فلسطين للعام 2021، بواقع 9.4% في الضفة الغربية و8.7% في قطاع غزة. </w:t>
      </w:r>
    </w:p>
    <w:p w:rsidR="00704F06" w:rsidRPr="002010DB" w:rsidRDefault="00704F06" w:rsidP="00704F06">
      <w:pPr>
        <w:autoSpaceDE w:val="0"/>
        <w:autoSpaceDN w:val="0"/>
        <w:adjustRightInd w:val="0"/>
        <w:jc w:val="both"/>
        <w:rPr>
          <w:rFonts w:ascii="Simplified Arabic" w:hAnsi="Simplified Arabic" w:cs="Simplified Arabic"/>
          <w:b/>
          <w:bCs/>
          <w:sz w:val="22"/>
          <w:szCs w:val="22"/>
          <w:rtl/>
        </w:rPr>
      </w:pPr>
    </w:p>
    <w:p w:rsidR="00116F51" w:rsidRPr="002010DB" w:rsidRDefault="00116F51" w:rsidP="00116F51">
      <w:pPr>
        <w:jc w:val="center"/>
        <w:rPr>
          <w:rFonts w:ascii="Simplified Arabic" w:hAnsi="Simplified Arabic" w:cs="Simplified Arabic"/>
          <w:b/>
          <w:bCs/>
          <w:sz w:val="22"/>
          <w:szCs w:val="22"/>
          <w:rtl/>
        </w:rPr>
      </w:pPr>
      <w:r w:rsidRPr="002010DB">
        <w:rPr>
          <w:rFonts w:ascii="Simplified Arabic" w:hAnsi="Simplified Arabic" w:cs="Simplified Arabic" w:hint="cs"/>
          <w:b/>
          <w:bCs/>
          <w:sz w:val="22"/>
          <w:szCs w:val="22"/>
          <w:rtl/>
        </w:rPr>
        <w:t xml:space="preserve">المؤشر 1.6.8: </w:t>
      </w:r>
      <w:r w:rsidRPr="002010DB">
        <w:rPr>
          <w:rFonts w:ascii="Simplified Arabic" w:hAnsi="Simplified Arabic" w:cs="Simplified Arabic"/>
          <w:b/>
          <w:bCs/>
          <w:sz w:val="22"/>
          <w:szCs w:val="22"/>
          <w:rtl/>
        </w:rPr>
        <w:t>نسبة الشباب (15</w:t>
      </w:r>
      <w:r w:rsidRPr="002010DB">
        <w:rPr>
          <w:rFonts w:ascii="Simplified Arabic" w:hAnsi="Simplified Arabic" w:cs="Simplified Arabic" w:hint="cs"/>
          <w:b/>
          <w:bCs/>
          <w:sz w:val="22"/>
          <w:szCs w:val="22"/>
          <w:rtl/>
        </w:rPr>
        <w:t>-</w:t>
      </w:r>
      <w:r w:rsidRPr="002010DB">
        <w:rPr>
          <w:rFonts w:ascii="Simplified Arabic" w:hAnsi="Simplified Arabic" w:cs="Simplified Arabic"/>
          <w:b/>
          <w:bCs/>
          <w:sz w:val="22"/>
          <w:szCs w:val="22"/>
          <w:rtl/>
        </w:rPr>
        <w:t>24 سنة) خارج دائرة التعليم والعمالة والتدريب</w:t>
      </w:r>
      <w:r w:rsidRPr="002010DB">
        <w:rPr>
          <w:rFonts w:ascii="Simplified Arabic" w:hAnsi="Simplified Arabic" w:cs="Simplified Arabic" w:hint="cs"/>
          <w:b/>
          <w:bCs/>
          <w:sz w:val="22"/>
          <w:szCs w:val="22"/>
          <w:rtl/>
        </w:rPr>
        <w:t xml:space="preserve"> في فلسطين حسب المنطقة لسنوات مختارة </w:t>
      </w:r>
    </w:p>
    <w:tbl>
      <w:tblPr>
        <w:tblStyle w:val="TableGrid"/>
        <w:bidiVisual/>
        <w:tblW w:w="9304" w:type="dxa"/>
        <w:jc w:val="center"/>
        <w:tblLook w:val="04A0" w:firstRow="1" w:lastRow="0" w:firstColumn="1" w:lastColumn="0" w:noHBand="0" w:noVBand="1"/>
      </w:tblPr>
      <w:tblGrid>
        <w:gridCol w:w="9304"/>
      </w:tblGrid>
      <w:tr w:rsidR="00116F51" w:rsidTr="00AB695A">
        <w:trPr>
          <w:trHeight w:val="3754"/>
          <w:jc w:val="center"/>
        </w:trPr>
        <w:tc>
          <w:tcPr>
            <w:tcW w:w="9304" w:type="dxa"/>
          </w:tcPr>
          <w:p w:rsidR="00116F51" w:rsidRDefault="00116F51" w:rsidP="00592C9A">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3649591A" wp14:editId="36EBFDA8">
                  <wp:extent cx="5704205" cy="2324100"/>
                  <wp:effectExtent l="0" t="0" r="0" b="0"/>
                  <wp:docPr id="118" name="Chart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rsidR="00116F51" w:rsidRDefault="00116F51" w:rsidP="002010DB">
      <w:pPr>
        <w:shd w:val="clear" w:color="auto" w:fill="FFFFFF"/>
        <w:rPr>
          <w:rFonts w:ascii="Simplified Arabic" w:hAnsi="Simplified Arabic" w:cs="Simplified Arabic"/>
          <w:color w:val="000000"/>
          <w:sz w:val="16"/>
          <w:szCs w:val="16"/>
          <w:rtl/>
        </w:rPr>
      </w:pPr>
      <w:r w:rsidRPr="00AE05E5">
        <w:rPr>
          <w:rFonts w:ascii="Simplified Arabic" w:hAnsi="Simplified Arabic" w:cs="Simplified Arabic"/>
          <w:b/>
          <w:bCs/>
          <w:color w:val="000000"/>
          <w:sz w:val="16"/>
          <w:szCs w:val="16"/>
          <w:rtl/>
        </w:rPr>
        <w:t>المصدر: الجهاز المركزي للإحصاء الفلسطيني،</w:t>
      </w:r>
      <w:r w:rsidRPr="00AE05E5">
        <w:rPr>
          <w:rFonts w:ascii="Simplified Arabic" w:hAnsi="Simplified Arabic" w:cs="Simplified Arabic"/>
          <w:color w:val="000000"/>
          <w:sz w:val="16"/>
          <w:szCs w:val="16"/>
          <w:rtl/>
        </w:rPr>
        <w:t xml:space="preserve"> </w:t>
      </w:r>
      <w:r>
        <w:rPr>
          <w:rFonts w:ascii="Simplified Arabic" w:hAnsi="Simplified Arabic" w:cs="Simplified Arabic" w:hint="cs"/>
          <w:color w:val="000000"/>
          <w:sz w:val="16"/>
          <w:szCs w:val="16"/>
          <w:rtl/>
        </w:rPr>
        <w:t>202</w:t>
      </w:r>
      <w:r w:rsidR="002010DB">
        <w:rPr>
          <w:rFonts w:ascii="Simplified Arabic" w:hAnsi="Simplified Arabic" w:cs="Simplified Arabic" w:hint="cs"/>
          <w:color w:val="000000"/>
          <w:sz w:val="16"/>
          <w:szCs w:val="16"/>
          <w:rtl/>
        </w:rPr>
        <w:t>2</w:t>
      </w:r>
      <w:r>
        <w:rPr>
          <w:rFonts w:ascii="Simplified Arabic" w:hAnsi="Simplified Arabic" w:cs="Simplified Arabic" w:hint="cs"/>
          <w:color w:val="000000"/>
          <w:sz w:val="16"/>
          <w:szCs w:val="16"/>
          <w:rtl/>
        </w:rPr>
        <w:t xml:space="preserve">. </w:t>
      </w:r>
      <w:r w:rsidRPr="00AE05E5">
        <w:rPr>
          <w:rFonts w:ascii="Simplified Arabic" w:hAnsi="Simplified Arabic" w:cs="Simplified Arabic"/>
          <w:color w:val="000000"/>
          <w:sz w:val="16"/>
          <w:szCs w:val="16"/>
          <w:rtl/>
        </w:rPr>
        <w:t>قاعدة بيانات مسح القوى العاملة، 20</w:t>
      </w:r>
      <w:r w:rsidRPr="00AE05E5">
        <w:rPr>
          <w:rFonts w:ascii="Simplified Arabic" w:hAnsi="Simplified Arabic" w:cs="Simplified Arabic" w:hint="cs"/>
          <w:color w:val="000000"/>
          <w:sz w:val="16"/>
          <w:szCs w:val="16"/>
          <w:rtl/>
        </w:rPr>
        <w:t>15</w:t>
      </w:r>
      <w:r w:rsidRPr="00AE05E5">
        <w:rPr>
          <w:rFonts w:ascii="Simplified Arabic" w:hAnsi="Simplified Arabic" w:cs="Simplified Arabic"/>
          <w:color w:val="000000"/>
          <w:sz w:val="16"/>
          <w:szCs w:val="16"/>
          <w:rtl/>
        </w:rPr>
        <w:t>-20</w:t>
      </w:r>
      <w:r w:rsidRPr="00AE05E5">
        <w:rPr>
          <w:rFonts w:ascii="Simplified Arabic" w:hAnsi="Simplified Arabic" w:cs="Simplified Arabic" w:hint="cs"/>
          <w:color w:val="000000"/>
          <w:sz w:val="16"/>
          <w:szCs w:val="16"/>
          <w:rtl/>
        </w:rPr>
        <w:t>2</w:t>
      </w:r>
      <w:r w:rsidR="002010DB">
        <w:rPr>
          <w:rFonts w:ascii="Simplified Arabic" w:hAnsi="Simplified Arabic" w:cs="Simplified Arabic" w:hint="cs"/>
          <w:color w:val="000000"/>
          <w:sz w:val="16"/>
          <w:szCs w:val="16"/>
          <w:rtl/>
        </w:rPr>
        <w:t>1</w:t>
      </w:r>
      <w:r w:rsidRPr="00AE05E5">
        <w:rPr>
          <w:rFonts w:ascii="Simplified Arabic" w:hAnsi="Simplified Arabic" w:cs="Simplified Arabic"/>
          <w:color w:val="000000"/>
          <w:sz w:val="16"/>
          <w:szCs w:val="16"/>
          <w:rtl/>
        </w:rPr>
        <w:t xml:space="preserve">. </w:t>
      </w:r>
      <w:r w:rsidRPr="00AE05E5">
        <w:rPr>
          <w:rFonts w:ascii="Simplified Arabic" w:hAnsi="Simplified Arabic" w:cs="Simplified Arabic" w:hint="cs"/>
          <w:color w:val="000000"/>
          <w:sz w:val="16"/>
          <w:szCs w:val="16"/>
          <w:rtl/>
        </w:rPr>
        <w:t>رام الله- فلسطين.</w:t>
      </w:r>
    </w:p>
    <w:p w:rsidR="00704F06" w:rsidRPr="00D67B65" w:rsidRDefault="00704F06" w:rsidP="00116F51">
      <w:pPr>
        <w:shd w:val="clear" w:color="auto" w:fill="FFFFFF"/>
        <w:rPr>
          <w:rFonts w:ascii="Simplified Arabic" w:hAnsi="Simplified Arabic" w:cs="Simplified Arabic"/>
          <w:color w:val="000000"/>
          <w:sz w:val="22"/>
          <w:szCs w:val="22"/>
        </w:rPr>
      </w:pPr>
    </w:p>
    <w:p w:rsidR="00704F06" w:rsidRDefault="00116F51" w:rsidP="002010DB">
      <w:pPr>
        <w:autoSpaceDE w:val="0"/>
        <w:autoSpaceDN w:val="0"/>
        <w:adjustRightInd w:val="0"/>
        <w:jc w:val="both"/>
        <w:rPr>
          <w:rFonts w:ascii="Simplified Arabic" w:hAnsi="Simplified Arabic" w:cs="Simplified Arabic"/>
          <w:color w:val="000000"/>
          <w:rtl/>
        </w:rPr>
      </w:pPr>
      <w:r w:rsidRPr="002010DB">
        <w:rPr>
          <w:rFonts w:ascii="Simplified Arabic" w:hAnsi="Simplified Arabic" w:cs="Simplified Arabic" w:hint="cs"/>
          <w:rtl/>
        </w:rPr>
        <w:t>وبالنظر الى البيانات حسب الجنس، فنلاحظ ان هذه النسبة ل</w:t>
      </w:r>
      <w:r w:rsidRPr="002010DB">
        <w:rPr>
          <w:rFonts w:ascii="Simplified Arabic" w:hAnsi="Simplified Arabic" w:cs="Simplified Arabic"/>
          <w:rtl/>
        </w:rPr>
        <w:t>لإناث، بلغت النسبة 3</w:t>
      </w:r>
      <w:r w:rsidR="002010DB" w:rsidRPr="002010DB">
        <w:rPr>
          <w:rFonts w:ascii="Simplified Arabic" w:hAnsi="Simplified Arabic" w:cs="Simplified Arabic" w:hint="cs"/>
          <w:rtl/>
        </w:rPr>
        <w:t>6</w:t>
      </w:r>
      <w:r w:rsidRPr="002010DB">
        <w:rPr>
          <w:rFonts w:ascii="Simplified Arabic" w:hAnsi="Simplified Arabic" w:cs="Simplified Arabic"/>
          <w:rtl/>
        </w:rPr>
        <w:t>.</w:t>
      </w:r>
      <w:r w:rsidR="002010DB" w:rsidRPr="002010DB">
        <w:rPr>
          <w:rFonts w:ascii="Simplified Arabic" w:hAnsi="Simplified Arabic" w:cs="Simplified Arabic" w:hint="cs"/>
          <w:rtl/>
        </w:rPr>
        <w:t>6</w:t>
      </w:r>
      <w:r w:rsidRPr="002010DB">
        <w:rPr>
          <w:rFonts w:ascii="Simplified Arabic" w:hAnsi="Simplified Arabic" w:cs="Simplified Arabic"/>
          <w:rtl/>
        </w:rPr>
        <w:t>% في العام 20</w:t>
      </w:r>
      <w:r w:rsidRPr="002010DB">
        <w:rPr>
          <w:rFonts w:ascii="Simplified Arabic" w:hAnsi="Simplified Arabic" w:cs="Simplified Arabic" w:hint="cs"/>
          <w:rtl/>
        </w:rPr>
        <w:t>2</w:t>
      </w:r>
      <w:r w:rsidR="002010DB" w:rsidRPr="002010DB">
        <w:rPr>
          <w:rFonts w:ascii="Simplified Arabic" w:hAnsi="Simplified Arabic" w:cs="Simplified Arabic" w:hint="cs"/>
          <w:rtl/>
        </w:rPr>
        <w:t>1</w:t>
      </w:r>
      <w:r w:rsidRPr="002010DB">
        <w:rPr>
          <w:rFonts w:ascii="Simplified Arabic" w:hAnsi="Simplified Arabic" w:cs="Simplified Arabic"/>
          <w:rtl/>
        </w:rPr>
        <w:t xml:space="preserve"> مقارنة مع </w:t>
      </w:r>
      <w:r w:rsidRPr="002010DB">
        <w:rPr>
          <w:rFonts w:ascii="Simplified Arabic" w:hAnsi="Simplified Arabic" w:cs="Simplified Arabic" w:hint="cs"/>
          <w:rtl/>
        </w:rPr>
        <w:t>38.2</w:t>
      </w:r>
      <w:r w:rsidRPr="002010DB">
        <w:rPr>
          <w:rFonts w:ascii="Simplified Arabic" w:hAnsi="Simplified Arabic" w:cs="Simplified Arabic"/>
          <w:rtl/>
        </w:rPr>
        <w:t xml:space="preserve">% في العام </w:t>
      </w:r>
      <w:r w:rsidRPr="002010DB">
        <w:rPr>
          <w:rFonts w:ascii="Simplified Arabic" w:hAnsi="Simplified Arabic" w:cs="Simplified Arabic" w:hint="cs"/>
          <w:rtl/>
        </w:rPr>
        <w:t>2015</w:t>
      </w:r>
      <w:r w:rsidRPr="002010DB">
        <w:rPr>
          <w:rFonts w:ascii="Simplified Arabic" w:hAnsi="Simplified Arabic" w:cs="Simplified Arabic"/>
          <w:rtl/>
        </w:rPr>
        <w:t xml:space="preserve">، في حين وصلت بالنسبة للذكور </w:t>
      </w:r>
      <w:r w:rsidR="002010DB" w:rsidRPr="002010DB">
        <w:rPr>
          <w:rFonts w:ascii="Simplified Arabic" w:hAnsi="Simplified Arabic" w:cs="Simplified Arabic" w:hint="cs"/>
          <w:rtl/>
        </w:rPr>
        <w:t>26.6</w:t>
      </w:r>
      <w:r w:rsidRPr="002010DB">
        <w:rPr>
          <w:rFonts w:ascii="Simplified Arabic" w:hAnsi="Simplified Arabic" w:cs="Simplified Arabic"/>
          <w:rtl/>
        </w:rPr>
        <w:t>% في العام 20</w:t>
      </w:r>
      <w:r w:rsidRPr="002010DB">
        <w:rPr>
          <w:rFonts w:ascii="Simplified Arabic" w:hAnsi="Simplified Arabic" w:cs="Simplified Arabic" w:hint="cs"/>
          <w:rtl/>
        </w:rPr>
        <w:t>2</w:t>
      </w:r>
      <w:r w:rsidR="002010DB" w:rsidRPr="002010DB">
        <w:rPr>
          <w:rFonts w:ascii="Simplified Arabic" w:hAnsi="Simplified Arabic" w:cs="Simplified Arabic" w:hint="cs"/>
          <w:rtl/>
        </w:rPr>
        <w:t>1</w:t>
      </w:r>
      <w:r w:rsidRPr="002010DB">
        <w:rPr>
          <w:rFonts w:ascii="Simplified Arabic" w:hAnsi="Simplified Arabic" w:cs="Simplified Arabic"/>
          <w:rtl/>
        </w:rPr>
        <w:t xml:space="preserve"> مقارنة مع </w:t>
      </w:r>
      <w:r w:rsidRPr="002010DB">
        <w:rPr>
          <w:rFonts w:ascii="Simplified Arabic" w:hAnsi="Simplified Arabic" w:cs="Simplified Arabic" w:hint="cs"/>
          <w:rtl/>
        </w:rPr>
        <w:t>26.6</w:t>
      </w:r>
      <w:r w:rsidRPr="002010DB">
        <w:rPr>
          <w:rFonts w:ascii="Simplified Arabic" w:hAnsi="Simplified Arabic" w:cs="Simplified Arabic"/>
          <w:rtl/>
        </w:rPr>
        <w:t xml:space="preserve">% في العام </w:t>
      </w:r>
      <w:r w:rsidRPr="002010DB">
        <w:rPr>
          <w:rFonts w:ascii="Simplified Arabic" w:hAnsi="Simplified Arabic" w:cs="Simplified Arabic" w:hint="cs"/>
          <w:rtl/>
        </w:rPr>
        <w:t>2015</w:t>
      </w:r>
      <w:r w:rsidRPr="002010DB">
        <w:rPr>
          <w:rFonts w:ascii="Simplified Arabic" w:hAnsi="Simplified Arabic" w:cs="Simplified Arabic"/>
          <w:rtl/>
        </w:rPr>
        <w:t>.</w:t>
      </w:r>
      <w:r w:rsidR="00704F06" w:rsidRPr="002010DB">
        <w:rPr>
          <w:rFonts w:ascii="Simplified Arabic" w:hAnsi="Simplified Arabic" w:cs="Simplified Arabic" w:hint="cs"/>
          <w:rtl/>
        </w:rPr>
        <w:t xml:space="preserve"> </w:t>
      </w:r>
      <w:r w:rsidR="00704F06">
        <w:rPr>
          <w:rFonts w:ascii="Simplified Arabic" w:hAnsi="Simplified Arabic" w:cs="Simplified Arabic" w:hint="cs"/>
          <w:color w:val="000000"/>
          <w:rtl/>
        </w:rPr>
        <w:t>وبلغت هذه النسبة لفئة الأطفال تحت سن 18 سنة أي الفئة العمرية (15-17) سنة للذكور 12.5% مقابل 5.8% للإ</w:t>
      </w:r>
      <w:r w:rsidR="002010DB">
        <w:rPr>
          <w:rFonts w:ascii="Simplified Arabic" w:hAnsi="Simplified Arabic" w:cs="Simplified Arabic" w:hint="cs"/>
          <w:color w:val="000000"/>
          <w:rtl/>
        </w:rPr>
        <w:t>ن</w:t>
      </w:r>
      <w:r w:rsidR="00704F06">
        <w:rPr>
          <w:rFonts w:ascii="Simplified Arabic" w:hAnsi="Simplified Arabic" w:cs="Simplified Arabic" w:hint="cs"/>
          <w:color w:val="000000"/>
          <w:rtl/>
        </w:rPr>
        <w:t xml:space="preserve">اث. </w:t>
      </w:r>
    </w:p>
    <w:p w:rsidR="00116F51" w:rsidRPr="00C70C31" w:rsidRDefault="00116F51" w:rsidP="00116F51">
      <w:pPr>
        <w:autoSpaceDE w:val="0"/>
        <w:autoSpaceDN w:val="0"/>
        <w:adjustRightInd w:val="0"/>
        <w:jc w:val="both"/>
        <w:rPr>
          <w:rFonts w:ascii="Simplified Arabic" w:hAnsi="Simplified Arabic" w:cs="Simplified Arabic"/>
          <w:color w:val="000000"/>
          <w:rtl/>
        </w:rPr>
      </w:pPr>
    </w:p>
    <w:p w:rsidR="00116F51" w:rsidRPr="00DB0966" w:rsidRDefault="00116F51" w:rsidP="00116F51">
      <w:pPr>
        <w:jc w:val="center"/>
        <w:rPr>
          <w:rFonts w:ascii="Simplified Arabic" w:hAnsi="Simplified Arabic" w:cs="Simplified Arabic"/>
          <w:b/>
          <w:bCs/>
          <w:sz w:val="22"/>
          <w:szCs w:val="22"/>
          <w:rtl/>
        </w:rPr>
      </w:pPr>
      <w:r w:rsidRPr="00DB0966">
        <w:rPr>
          <w:rFonts w:ascii="Simplified Arabic" w:hAnsi="Simplified Arabic" w:cs="Simplified Arabic" w:hint="cs"/>
          <w:b/>
          <w:bCs/>
          <w:sz w:val="22"/>
          <w:szCs w:val="22"/>
          <w:rtl/>
        </w:rPr>
        <w:t xml:space="preserve">المؤشر 1.6.8 </w:t>
      </w:r>
      <w:r w:rsidRPr="00DB0966">
        <w:rPr>
          <w:rFonts w:ascii="Simplified Arabic" w:hAnsi="Simplified Arabic" w:cs="Simplified Arabic"/>
          <w:b/>
          <w:bCs/>
          <w:sz w:val="22"/>
          <w:szCs w:val="22"/>
          <w:rtl/>
        </w:rPr>
        <w:t>نسبة الشباب (15</w:t>
      </w:r>
      <w:r w:rsidRPr="00DB0966">
        <w:rPr>
          <w:rFonts w:ascii="Simplified Arabic" w:hAnsi="Simplified Arabic" w:cs="Simplified Arabic" w:hint="cs"/>
          <w:b/>
          <w:bCs/>
          <w:sz w:val="22"/>
          <w:szCs w:val="22"/>
          <w:rtl/>
        </w:rPr>
        <w:t>-</w:t>
      </w:r>
      <w:r w:rsidRPr="00DB0966">
        <w:rPr>
          <w:rFonts w:ascii="Simplified Arabic" w:hAnsi="Simplified Arabic" w:cs="Simplified Arabic"/>
          <w:b/>
          <w:bCs/>
          <w:sz w:val="22"/>
          <w:szCs w:val="22"/>
          <w:rtl/>
        </w:rPr>
        <w:t>24 سنة) خارج دائرة التعليم والعمالة والتدريب</w:t>
      </w:r>
      <w:r w:rsidRPr="00DB0966">
        <w:rPr>
          <w:rFonts w:ascii="Simplified Arabic" w:hAnsi="Simplified Arabic" w:cs="Simplified Arabic" w:hint="cs"/>
          <w:b/>
          <w:bCs/>
          <w:sz w:val="22"/>
          <w:szCs w:val="22"/>
          <w:rtl/>
        </w:rPr>
        <w:t xml:space="preserve"> في فلسطين حسب الجنس</w:t>
      </w:r>
      <w:r>
        <w:rPr>
          <w:rFonts w:ascii="Simplified Arabic" w:hAnsi="Simplified Arabic" w:cs="Simplified Arabic" w:hint="cs"/>
          <w:b/>
          <w:bCs/>
          <w:sz w:val="22"/>
          <w:szCs w:val="22"/>
          <w:rtl/>
        </w:rPr>
        <w:t xml:space="preserve"> لسنوات مختارة</w:t>
      </w:r>
    </w:p>
    <w:tbl>
      <w:tblPr>
        <w:tblStyle w:val="TableGrid"/>
        <w:bidiVisual/>
        <w:tblW w:w="9103" w:type="dxa"/>
        <w:jc w:val="center"/>
        <w:tblLook w:val="04A0" w:firstRow="1" w:lastRow="0" w:firstColumn="1" w:lastColumn="0" w:noHBand="0" w:noVBand="1"/>
      </w:tblPr>
      <w:tblGrid>
        <w:gridCol w:w="9103"/>
      </w:tblGrid>
      <w:tr w:rsidR="00116F51" w:rsidTr="00AB695A">
        <w:trPr>
          <w:trHeight w:val="3826"/>
          <w:jc w:val="center"/>
        </w:trPr>
        <w:tc>
          <w:tcPr>
            <w:tcW w:w="9103" w:type="dxa"/>
          </w:tcPr>
          <w:p w:rsidR="00116F51" w:rsidRDefault="00116F51" w:rsidP="00592C9A">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166EED40" wp14:editId="38907436">
                  <wp:extent cx="5643245" cy="2381250"/>
                  <wp:effectExtent l="0" t="0" r="0" b="0"/>
                  <wp:docPr id="119" name="Chart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rsidR="00116F51" w:rsidRPr="00AE05E5" w:rsidRDefault="00116F51" w:rsidP="00AF1E60">
      <w:pPr>
        <w:shd w:val="clear" w:color="auto" w:fill="FFFFFF"/>
        <w:rPr>
          <w:rFonts w:ascii="Simplified Arabic" w:hAnsi="Simplified Arabic" w:cs="Simplified Arabic"/>
          <w:color w:val="000000"/>
          <w:sz w:val="16"/>
          <w:szCs w:val="16"/>
        </w:rPr>
      </w:pPr>
      <w:r w:rsidRPr="00AE05E5">
        <w:rPr>
          <w:rFonts w:ascii="Simplified Arabic" w:hAnsi="Simplified Arabic" w:cs="Simplified Arabic"/>
          <w:b/>
          <w:bCs/>
          <w:color w:val="000000"/>
          <w:sz w:val="16"/>
          <w:szCs w:val="16"/>
          <w:rtl/>
        </w:rPr>
        <w:t>المصدر: الجهاز المركزي للإحصاء الفلسطيني،</w:t>
      </w:r>
      <w:r w:rsidRPr="00AE05E5">
        <w:rPr>
          <w:rFonts w:ascii="Simplified Arabic" w:hAnsi="Simplified Arabic" w:cs="Simplified Arabic"/>
          <w:color w:val="000000"/>
          <w:sz w:val="16"/>
          <w:szCs w:val="16"/>
          <w:rtl/>
        </w:rPr>
        <w:t xml:space="preserve"> </w:t>
      </w:r>
      <w:r>
        <w:rPr>
          <w:rFonts w:ascii="Simplified Arabic" w:hAnsi="Simplified Arabic" w:cs="Simplified Arabic" w:hint="cs"/>
          <w:color w:val="000000"/>
          <w:sz w:val="16"/>
          <w:szCs w:val="16"/>
          <w:rtl/>
        </w:rPr>
        <w:t xml:space="preserve">2021. </w:t>
      </w:r>
      <w:r w:rsidRPr="00AE05E5">
        <w:rPr>
          <w:rFonts w:ascii="Simplified Arabic" w:hAnsi="Simplified Arabic" w:cs="Simplified Arabic"/>
          <w:color w:val="000000"/>
          <w:sz w:val="16"/>
          <w:szCs w:val="16"/>
          <w:rtl/>
        </w:rPr>
        <w:t>قاعدة بيانات مسح القوى العاملة، 20</w:t>
      </w:r>
      <w:r w:rsidRPr="00AE05E5">
        <w:rPr>
          <w:rFonts w:ascii="Simplified Arabic" w:hAnsi="Simplified Arabic" w:cs="Simplified Arabic" w:hint="cs"/>
          <w:color w:val="000000"/>
          <w:sz w:val="16"/>
          <w:szCs w:val="16"/>
          <w:rtl/>
        </w:rPr>
        <w:t>15</w:t>
      </w:r>
      <w:r w:rsidRPr="00AE05E5">
        <w:rPr>
          <w:rFonts w:ascii="Simplified Arabic" w:hAnsi="Simplified Arabic" w:cs="Simplified Arabic"/>
          <w:color w:val="000000"/>
          <w:sz w:val="16"/>
          <w:szCs w:val="16"/>
          <w:rtl/>
        </w:rPr>
        <w:t>-</w:t>
      </w:r>
      <w:r w:rsidR="00AF1E60">
        <w:rPr>
          <w:rFonts w:ascii="Simplified Arabic" w:hAnsi="Simplified Arabic" w:cs="Simplified Arabic" w:hint="cs"/>
          <w:color w:val="000000"/>
          <w:sz w:val="16"/>
          <w:szCs w:val="16"/>
          <w:rtl/>
        </w:rPr>
        <w:t>2021</w:t>
      </w:r>
      <w:r w:rsidRPr="00AE05E5">
        <w:rPr>
          <w:rFonts w:ascii="Simplified Arabic" w:hAnsi="Simplified Arabic" w:cs="Simplified Arabic"/>
          <w:color w:val="000000"/>
          <w:sz w:val="16"/>
          <w:szCs w:val="16"/>
          <w:rtl/>
        </w:rPr>
        <w:t xml:space="preserve">. </w:t>
      </w:r>
      <w:r w:rsidRPr="00AE05E5">
        <w:rPr>
          <w:rFonts w:ascii="Simplified Arabic" w:hAnsi="Simplified Arabic" w:cs="Simplified Arabic" w:hint="cs"/>
          <w:color w:val="000000"/>
          <w:sz w:val="16"/>
          <w:szCs w:val="16"/>
          <w:rtl/>
        </w:rPr>
        <w:t>رام الله- فلسطين.</w:t>
      </w:r>
    </w:p>
    <w:p w:rsidR="00116F51" w:rsidRDefault="00116F51" w:rsidP="00116F51">
      <w:pPr>
        <w:rPr>
          <w:rFonts w:ascii="Simplified Arabic" w:hAnsi="Simplified Arabic" w:cs="Simplified Arabic"/>
          <w:sz w:val="18"/>
          <w:szCs w:val="18"/>
          <w:rtl/>
        </w:rPr>
      </w:pPr>
    </w:p>
    <w:p w:rsidR="00EA795F" w:rsidRPr="003C632D" w:rsidRDefault="00EA795F" w:rsidP="00557A15">
      <w:pPr>
        <w:rPr>
          <w:rFonts w:ascii="Simplified Arabic" w:hAnsi="Simplified Arabic" w:cs="Simplified Arabic"/>
          <w:b/>
          <w:bCs/>
          <w:sz w:val="22"/>
          <w:szCs w:val="22"/>
          <w:rtl/>
        </w:rPr>
      </w:pPr>
      <w:r>
        <w:rPr>
          <w:rFonts w:ascii="Simplified Arabic" w:hAnsi="Simplified Arabic" w:cs="Simplified Arabic"/>
          <w:b/>
          <w:bCs/>
          <w:lang w:eastAsia="en-US"/>
        </w:rPr>
        <w:lastRenderedPageBreak/>
        <w:t>2</w:t>
      </w:r>
      <w:r w:rsidR="00206916">
        <w:rPr>
          <w:rFonts w:ascii="Simplified Arabic" w:hAnsi="Simplified Arabic" w:cs="Simplified Arabic"/>
          <w:b/>
          <w:bCs/>
          <w:lang w:eastAsia="en-US"/>
        </w:rPr>
        <w:t>7</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w:t>
      </w:r>
      <w:r w:rsidR="00267FBD">
        <w:rPr>
          <w:rFonts w:ascii="Simplified Arabic" w:hAnsi="Simplified Arabic" w:cs="Simplified Arabic" w:hint="cs"/>
          <w:b/>
          <w:bCs/>
          <w:rtl/>
          <w:lang w:eastAsia="en-US"/>
        </w:rPr>
        <w:t>عمالة ا</w:t>
      </w:r>
      <w:r w:rsidR="00557A15">
        <w:rPr>
          <w:rFonts w:ascii="Simplified Arabic" w:hAnsi="Simplified Arabic" w:cs="Simplified Arabic" w:hint="cs"/>
          <w:b/>
          <w:bCs/>
          <w:rtl/>
          <w:lang w:eastAsia="en-US"/>
        </w:rPr>
        <w:t>لأ</w:t>
      </w:r>
      <w:r w:rsidR="00267FBD">
        <w:rPr>
          <w:rFonts w:ascii="Simplified Arabic" w:hAnsi="Simplified Arabic" w:cs="Simplified Arabic" w:hint="cs"/>
          <w:b/>
          <w:bCs/>
          <w:rtl/>
          <w:lang w:eastAsia="en-US"/>
        </w:rPr>
        <w:t>طفال</w:t>
      </w:r>
    </w:p>
    <w:p w:rsidR="00EA795F" w:rsidRPr="00F101FB" w:rsidRDefault="00F101FB" w:rsidP="00B038AF">
      <w:pPr>
        <w:jc w:val="both"/>
        <w:rPr>
          <w:rFonts w:ascii="Simplified Arabic" w:hAnsi="Simplified Arabic" w:cs="Simplified Arabic"/>
          <w:rtl/>
        </w:rPr>
      </w:pPr>
      <w:r w:rsidRPr="00F101FB">
        <w:rPr>
          <w:rFonts w:ascii="Simplified Arabic" w:hAnsi="Simplified Arabic" w:cs="Simplified Arabic"/>
          <w:rtl/>
        </w:rPr>
        <w:t>ويشير مفهوم "عمالة الأطفال" إلى كل عمل يضر بصحة الطفل أو بنموه أو رفاهيته؛ إذا لم يكن هذا العمل من الأعمال النافعة التي تتناسب مع عمر الطفل، ويساعد على تطوره الجسمي والعقلي والروحي والأخلاقي والاجتماعي، دون أن يؤثر على دراسته أو راحته أو متعته؛ وهنا يجب التمييز بين العمل النافع والعمل الضار</w:t>
      </w:r>
      <w:r w:rsidRPr="00F101FB">
        <w:rPr>
          <w:rFonts w:ascii="Simplified Arabic" w:hAnsi="Simplified Arabic" w:cs="Simplified Arabic"/>
        </w:rPr>
        <w:t>.</w:t>
      </w:r>
    </w:p>
    <w:p w:rsidR="00E352D9" w:rsidRDefault="00E352D9" w:rsidP="00B038AF">
      <w:pPr>
        <w:jc w:val="both"/>
        <w:rPr>
          <w:rFonts w:ascii="Simplified Arabic" w:hAnsi="Simplified Arabic" w:cs="Simplified Arabic"/>
          <w:b/>
          <w:bCs/>
          <w:sz w:val="18"/>
          <w:szCs w:val="18"/>
          <w:rtl/>
        </w:rPr>
      </w:pPr>
    </w:p>
    <w:p w:rsidR="00C4281E" w:rsidRDefault="00C4281E" w:rsidP="00592C9A">
      <w:pPr>
        <w:jc w:val="both"/>
        <w:rPr>
          <w:rFonts w:ascii="Simplified Arabic" w:hAnsi="Simplified Arabic" w:cs="Simplified Arabic"/>
          <w:b/>
          <w:bCs/>
          <w:sz w:val="18"/>
          <w:szCs w:val="18"/>
          <w:rtl/>
        </w:rPr>
      </w:pPr>
      <w:r>
        <w:rPr>
          <w:rFonts w:ascii="Simplified Arabic" w:hAnsi="Simplified Arabic" w:cs="Simplified Arabic" w:hint="cs"/>
          <w:color w:val="000000"/>
          <w:rtl/>
        </w:rPr>
        <w:t xml:space="preserve">بلغت </w:t>
      </w:r>
      <w:r w:rsidRPr="00C70C31">
        <w:rPr>
          <w:rFonts w:ascii="Simplified Arabic" w:hAnsi="Simplified Arabic" w:cs="Simplified Arabic"/>
          <w:color w:val="000000"/>
          <w:rtl/>
        </w:rPr>
        <w:t>نسبة الأطفال العاملين (</w:t>
      </w:r>
      <w:r>
        <w:rPr>
          <w:rFonts w:ascii="Simplified Arabic" w:hAnsi="Simplified Arabic" w:cs="Simplified Arabic" w:hint="cs"/>
          <w:color w:val="000000"/>
          <w:rtl/>
        </w:rPr>
        <w:t>5</w:t>
      </w:r>
      <w:r w:rsidRPr="00C70C31">
        <w:rPr>
          <w:rFonts w:ascii="Simplified Arabic" w:hAnsi="Simplified Arabic" w:cs="Simplified Arabic"/>
          <w:color w:val="000000"/>
          <w:rtl/>
        </w:rPr>
        <w:t xml:space="preserve">-17 سنة)، سواء عملوا بأجر </w:t>
      </w:r>
      <w:r w:rsidRPr="00C70C31">
        <w:rPr>
          <w:rFonts w:ascii="Simplified Arabic" w:hAnsi="Simplified Arabic" w:cs="Simplified Arabic" w:hint="cs"/>
          <w:color w:val="000000"/>
          <w:rtl/>
        </w:rPr>
        <w:t>أو</w:t>
      </w:r>
      <w:r w:rsidRPr="00C70C31">
        <w:rPr>
          <w:rFonts w:ascii="Simplified Arabic" w:hAnsi="Simplified Arabic" w:cs="Simplified Arabic"/>
          <w:color w:val="000000"/>
          <w:rtl/>
        </w:rPr>
        <w:t xml:space="preserve"> بدون أجر من </w:t>
      </w:r>
      <w:r>
        <w:rPr>
          <w:rFonts w:ascii="Simplified Arabic" w:hAnsi="Simplified Arabic" w:cs="Simplified Arabic" w:hint="cs"/>
          <w:color w:val="000000"/>
          <w:rtl/>
        </w:rPr>
        <w:t>7.3</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خلال الفتره 2019-2020 بواقع 7.8% في الضفة الغربية و6.6% في قطاع غزة.</w:t>
      </w:r>
    </w:p>
    <w:p w:rsidR="00C4281E" w:rsidRPr="004D27A2" w:rsidRDefault="00C4281E" w:rsidP="00592C9A">
      <w:pPr>
        <w:jc w:val="both"/>
        <w:rPr>
          <w:rFonts w:ascii="Simplified Arabic" w:hAnsi="Simplified Arabic" w:cs="Simplified Arabic"/>
          <w:b/>
          <w:bCs/>
          <w:sz w:val="18"/>
          <w:szCs w:val="18"/>
          <w:rtl/>
        </w:rPr>
      </w:pPr>
    </w:p>
    <w:p w:rsidR="00C4281E" w:rsidRPr="000666A2" w:rsidRDefault="00C4281E" w:rsidP="00592C9A">
      <w:pPr>
        <w:jc w:val="center"/>
        <w:rPr>
          <w:rFonts w:ascii="Simplified Arabic" w:hAnsi="Simplified Arabic" w:cs="Simplified Arabic"/>
          <w:b/>
          <w:bCs/>
          <w:sz w:val="22"/>
          <w:szCs w:val="22"/>
          <w:rtl/>
        </w:rPr>
      </w:pPr>
      <w:r w:rsidRPr="000666A2">
        <w:rPr>
          <w:rFonts w:ascii="Simplified Arabic" w:hAnsi="Simplified Arabic" w:cs="Simplified Arabic" w:hint="cs"/>
          <w:b/>
          <w:bCs/>
          <w:sz w:val="22"/>
          <w:szCs w:val="22"/>
          <w:rtl/>
        </w:rPr>
        <w:t xml:space="preserve">المؤشر 1.7.8 </w:t>
      </w:r>
      <w:r>
        <w:rPr>
          <w:rFonts w:ascii="Simplified Arabic" w:hAnsi="Simplified Arabic" w:cs="Simplified Arabic" w:hint="cs"/>
          <w:b/>
          <w:bCs/>
          <w:sz w:val="22"/>
          <w:szCs w:val="22"/>
          <w:rtl/>
        </w:rPr>
        <w:t>ال</w:t>
      </w:r>
      <w:r w:rsidRPr="000666A2">
        <w:rPr>
          <w:rFonts w:ascii="Simplified Arabic" w:hAnsi="Simplified Arabic" w:cs="Simplified Arabic"/>
          <w:b/>
          <w:bCs/>
          <w:sz w:val="22"/>
          <w:szCs w:val="22"/>
          <w:rtl/>
        </w:rPr>
        <w:t xml:space="preserve">نسبة </w:t>
      </w:r>
      <w:r>
        <w:rPr>
          <w:rFonts w:ascii="Simplified Arabic" w:hAnsi="Simplified Arabic" w:cs="Simplified Arabic" w:hint="cs"/>
          <w:b/>
          <w:bCs/>
          <w:sz w:val="22"/>
          <w:szCs w:val="22"/>
          <w:rtl/>
        </w:rPr>
        <w:t>المئوية لل</w:t>
      </w:r>
      <w:r w:rsidRPr="000666A2">
        <w:rPr>
          <w:rFonts w:ascii="Simplified Arabic" w:hAnsi="Simplified Arabic" w:cs="Simplified Arabic"/>
          <w:b/>
          <w:bCs/>
          <w:sz w:val="22"/>
          <w:szCs w:val="22"/>
          <w:rtl/>
        </w:rPr>
        <w:t xml:space="preserve">أطفال الذين تتراوح أعمارهم </w:t>
      </w:r>
      <w:r w:rsidRPr="000666A2">
        <w:rPr>
          <w:rFonts w:ascii="Simplified Arabic" w:hAnsi="Simplified Arabic" w:cs="Simplified Arabic" w:hint="cs"/>
          <w:b/>
          <w:bCs/>
          <w:sz w:val="22"/>
          <w:szCs w:val="22"/>
          <w:rtl/>
        </w:rPr>
        <w:t>(</w:t>
      </w:r>
      <w:r>
        <w:rPr>
          <w:rFonts w:ascii="Simplified Arabic" w:hAnsi="Simplified Arabic" w:cs="Simplified Arabic" w:hint="cs"/>
          <w:b/>
          <w:bCs/>
          <w:sz w:val="22"/>
          <w:szCs w:val="22"/>
          <w:rtl/>
        </w:rPr>
        <w:t>5-</w:t>
      </w:r>
      <w:r w:rsidRPr="000666A2">
        <w:rPr>
          <w:rFonts w:ascii="Simplified Arabic" w:hAnsi="Simplified Arabic" w:cs="Simplified Arabic" w:hint="cs"/>
          <w:b/>
          <w:bCs/>
          <w:sz w:val="22"/>
          <w:szCs w:val="22"/>
          <w:rtl/>
        </w:rPr>
        <w:t>17</w:t>
      </w:r>
      <w:r w:rsidRPr="000666A2">
        <w:rPr>
          <w:rFonts w:ascii="Simplified Arabic" w:hAnsi="Simplified Arabic" w:cs="Simplified Arabic"/>
          <w:b/>
          <w:bCs/>
          <w:sz w:val="22"/>
          <w:szCs w:val="22"/>
        </w:rPr>
        <w:t xml:space="preserve"> </w:t>
      </w:r>
      <w:r>
        <w:rPr>
          <w:rFonts w:ascii="Simplified Arabic" w:hAnsi="Simplified Arabic" w:cs="Simplified Arabic" w:hint="cs"/>
          <w:b/>
          <w:bCs/>
          <w:sz w:val="22"/>
          <w:szCs w:val="22"/>
          <w:rtl/>
        </w:rPr>
        <w:t>سنة</w:t>
      </w:r>
      <w:r>
        <w:rPr>
          <w:rFonts w:ascii="Simplified Arabic" w:hAnsi="Simplified Arabic" w:cs="Simplified Arabic"/>
          <w:b/>
          <w:bCs/>
          <w:sz w:val="22"/>
          <w:szCs w:val="22"/>
        </w:rPr>
        <w:t xml:space="preserve"> </w:t>
      </w:r>
      <w:r w:rsidRPr="000666A2">
        <w:rPr>
          <w:rFonts w:ascii="Simplified Arabic" w:hAnsi="Simplified Arabic" w:cs="Simplified Arabic"/>
          <w:b/>
          <w:bCs/>
          <w:sz w:val="22"/>
          <w:szCs w:val="22"/>
        </w:rPr>
        <w:t>(</w:t>
      </w:r>
      <w:r w:rsidRPr="000666A2">
        <w:rPr>
          <w:rFonts w:ascii="Simplified Arabic" w:hAnsi="Simplified Arabic" w:cs="Simplified Arabic"/>
          <w:b/>
          <w:bCs/>
          <w:sz w:val="22"/>
          <w:szCs w:val="22"/>
          <w:rtl/>
        </w:rPr>
        <w:t xml:space="preserve">والمنخرطين في سوق عمل الأطفال </w:t>
      </w:r>
      <w:r w:rsidRPr="000666A2">
        <w:rPr>
          <w:rFonts w:ascii="Simplified Arabic" w:hAnsi="Simplified Arabic" w:cs="Simplified Arabic" w:hint="cs"/>
          <w:b/>
          <w:bCs/>
          <w:sz w:val="22"/>
          <w:szCs w:val="22"/>
          <w:rtl/>
        </w:rPr>
        <w:t>في فلسطين حسب الجنس</w:t>
      </w:r>
      <w:r>
        <w:rPr>
          <w:rFonts w:ascii="Simplified Arabic" w:hAnsi="Simplified Arabic" w:cs="Simplified Arabic" w:hint="cs"/>
          <w:b/>
          <w:bCs/>
          <w:sz w:val="22"/>
          <w:szCs w:val="22"/>
          <w:rtl/>
        </w:rPr>
        <w:t>، 2019-2020</w:t>
      </w:r>
      <w:r w:rsidRPr="000666A2">
        <w:rPr>
          <w:rFonts w:ascii="Simplified Arabic" w:hAnsi="Simplified Arabic" w:cs="Simplified Arabic" w:hint="cs"/>
          <w:b/>
          <w:bCs/>
          <w:sz w:val="22"/>
          <w:szCs w:val="22"/>
          <w:rtl/>
        </w:rPr>
        <w:t xml:space="preserve"> </w:t>
      </w:r>
    </w:p>
    <w:tbl>
      <w:tblPr>
        <w:tblStyle w:val="TableGrid"/>
        <w:bidiVisual/>
        <w:tblW w:w="9072" w:type="dxa"/>
        <w:jc w:val="center"/>
        <w:tblLook w:val="04A0" w:firstRow="1" w:lastRow="0" w:firstColumn="1" w:lastColumn="0" w:noHBand="0" w:noVBand="1"/>
      </w:tblPr>
      <w:tblGrid>
        <w:gridCol w:w="9135"/>
      </w:tblGrid>
      <w:tr w:rsidR="00C4281E" w:rsidTr="00592C9A">
        <w:trPr>
          <w:trHeight w:val="3368"/>
          <w:jc w:val="center"/>
        </w:trPr>
        <w:tc>
          <w:tcPr>
            <w:tcW w:w="9012" w:type="dxa"/>
          </w:tcPr>
          <w:p w:rsidR="00C4281E" w:rsidRDefault="00C4281E" w:rsidP="00C4281E">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6F64D811" wp14:editId="0AC20103">
                  <wp:extent cx="5663565" cy="2166551"/>
                  <wp:effectExtent l="0" t="0" r="0" b="571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rsidR="00C4281E" w:rsidRPr="00AE05E5" w:rsidRDefault="00C4281E" w:rsidP="00592C9A">
      <w:pPr>
        <w:shd w:val="clear" w:color="auto" w:fill="FFFFFF"/>
        <w:rPr>
          <w:rFonts w:ascii="Simplified Arabic" w:hAnsi="Simplified Arabic" w:cs="Simplified Arabic"/>
          <w:color w:val="000000"/>
          <w:sz w:val="16"/>
          <w:szCs w:val="16"/>
        </w:rPr>
      </w:pPr>
      <w:r w:rsidRPr="00AE05E5">
        <w:rPr>
          <w:rFonts w:ascii="Simplified Arabic" w:hAnsi="Simplified Arabic" w:cs="Simplified Arabic"/>
          <w:b/>
          <w:bCs/>
          <w:color w:val="000000"/>
          <w:sz w:val="16"/>
          <w:szCs w:val="16"/>
          <w:rtl/>
        </w:rPr>
        <w:t xml:space="preserve">المصدر: </w:t>
      </w:r>
      <w:r w:rsidRPr="006F11CF">
        <w:rPr>
          <w:rFonts w:ascii="Simplified Arabic" w:hAnsi="Simplified Arabic" w:cs="Simplified Arabic" w:hint="cs"/>
          <w:b/>
          <w:bCs/>
          <w:color w:val="000000"/>
          <w:sz w:val="16"/>
          <w:szCs w:val="16"/>
          <w:rtl/>
        </w:rPr>
        <w:t>ا</w:t>
      </w:r>
      <w:r w:rsidRPr="006F11CF">
        <w:rPr>
          <w:rFonts w:ascii="Simplified Arabic" w:hAnsi="Simplified Arabic" w:cs="Simplified Arabic"/>
          <w:b/>
          <w:bCs/>
          <w:color w:val="000000"/>
          <w:sz w:val="16"/>
          <w:szCs w:val="16"/>
          <w:rtl/>
        </w:rPr>
        <w:t>لجهاز المركزي للإحصاء الفلسطيني،</w:t>
      </w:r>
      <w:r w:rsidRPr="006F11CF">
        <w:rPr>
          <w:rFonts w:ascii="Simplified Arabic" w:hAnsi="Simplified Arabic" w:cs="Simplified Arabic"/>
          <w:color w:val="000000"/>
          <w:sz w:val="16"/>
          <w:szCs w:val="16"/>
          <w:rtl/>
        </w:rPr>
        <w:t xml:space="preserve"> </w:t>
      </w:r>
      <w:r>
        <w:rPr>
          <w:rFonts w:ascii="Simplified Arabic" w:hAnsi="Simplified Arabic" w:cs="Simplified Arabic" w:hint="cs"/>
          <w:color w:val="000000"/>
          <w:sz w:val="16"/>
          <w:szCs w:val="16"/>
          <w:rtl/>
        </w:rPr>
        <w:t xml:space="preserve">2021. </w:t>
      </w:r>
      <w:r w:rsidRPr="006F11CF">
        <w:rPr>
          <w:rFonts w:ascii="Simplified Arabic" w:hAnsi="Simplified Arabic" w:cs="Simplified Arabic"/>
          <w:color w:val="000000"/>
          <w:sz w:val="16"/>
          <w:szCs w:val="16"/>
          <w:rtl/>
        </w:rPr>
        <w:t>المسح العنقودي الفلسطيني متعدد المؤشرات،</w:t>
      </w:r>
      <w:r w:rsidRPr="006F11CF">
        <w:rPr>
          <w:rFonts w:ascii="Simplified Arabic" w:hAnsi="Simplified Arabic" w:cs="Simplified Arabic" w:hint="cs"/>
          <w:color w:val="000000"/>
          <w:sz w:val="16"/>
          <w:szCs w:val="16"/>
          <w:rtl/>
        </w:rPr>
        <w:t xml:space="preserve"> 2019-</w:t>
      </w:r>
      <w:r>
        <w:rPr>
          <w:rFonts w:ascii="Simplified Arabic" w:hAnsi="Simplified Arabic" w:cs="Simplified Arabic"/>
          <w:color w:val="000000"/>
          <w:sz w:val="16"/>
          <w:szCs w:val="16"/>
        </w:rPr>
        <w:t>2020</w:t>
      </w:r>
      <w:r>
        <w:rPr>
          <w:rFonts w:ascii="Simplified Arabic" w:hAnsi="Simplified Arabic" w:cs="Simplified Arabic" w:hint="cs"/>
          <w:color w:val="000000"/>
          <w:sz w:val="16"/>
          <w:szCs w:val="16"/>
          <w:rtl/>
        </w:rPr>
        <w:t xml:space="preserve">. تقرير النتائج النهائية.  </w:t>
      </w:r>
      <w:r w:rsidRPr="006F11CF">
        <w:rPr>
          <w:rFonts w:ascii="Simplified Arabic" w:hAnsi="Simplified Arabic" w:cs="Simplified Arabic" w:hint="cs"/>
          <w:color w:val="000000"/>
          <w:sz w:val="16"/>
          <w:szCs w:val="16"/>
          <w:rtl/>
        </w:rPr>
        <w:t xml:space="preserve"> رام الله- فلسطين.</w:t>
      </w:r>
    </w:p>
    <w:p w:rsidR="00C4281E" w:rsidRPr="00B75130" w:rsidRDefault="00C4281E" w:rsidP="00592C9A">
      <w:pPr>
        <w:rPr>
          <w:rFonts w:ascii="Simplified Arabic" w:hAnsi="Simplified Arabic" w:cs="Simplified Arabic"/>
          <w:sz w:val="18"/>
          <w:szCs w:val="18"/>
          <w:rtl/>
        </w:rPr>
      </w:pPr>
    </w:p>
    <w:p w:rsidR="00C4281E" w:rsidRDefault="00C4281E" w:rsidP="00592C9A">
      <w:pPr>
        <w:autoSpaceDE w:val="0"/>
        <w:autoSpaceDN w:val="0"/>
        <w:adjustRightInd w:val="0"/>
        <w:jc w:val="both"/>
        <w:rPr>
          <w:rFonts w:ascii="Simplified Arabic" w:hAnsi="Simplified Arabic" w:cs="Simplified Arabic"/>
          <w:color w:val="000000"/>
          <w:rtl/>
        </w:rPr>
      </w:pPr>
      <w:r>
        <w:rPr>
          <w:rFonts w:ascii="Simplified Arabic" w:hAnsi="Simplified Arabic" w:cs="Simplified Arabic" w:hint="cs"/>
          <w:color w:val="000000"/>
          <w:rtl/>
        </w:rPr>
        <w:t>و</w:t>
      </w:r>
      <w:r w:rsidRPr="00C70C31">
        <w:rPr>
          <w:rFonts w:ascii="Simplified Arabic" w:hAnsi="Simplified Arabic" w:cs="Simplified Arabic"/>
          <w:color w:val="000000"/>
          <w:rtl/>
        </w:rPr>
        <w:t>يلاحظ أن نسبة الأطفال الذكور (</w:t>
      </w:r>
      <w:r>
        <w:rPr>
          <w:rFonts w:ascii="Simplified Arabic" w:hAnsi="Simplified Arabic" w:cs="Simplified Arabic" w:hint="cs"/>
          <w:color w:val="000000"/>
          <w:rtl/>
        </w:rPr>
        <w:t>5</w:t>
      </w:r>
      <w:r w:rsidRPr="00C70C31">
        <w:rPr>
          <w:rFonts w:ascii="Simplified Arabic" w:hAnsi="Simplified Arabic" w:cs="Simplified Arabic"/>
          <w:color w:val="000000"/>
          <w:rtl/>
        </w:rPr>
        <w:t xml:space="preserve">-17 سنة) العاملين كانت أعلى بكثير من نسبة الأطفال الإناث العاملات، حيث بلغت </w:t>
      </w:r>
      <w:r>
        <w:rPr>
          <w:rFonts w:ascii="Simplified Arabic" w:hAnsi="Simplified Arabic" w:cs="Simplified Arabic" w:hint="cs"/>
          <w:color w:val="000000"/>
          <w:rtl/>
        </w:rPr>
        <w:t>9.6</w:t>
      </w:r>
      <w:r w:rsidRPr="00C70C31">
        <w:rPr>
          <w:rFonts w:ascii="Simplified Arabic" w:hAnsi="Simplified Arabic" w:cs="Simplified Arabic"/>
          <w:color w:val="000000"/>
          <w:rtl/>
        </w:rPr>
        <w:t xml:space="preserve">% للذكور العاملين مقارنة بـ </w:t>
      </w:r>
      <w:r>
        <w:rPr>
          <w:rFonts w:ascii="Simplified Arabic" w:hAnsi="Simplified Arabic" w:cs="Simplified Arabic" w:hint="cs"/>
          <w:color w:val="000000"/>
          <w:rtl/>
        </w:rPr>
        <w:t>4.8</w:t>
      </w:r>
      <w:r w:rsidRPr="00C70C31">
        <w:rPr>
          <w:rFonts w:ascii="Simplified Arabic" w:hAnsi="Simplified Arabic" w:cs="Simplified Arabic"/>
          <w:color w:val="000000"/>
          <w:rtl/>
        </w:rPr>
        <w:t xml:space="preserve">% للإناث العاملات. كما </w:t>
      </w:r>
      <w:r w:rsidRPr="00C70C31">
        <w:rPr>
          <w:rFonts w:ascii="Simplified Arabic" w:hAnsi="Simplified Arabic" w:cs="Simplified Arabic" w:hint="cs"/>
          <w:color w:val="000000"/>
          <w:rtl/>
        </w:rPr>
        <w:t>أن</w:t>
      </w:r>
      <w:r w:rsidRPr="00C70C31">
        <w:rPr>
          <w:rFonts w:ascii="Simplified Arabic" w:hAnsi="Simplified Arabic" w:cs="Simplified Arabic"/>
          <w:color w:val="000000"/>
          <w:rtl/>
        </w:rPr>
        <w:t xml:space="preserve"> نسبة الأطفال العاملين بالفئة العمرية (</w:t>
      </w:r>
      <w:r>
        <w:rPr>
          <w:rFonts w:ascii="Simplified Arabic" w:hAnsi="Simplified Arabic" w:cs="Simplified Arabic" w:hint="cs"/>
          <w:color w:val="000000"/>
          <w:rtl/>
        </w:rPr>
        <w:t>10</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14</w:t>
      </w:r>
      <w:r w:rsidRPr="00C70C31">
        <w:rPr>
          <w:rFonts w:ascii="Simplified Arabic" w:hAnsi="Simplified Arabic" w:cs="Simplified Arabic" w:hint="cs"/>
          <w:color w:val="000000"/>
          <w:rtl/>
        </w:rPr>
        <w:t xml:space="preserve"> سنة</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جاءت بالمرتبة الاولى حيث بلغت 10.0% تليها الاطفال العاملين في الفئة العمرية (5-9 سنوات) بنسبة 7.3% ومن ثم الاطفال العاملين في الفئة العمرية (15-17 سنة) حيث بلغت 2.1%.</w:t>
      </w:r>
    </w:p>
    <w:p w:rsidR="00C4281E" w:rsidRPr="009D2DE3" w:rsidRDefault="00C4281E" w:rsidP="00592C9A">
      <w:pPr>
        <w:autoSpaceDE w:val="0"/>
        <w:autoSpaceDN w:val="0"/>
        <w:adjustRightInd w:val="0"/>
        <w:jc w:val="both"/>
        <w:rPr>
          <w:rFonts w:ascii="Simplified Arabic" w:hAnsi="Simplified Arabic" w:cs="Simplified Arabic"/>
          <w:sz w:val="12"/>
          <w:szCs w:val="12"/>
          <w:rtl/>
        </w:rPr>
      </w:pPr>
      <w:r>
        <w:rPr>
          <w:rFonts w:ascii="Simplified Arabic" w:hAnsi="Simplified Arabic" w:cs="Simplified Arabic" w:hint="cs"/>
          <w:color w:val="000000"/>
          <w:rtl/>
        </w:rPr>
        <w:t xml:space="preserve"> </w:t>
      </w:r>
    </w:p>
    <w:p w:rsidR="00C4281E" w:rsidRPr="008A246E" w:rsidRDefault="00C4281E" w:rsidP="00592C9A">
      <w:pPr>
        <w:jc w:val="center"/>
        <w:rPr>
          <w:rFonts w:ascii="Simplified Arabic" w:hAnsi="Simplified Arabic" w:cs="Simplified Arabic"/>
          <w:b/>
          <w:bCs/>
          <w:sz w:val="22"/>
          <w:szCs w:val="22"/>
          <w:rtl/>
        </w:rPr>
      </w:pPr>
      <w:r w:rsidRPr="008A246E">
        <w:rPr>
          <w:rFonts w:ascii="Simplified Arabic" w:hAnsi="Simplified Arabic" w:cs="Simplified Arabic" w:hint="cs"/>
          <w:b/>
          <w:bCs/>
          <w:sz w:val="22"/>
          <w:szCs w:val="22"/>
          <w:rtl/>
        </w:rPr>
        <w:t xml:space="preserve">المؤشر 1.7.8 </w:t>
      </w:r>
      <w:r>
        <w:rPr>
          <w:rFonts w:ascii="Simplified Arabic" w:hAnsi="Simplified Arabic" w:cs="Simplified Arabic" w:hint="cs"/>
          <w:b/>
          <w:bCs/>
          <w:sz w:val="22"/>
          <w:szCs w:val="22"/>
          <w:rtl/>
        </w:rPr>
        <w:t>ال</w:t>
      </w:r>
      <w:r w:rsidRPr="008A246E">
        <w:rPr>
          <w:rFonts w:ascii="Simplified Arabic" w:hAnsi="Simplified Arabic" w:cs="Simplified Arabic"/>
          <w:b/>
          <w:bCs/>
          <w:sz w:val="22"/>
          <w:szCs w:val="22"/>
          <w:rtl/>
        </w:rPr>
        <w:t>نسبة</w:t>
      </w:r>
      <w:r>
        <w:rPr>
          <w:rFonts w:ascii="Simplified Arabic" w:hAnsi="Simplified Arabic" w:cs="Simplified Arabic" w:hint="cs"/>
          <w:b/>
          <w:bCs/>
          <w:sz w:val="22"/>
          <w:szCs w:val="22"/>
          <w:rtl/>
        </w:rPr>
        <w:t xml:space="preserve"> المئوية</w:t>
      </w:r>
      <w:r w:rsidRPr="008A246E">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ل</w:t>
      </w:r>
      <w:r w:rsidRPr="008A246E">
        <w:rPr>
          <w:rFonts w:ascii="Simplified Arabic" w:hAnsi="Simplified Arabic" w:cs="Simplified Arabic"/>
          <w:b/>
          <w:bCs/>
          <w:sz w:val="22"/>
          <w:szCs w:val="22"/>
          <w:rtl/>
        </w:rPr>
        <w:t>لأطفال الذين تتراوح أعمارهم بين</w:t>
      </w:r>
      <w:r w:rsidRPr="008A246E">
        <w:rPr>
          <w:rFonts w:ascii="Simplified Arabic" w:hAnsi="Simplified Arabic" w:cs="Simplified Arabic" w:hint="cs"/>
          <w:b/>
          <w:bCs/>
          <w:sz w:val="22"/>
          <w:szCs w:val="22"/>
          <w:rtl/>
        </w:rPr>
        <w:t xml:space="preserve"> (</w:t>
      </w:r>
      <w:r>
        <w:rPr>
          <w:rFonts w:ascii="Simplified Arabic" w:hAnsi="Simplified Arabic" w:cs="Simplified Arabic" w:hint="cs"/>
          <w:b/>
          <w:bCs/>
          <w:sz w:val="22"/>
          <w:szCs w:val="22"/>
          <w:rtl/>
        </w:rPr>
        <w:t>5</w:t>
      </w:r>
      <w:r w:rsidRPr="008A246E">
        <w:rPr>
          <w:rFonts w:ascii="Simplified Arabic" w:hAnsi="Simplified Arabic" w:cs="Simplified Arabic"/>
          <w:b/>
          <w:bCs/>
          <w:sz w:val="22"/>
          <w:szCs w:val="22"/>
          <w:rtl/>
        </w:rPr>
        <w:t xml:space="preserve"> – 17</w:t>
      </w:r>
      <w:r>
        <w:rPr>
          <w:rFonts w:ascii="Simplified Arabic" w:hAnsi="Simplified Arabic" w:cs="Simplified Arabic" w:hint="cs"/>
          <w:b/>
          <w:bCs/>
          <w:sz w:val="22"/>
          <w:szCs w:val="22"/>
          <w:rtl/>
        </w:rPr>
        <w:t xml:space="preserve"> </w:t>
      </w:r>
      <w:r w:rsidRPr="008A246E">
        <w:rPr>
          <w:rFonts w:ascii="Simplified Arabic" w:hAnsi="Simplified Arabic" w:cs="Simplified Arabic"/>
          <w:b/>
          <w:bCs/>
          <w:sz w:val="22"/>
          <w:szCs w:val="22"/>
          <w:rtl/>
        </w:rPr>
        <w:t xml:space="preserve">سنة </w:t>
      </w:r>
      <w:r w:rsidRPr="008A246E">
        <w:rPr>
          <w:rFonts w:ascii="Simplified Arabic" w:hAnsi="Simplified Arabic" w:cs="Simplified Arabic"/>
          <w:b/>
          <w:bCs/>
          <w:sz w:val="22"/>
          <w:szCs w:val="22"/>
        </w:rPr>
        <w:t>(</w:t>
      </w:r>
      <w:r>
        <w:rPr>
          <w:rFonts w:ascii="Simplified Arabic" w:hAnsi="Simplified Arabic" w:cs="Simplified Arabic" w:hint="cs"/>
          <w:b/>
          <w:bCs/>
          <w:sz w:val="22"/>
          <w:szCs w:val="22"/>
          <w:rtl/>
        </w:rPr>
        <w:t xml:space="preserve"> والمنخرطين</w:t>
      </w:r>
      <w:r w:rsidRPr="008A246E">
        <w:rPr>
          <w:rFonts w:ascii="Simplified Arabic" w:hAnsi="Simplified Arabic" w:cs="Simplified Arabic"/>
          <w:b/>
          <w:bCs/>
          <w:sz w:val="22"/>
          <w:szCs w:val="22"/>
          <w:rtl/>
        </w:rPr>
        <w:t xml:space="preserve"> في سوق عمل الأطفال </w:t>
      </w:r>
      <w:r>
        <w:rPr>
          <w:rFonts w:ascii="Simplified Arabic" w:hAnsi="Simplified Arabic" w:cs="Simplified Arabic" w:hint="cs"/>
          <w:b/>
          <w:bCs/>
          <w:sz w:val="22"/>
          <w:szCs w:val="22"/>
          <w:rtl/>
        </w:rPr>
        <w:t xml:space="preserve">في فلسطين </w:t>
      </w:r>
      <w:r w:rsidRPr="008A246E">
        <w:rPr>
          <w:rFonts w:ascii="Simplified Arabic" w:hAnsi="Simplified Arabic" w:cs="Simplified Arabic" w:hint="cs"/>
          <w:b/>
          <w:bCs/>
          <w:sz w:val="22"/>
          <w:szCs w:val="22"/>
          <w:rtl/>
        </w:rPr>
        <w:t xml:space="preserve">حسب الفئة </w:t>
      </w:r>
      <w:r>
        <w:rPr>
          <w:rFonts w:ascii="Simplified Arabic" w:hAnsi="Simplified Arabic" w:cs="Simplified Arabic" w:hint="cs"/>
          <w:b/>
          <w:bCs/>
          <w:sz w:val="22"/>
          <w:szCs w:val="22"/>
          <w:rtl/>
        </w:rPr>
        <w:t xml:space="preserve">العمرية، 2019-2020 </w:t>
      </w:r>
    </w:p>
    <w:tbl>
      <w:tblPr>
        <w:tblStyle w:val="TableGrid"/>
        <w:bidiVisual/>
        <w:tblW w:w="9072" w:type="dxa"/>
        <w:jc w:val="center"/>
        <w:tblLook w:val="04A0" w:firstRow="1" w:lastRow="0" w:firstColumn="1" w:lastColumn="0" w:noHBand="0" w:noVBand="1"/>
      </w:tblPr>
      <w:tblGrid>
        <w:gridCol w:w="9081"/>
      </w:tblGrid>
      <w:tr w:rsidR="00C4281E" w:rsidTr="00592C9A">
        <w:trPr>
          <w:trHeight w:val="3165"/>
          <w:jc w:val="center"/>
        </w:trPr>
        <w:tc>
          <w:tcPr>
            <w:tcW w:w="9012" w:type="dxa"/>
          </w:tcPr>
          <w:p w:rsidR="00C4281E" w:rsidRDefault="00C4281E" w:rsidP="00C4281E">
            <w:pPr>
              <w:jc w:val="cente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4FAD74E1" wp14:editId="4C69BCB2">
                  <wp:extent cx="5629275" cy="1993556"/>
                  <wp:effectExtent l="0" t="0" r="0" b="6985"/>
                  <wp:docPr id="121" name="Chart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rsidR="00C4281E" w:rsidRDefault="00C4281E" w:rsidP="00592C9A">
      <w:pPr>
        <w:shd w:val="clear" w:color="auto" w:fill="FFFFFF"/>
        <w:rPr>
          <w:rFonts w:ascii="Simplified Arabic" w:hAnsi="Simplified Arabic" w:cs="Simplified Arabic"/>
          <w:color w:val="000000"/>
          <w:sz w:val="16"/>
          <w:szCs w:val="16"/>
          <w:rtl/>
        </w:rPr>
      </w:pPr>
      <w:r w:rsidRPr="00AE05E5">
        <w:rPr>
          <w:rFonts w:ascii="Simplified Arabic" w:hAnsi="Simplified Arabic" w:cs="Simplified Arabic"/>
          <w:b/>
          <w:bCs/>
          <w:color w:val="000000"/>
          <w:sz w:val="16"/>
          <w:szCs w:val="16"/>
          <w:rtl/>
        </w:rPr>
        <w:t xml:space="preserve">المصدر: </w:t>
      </w:r>
      <w:r w:rsidRPr="006F11CF">
        <w:rPr>
          <w:rFonts w:ascii="Simplified Arabic" w:hAnsi="Simplified Arabic" w:cs="Simplified Arabic" w:hint="cs"/>
          <w:b/>
          <w:bCs/>
          <w:color w:val="000000"/>
          <w:sz w:val="16"/>
          <w:szCs w:val="16"/>
          <w:rtl/>
        </w:rPr>
        <w:t>ا</w:t>
      </w:r>
      <w:r w:rsidRPr="006F11CF">
        <w:rPr>
          <w:rFonts w:ascii="Simplified Arabic" w:hAnsi="Simplified Arabic" w:cs="Simplified Arabic"/>
          <w:b/>
          <w:bCs/>
          <w:color w:val="000000"/>
          <w:sz w:val="16"/>
          <w:szCs w:val="16"/>
          <w:rtl/>
        </w:rPr>
        <w:t>لجهاز المركزي للإحصاء الفلسطيني،</w:t>
      </w:r>
      <w:r w:rsidRPr="006F11CF">
        <w:rPr>
          <w:rFonts w:ascii="Simplified Arabic" w:hAnsi="Simplified Arabic" w:cs="Simplified Arabic"/>
          <w:color w:val="000000"/>
          <w:sz w:val="16"/>
          <w:szCs w:val="16"/>
          <w:rtl/>
        </w:rPr>
        <w:t xml:space="preserve"> </w:t>
      </w:r>
      <w:r>
        <w:rPr>
          <w:rFonts w:ascii="Simplified Arabic" w:hAnsi="Simplified Arabic" w:cs="Simplified Arabic" w:hint="cs"/>
          <w:color w:val="000000"/>
          <w:sz w:val="16"/>
          <w:szCs w:val="16"/>
          <w:rtl/>
        </w:rPr>
        <w:t xml:space="preserve">2021. </w:t>
      </w:r>
      <w:r w:rsidRPr="006F11CF">
        <w:rPr>
          <w:rFonts w:ascii="Simplified Arabic" w:hAnsi="Simplified Arabic" w:cs="Simplified Arabic"/>
          <w:color w:val="000000"/>
          <w:sz w:val="16"/>
          <w:szCs w:val="16"/>
          <w:rtl/>
        </w:rPr>
        <w:t>المسح العنقودي الفلسطيني متعدد المؤشرات،</w:t>
      </w:r>
      <w:r w:rsidRPr="006F11CF">
        <w:rPr>
          <w:rFonts w:ascii="Simplified Arabic" w:hAnsi="Simplified Arabic" w:cs="Simplified Arabic" w:hint="cs"/>
          <w:color w:val="000000"/>
          <w:sz w:val="16"/>
          <w:szCs w:val="16"/>
          <w:rtl/>
        </w:rPr>
        <w:t xml:space="preserve"> 2019-</w:t>
      </w:r>
      <w:r>
        <w:rPr>
          <w:rFonts w:ascii="Simplified Arabic" w:hAnsi="Simplified Arabic" w:cs="Simplified Arabic"/>
          <w:color w:val="000000"/>
          <w:sz w:val="16"/>
          <w:szCs w:val="16"/>
        </w:rPr>
        <w:t>2020</w:t>
      </w:r>
      <w:r>
        <w:rPr>
          <w:rFonts w:ascii="Simplified Arabic" w:hAnsi="Simplified Arabic" w:cs="Simplified Arabic" w:hint="cs"/>
          <w:color w:val="000000"/>
          <w:sz w:val="16"/>
          <w:szCs w:val="16"/>
          <w:rtl/>
        </w:rPr>
        <w:t xml:space="preserve">. تقرير النتائج النهائية.  </w:t>
      </w:r>
      <w:r w:rsidRPr="006F11CF">
        <w:rPr>
          <w:rFonts w:ascii="Simplified Arabic" w:hAnsi="Simplified Arabic" w:cs="Simplified Arabic" w:hint="cs"/>
          <w:color w:val="000000"/>
          <w:sz w:val="16"/>
          <w:szCs w:val="16"/>
          <w:rtl/>
        </w:rPr>
        <w:t xml:space="preserve"> رام الله- فلسطين.</w:t>
      </w:r>
    </w:p>
    <w:p w:rsidR="00C4281E" w:rsidRDefault="00C4281E" w:rsidP="00C4281E">
      <w:pPr>
        <w:rPr>
          <w:rtl/>
        </w:rPr>
      </w:pPr>
    </w:p>
    <w:tbl>
      <w:tblPr>
        <w:bidiVisual/>
        <w:tblW w:w="0" w:type="auto"/>
        <w:tblBorders>
          <w:top w:val="thinThickSmallGap" w:sz="24" w:space="0" w:color="DC2F7B"/>
          <w:left w:val="thinThickSmallGap" w:sz="24" w:space="0" w:color="DC2F7B"/>
          <w:bottom w:val="thinThickSmallGap" w:sz="24" w:space="0" w:color="DC2F7B"/>
          <w:right w:val="thinThickSmallGap" w:sz="24" w:space="0" w:color="DC2F7B"/>
        </w:tblBorders>
        <w:tblLook w:val="04A0" w:firstRow="1" w:lastRow="0" w:firstColumn="1" w:lastColumn="0" w:noHBand="0" w:noVBand="1"/>
      </w:tblPr>
      <w:tblGrid>
        <w:gridCol w:w="2081"/>
        <w:gridCol w:w="6851"/>
      </w:tblGrid>
      <w:tr w:rsidR="00832063" w:rsidRPr="00C70C31" w:rsidTr="00A61748">
        <w:tc>
          <w:tcPr>
            <w:tcW w:w="2081" w:type="dxa"/>
            <w:shd w:val="clear" w:color="auto" w:fill="auto"/>
            <w:vAlign w:val="center"/>
          </w:tcPr>
          <w:p w:rsidR="00832063" w:rsidRPr="00C70C31" w:rsidRDefault="00B36402" w:rsidP="00A61748">
            <w:pPr>
              <w:pStyle w:val="Header"/>
              <w:tabs>
                <w:tab w:val="left" w:pos="720"/>
              </w:tabs>
              <w:spacing w:after="120"/>
              <w:rPr>
                <w:rFonts w:cs="Times New Roman"/>
                <w:b/>
                <w:bCs/>
                <w:color w:val="000000"/>
                <w:sz w:val="24"/>
                <w:szCs w:val="24"/>
              </w:rPr>
            </w:pPr>
            <w:r w:rsidRPr="00FA3471">
              <w:rPr>
                <w:noProof/>
                <w:lang w:eastAsia="en-US"/>
              </w:rPr>
              <w:lastRenderedPageBreak/>
              <w:drawing>
                <wp:inline distT="0" distB="0" distL="0" distR="0" wp14:anchorId="36274AB0" wp14:editId="1C691A35">
                  <wp:extent cx="962901" cy="962901"/>
                  <wp:effectExtent l="0" t="0" r="8890" b="8890"/>
                  <wp:docPr id="42" name="Picture 1" descr="Description: Image result for â«Ø§ÙØ¯Ø§Ù Ø§ÙØªÙÙÙØ© Ø§ÙÙØ³ØªØ¯Ø§ÙØ© 10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0â¬â"/>
                          <pic:cNvPicPr>
                            <a:picLocks noChangeAspect="1" noChangeArrowheads="1"/>
                          </pic:cNvPicPr>
                        </pic:nvPicPr>
                        <pic:blipFill>
                          <a:blip r:embed="rId114" cstate="print"/>
                          <a:srcRect/>
                          <a:stretch>
                            <a:fillRect/>
                          </a:stretch>
                        </pic:blipFill>
                        <pic:spPr bwMode="auto">
                          <a:xfrm>
                            <a:off x="0" y="0"/>
                            <a:ext cx="970847" cy="970847"/>
                          </a:xfrm>
                          <a:prstGeom prst="rect">
                            <a:avLst/>
                          </a:prstGeom>
                          <a:noFill/>
                          <a:ln w="9525">
                            <a:noFill/>
                            <a:miter lim="800000"/>
                            <a:headEnd/>
                            <a:tailEnd/>
                          </a:ln>
                        </pic:spPr>
                      </pic:pic>
                    </a:graphicData>
                  </a:graphic>
                </wp:inline>
              </w:drawing>
            </w:r>
          </w:p>
        </w:tc>
        <w:tc>
          <w:tcPr>
            <w:tcW w:w="6851" w:type="dxa"/>
            <w:shd w:val="clear" w:color="auto" w:fill="auto"/>
            <w:vAlign w:val="center"/>
          </w:tcPr>
          <w:p w:rsidR="00832063" w:rsidRPr="00C70C31" w:rsidRDefault="00832063" w:rsidP="00A61748">
            <w:pPr>
              <w:pStyle w:val="Header"/>
              <w:tabs>
                <w:tab w:val="left" w:pos="720"/>
              </w:tabs>
              <w:spacing w:after="120"/>
              <w:jc w:val="center"/>
              <w:rPr>
                <w:rFonts w:cs="Times New Roman"/>
                <w:b/>
                <w:color w:val="000000"/>
                <w:sz w:val="28"/>
                <w:szCs w:val="28"/>
              </w:rPr>
            </w:pPr>
            <w:r w:rsidRPr="00C70C31">
              <w:rPr>
                <w:rFonts w:ascii="Simplified Arabic" w:hAnsi="Simplified Arabic"/>
                <w:b/>
                <w:bCs/>
                <w:color w:val="000000"/>
                <w:sz w:val="28"/>
                <w:szCs w:val="28"/>
                <w:rtl/>
                <w:lang w:bidi="ar-JO"/>
              </w:rPr>
              <w:t xml:space="preserve">الهدف </w:t>
            </w:r>
            <w:r w:rsidRPr="00C70C31">
              <w:rPr>
                <w:rFonts w:ascii="Simplified Arabic" w:hAnsi="Simplified Arabic"/>
                <w:bCs/>
                <w:color w:val="000000"/>
                <w:sz w:val="28"/>
                <w:szCs w:val="28"/>
                <w:rtl/>
              </w:rPr>
              <w:t>10</w:t>
            </w:r>
            <w:r w:rsidRPr="00C70C31">
              <w:rPr>
                <w:rFonts w:ascii="Simplified Arabic" w:hAnsi="Simplified Arabic" w:hint="cs"/>
                <w:bCs/>
                <w:color w:val="000000"/>
                <w:sz w:val="28"/>
                <w:szCs w:val="28"/>
                <w:rtl/>
              </w:rPr>
              <w:t xml:space="preserve">- </w:t>
            </w:r>
            <w:r w:rsidRPr="00C70C31">
              <w:rPr>
                <w:rFonts w:ascii="Simplified Arabic" w:hAnsi="Simplified Arabic"/>
                <w:b/>
                <w:bCs/>
                <w:color w:val="000000"/>
                <w:sz w:val="28"/>
                <w:szCs w:val="28"/>
                <w:rtl/>
                <w:lang w:bidi="ar-JO"/>
              </w:rPr>
              <w:t>الحد من انعدام المساواة داخل البلدان وفيما بينها</w:t>
            </w:r>
          </w:p>
        </w:tc>
      </w:tr>
    </w:tbl>
    <w:p w:rsidR="00E72D24" w:rsidRDefault="00E72D24" w:rsidP="00215DF2">
      <w:pPr>
        <w:tabs>
          <w:tab w:val="left" w:pos="10076"/>
        </w:tabs>
        <w:jc w:val="both"/>
        <w:rPr>
          <w:rFonts w:ascii="Simplified Arabic" w:hAnsi="Simplified Arabic" w:cs="Simplified Arabic"/>
          <w:color w:val="000000"/>
          <w:rtl/>
        </w:rPr>
      </w:pPr>
    </w:p>
    <w:p w:rsidR="00215DF2" w:rsidRPr="00C70C31" w:rsidRDefault="00215DF2" w:rsidP="006D1F23">
      <w:pPr>
        <w:tabs>
          <w:tab w:val="left" w:pos="10076"/>
        </w:tabs>
        <w:jc w:val="both"/>
        <w:rPr>
          <w:rFonts w:ascii="Simplified Arabic" w:hAnsi="Simplified Arabic" w:cs="Simplified Arabic"/>
          <w:color w:val="000000"/>
        </w:rPr>
      </w:pPr>
      <w:r w:rsidRPr="00C70C31">
        <w:rPr>
          <w:rFonts w:ascii="Simplified Arabic" w:hAnsi="Simplified Arabic" w:cs="Simplified Arabic"/>
          <w:color w:val="000000"/>
          <w:rtl/>
        </w:rPr>
        <w:t xml:space="preserve">يتطرق الهدف </w:t>
      </w:r>
      <w:r w:rsidR="006D1F23">
        <w:rPr>
          <w:rFonts w:ascii="Simplified Arabic" w:hAnsi="Simplified Arabic" w:cs="Simplified Arabic" w:hint="cs"/>
          <w:color w:val="000000"/>
          <w:rtl/>
        </w:rPr>
        <w:t>العاشر</w:t>
      </w:r>
      <w:r w:rsidRPr="00C70C31">
        <w:rPr>
          <w:rFonts w:ascii="Simplified Arabic" w:hAnsi="Simplified Arabic" w:cs="Simplified Arabic"/>
          <w:color w:val="000000"/>
          <w:rtl/>
        </w:rPr>
        <w:t xml:space="preserve"> إلى انعدام المساواة بين الدول، ويشجع على تقديم المساعدة من أجل التنمية والاستثمارات المباشرة في الدول الأكثر حاجة، مع تقديم معاملة مختلفة للشركات وتعزيز ت</w:t>
      </w:r>
      <w:r w:rsidRPr="00C70C31">
        <w:rPr>
          <w:rFonts w:ascii="Simplified Arabic" w:hAnsi="Simplified Arabic" w:cs="Simplified Arabic" w:hint="cs"/>
          <w:color w:val="000000"/>
          <w:rtl/>
        </w:rPr>
        <w:t>م</w:t>
      </w:r>
      <w:r w:rsidRPr="00C70C31">
        <w:rPr>
          <w:rFonts w:ascii="Simplified Arabic" w:hAnsi="Simplified Arabic" w:cs="Simplified Arabic"/>
          <w:color w:val="000000"/>
          <w:rtl/>
        </w:rPr>
        <w:t>ث</w:t>
      </w:r>
      <w:r w:rsidRPr="00C70C31">
        <w:rPr>
          <w:rFonts w:ascii="Simplified Arabic" w:hAnsi="Simplified Arabic" w:cs="Simplified Arabic" w:hint="cs"/>
          <w:color w:val="000000"/>
          <w:rtl/>
        </w:rPr>
        <w:t>ي</w:t>
      </w:r>
      <w:r w:rsidRPr="00C70C31">
        <w:rPr>
          <w:rFonts w:ascii="Simplified Arabic" w:hAnsi="Simplified Arabic" w:cs="Simplified Arabic"/>
          <w:color w:val="000000"/>
          <w:rtl/>
        </w:rPr>
        <w:t>ل الدول النامية في عملية صنع القرار على المستوى العالمي وفي المؤسسات المالية الدولية</w:t>
      </w:r>
      <w:r w:rsidR="006D1F23">
        <w:rPr>
          <w:rFonts w:ascii="Simplified Arabic" w:hAnsi="Simplified Arabic" w:cs="Simplified Arabic" w:hint="cs"/>
          <w:color w:val="000000"/>
          <w:rtl/>
        </w:rPr>
        <w:t>،</w:t>
      </w:r>
      <w:r w:rsidRPr="00C70C31">
        <w:rPr>
          <w:rFonts w:ascii="Simplified Arabic" w:hAnsi="Simplified Arabic" w:cs="Simplified Arabic"/>
          <w:color w:val="000000"/>
          <w:rtl/>
        </w:rPr>
        <w:t xml:space="preserve"> </w:t>
      </w:r>
      <w:r w:rsidR="006D1F23">
        <w:rPr>
          <w:rFonts w:ascii="Simplified Arabic" w:hAnsi="Simplified Arabic" w:cs="Simplified Arabic" w:hint="cs"/>
          <w:color w:val="000000"/>
          <w:rtl/>
        </w:rPr>
        <w:t>و</w:t>
      </w:r>
      <w:r w:rsidRPr="00C70C31">
        <w:rPr>
          <w:rFonts w:ascii="Simplified Arabic" w:hAnsi="Simplified Arabic" w:cs="Simplified Arabic"/>
          <w:color w:val="000000"/>
          <w:rtl/>
        </w:rPr>
        <w:t xml:space="preserve">يشجع الهدف </w:t>
      </w:r>
      <w:r w:rsidR="006D1F23">
        <w:rPr>
          <w:rFonts w:ascii="Simplified Arabic" w:hAnsi="Simplified Arabic" w:cs="Simplified Arabic" w:hint="cs"/>
          <w:color w:val="000000"/>
          <w:rtl/>
        </w:rPr>
        <w:t>العاشر</w:t>
      </w:r>
      <w:r w:rsidRPr="00C70C31">
        <w:rPr>
          <w:rFonts w:ascii="Simplified Arabic" w:hAnsi="Simplified Arabic" w:cs="Simplified Arabic"/>
          <w:color w:val="000000"/>
          <w:rtl/>
        </w:rPr>
        <w:t xml:space="preserve"> الدمج الاجتماعي على مستوى العالم، ويركز على الهجرة وعلى حوالات المهاجرين.</w:t>
      </w:r>
    </w:p>
    <w:p w:rsidR="00215DF2" w:rsidRPr="00215DF2" w:rsidRDefault="00215DF2" w:rsidP="006B186A">
      <w:pPr>
        <w:jc w:val="both"/>
        <w:rPr>
          <w:rFonts w:ascii="Simplified Arabic" w:hAnsi="Simplified Arabic" w:cs="Simplified Arabic"/>
          <w:sz w:val="18"/>
          <w:szCs w:val="18"/>
          <w:rtl/>
          <w:lang w:eastAsia="en-US"/>
        </w:rPr>
      </w:pPr>
    </w:p>
    <w:p w:rsidR="00EA7905" w:rsidRDefault="00684302" w:rsidP="006D1F23">
      <w:pPr>
        <w:jc w:val="both"/>
        <w:rPr>
          <w:rFonts w:ascii="Simplified Arabic" w:hAnsi="Simplified Arabic" w:cs="Simplified Arabic"/>
          <w:rtl/>
          <w:lang w:eastAsia="en-US"/>
        </w:rPr>
      </w:pPr>
      <w:r w:rsidRPr="00CF1B59">
        <w:rPr>
          <w:rFonts w:ascii="Simplified Arabic" w:hAnsi="Simplified Arabic" w:cs="Simplified Arabic"/>
          <w:rtl/>
          <w:lang w:eastAsia="en-US"/>
        </w:rPr>
        <w:t>يُعدّ الفقر</w:t>
      </w:r>
      <w:r w:rsidRPr="00CF1B59">
        <w:rPr>
          <w:rFonts w:ascii="Simplified Arabic" w:hAnsi="Simplified Arabic" w:cs="Simplified Arabic"/>
          <w:lang w:eastAsia="en-US"/>
        </w:rPr>
        <w:t> </w:t>
      </w:r>
      <w:r w:rsidRPr="00CF1B59">
        <w:rPr>
          <w:rFonts w:ascii="Simplified Arabic" w:hAnsi="Simplified Arabic" w:cs="Simplified Arabic"/>
          <w:rtl/>
          <w:lang w:eastAsia="en-US"/>
        </w:rPr>
        <w:t>أحد الأسباب التي قد تؤدي إلى حرمان الأطفال من الرّعاية والخدمات الأساسية</w:t>
      </w:r>
      <w:r w:rsidR="006D1F23">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w:t>
      </w:r>
      <w:r w:rsidR="006D1F23">
        <w:rPr>
          <w:rFonts w:ascii="Simplified Arabic" w:hAnsi="Simplified Arabic" w:cs="Simplified Arabic" w:hint="cs"/>
          <w:rtl/>
          <w:lang w:eastAsia="en-US"/>
        </w:rPr>
        <w:t>حيث</w:t>
      </w:r>
      <w:r w:rsidRPr="00CF1B59">
        <w:rPr>
          <w:rFonts w:ascii="Simplified Arabic" w:hAnsi="Simplified Arabic" w:cs="Simplified Arabic"/>
          <w:rtl/>
          <w:lang w:eastAsia="en-US"/>
        </w:rPr>
        <w:t xml:space="preserve"> يتعرّض الفتيان والفتيات حول العالم إلى الإقصاء أيضاً بسبب التمييز على أساس الجنس، والإعاقة، واللغة والعرق</w:t>
      </w:r>
      <w:r w:rsidR="006D1F23">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ويُصعّب التّهميش على المجموعات المُهمّشة تحقيق التقدّم والخروج من دائرة الفقر</w:t>
      </w:r>
      <w:r w:rsidRPr="00CF1B59">
        <w:rPr>
          <w:rFonts w:ascii="Simplified Arabic" w:hAnsi="Simplified Arabic" w:cs="Simplified Arabic"/>
          <w:lang w:eastAsia="en-US"/>
        </w:rPr>
        <w:t>.</w:t>
      </w:r>
      <w:r w:rsidR="006B186A" w:rsidRPr="006B186A">
        <w:rPr>
          <w:rFonts w:ascii="Simplified Arabic" w:hAnsi="Simplified Arabic" w:cs="Simplified Arabic"/>
          <w:rtl/>
          <w:lang w:eastAsia="en-US"/>
        </w:rPr>
        <w:t xml:space="preserve"> </w:t>
      </w:r>
    </w:p>
    <w:p w:rsidR="00EA7905" w:rsidRPr="001104FD" w:rsidRDefault="00EA7905" w:rsidP="006B186A">
      <w:pPr>
        <w:jc w:val="both"/>
        <w:rPr>
          <w:rFonts w:ascii="Simplified Arabic" w:hAnsi="Simplified Arabic" w:cs="Simplified Arabic"/>
          <w:sz w:val="18"/>
          <w:szCs w:val="18"/>
          <w:rtl/>
          <w:lang w:eastAsia="en-US"/>
        </w:rPr>
      </w:pPr>
    </w:p>
    <w:p w:rsidR="006B186A" w:rsidRDefault="006B186A" w:rsidP="006D1F23">
      <w:pPr>
        <w:jc w:val="both"/>
        <w:rPr>
          <w:rFonts w:ascii="Simplified Arabic" w:hAnsi="Simplified Arabic" w:cs="Simplified Arabic"/>
          <w:rtl/>
          <w:lang w:eastAsia="en-US"/>
        </w:rPr>
      </w:pPr>
      <w:r w:rsidRPr="00CF1B59">
        <w:rPr>
          <w:rFonts w:ascii="Simplified Arabic" w:hAnsi="Simplified Arabic" w:cs="Simplified Arabic"/>
          <w:rtl/>
          <w:lang w:eastAsia="en-US"/>
        </w:rPr>
        <w:t xml:space="preserve">لذا </w:t>
      </w:r>
      <w:r>
        <w:rPr>
          <w:rFonts w:ascii="Simplified Arabic" w:hAnsi="Simplified Arabic" w:cs="Simplified Arabic" w:hint="cs"/>
          <w:rtl/>
          <w:lang w:eastAsia="en-US"/>
        </w:rPr>
        <w:t xml:space="preserve">يجب الاستثمار </w:t>
      </w:r>
      <w:r w:rsidRPr="00CF1B59">
        <w:rPr>
          <w:rFonts w:ascii="Simplified Arabic" w:hAnsi="Simplified Arabic" w:cs="Simplified Arabic"/>
          <w:rtl/>
          <w:lang w:eastAsia="en-US"/>
        </w:rPr>
        <w:t>في برامج وسياسات الضمان الاجتماعي التي تخفّف من تبعات الفقر والتمييز التي تلازم الفرد مدى الحياة</w:t>
      </w:r>
      <w:r w:rsidR="006D1F23">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إذ يربط الضمان الاجتماعي</w:t>
      </w:r>
      <w:r w:rsidRPr="00CF1B59">
        <w:rPr>
          <w:rFonts w:ascii="Simplified Arabic" w:hAnsi="Simplified Arabic" w:cs="Simplified Arabic"/>
          <w:lang w:eastAsia="en-US"/>
        </w:rPr>
        <w:t xml:space="preserve"> </w:t>
      </w:r>
      <w:r w:rsidR="00803442">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سواء أكان على شكل منح للأطفال، أم وجبات مدرسية، أم تنمية للمهارات، أم أنواع </w:t>
      </w:r>
      <w:r>
        <w:rPr>
          <w:rFonts w:ascii="Simplified Arabic" w:hAnsi="Simplified Arabic" w:cs="Simplified Arabic"/>
          <w:rtl/>
          <w:lang w:eastAsia="en-US"/>
        </w:rPr>
        <w:t>أخرى من برامج التحويلات النقدية</w:t>
      </w:r>
      <w:r w:rsidR="00803442">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العائلات بنظم الرعاية الصحية، وبالغذاء الحسن، والتعليم الجيد</w:t>
      </w:r>
      <w:r w:rsidR="00803442">
        <w:rPr>
          <w:rFonts w:ascii="Simplified Arabic" w:hAnsi="Simplified Arabic" w:cs="Simplified Arabic" w:hint="cs"/>
          <w:rtl/>
          <w:lang w:eastAsia="en-US"/>
        </w:rPr>
        <w:t>،</w:t>
      </w:r>
      <w:r w:rsidR="00803442">
        <w:rPr>
          <w:rFonts w:ascii="Simplified Arabic" w:hAnsi="Simplified Arabic" w:cs="Simplified Arabic"/>
          <w:rtl/>
          <w:lang w:eastAsia="en-US"/>
        </w:rPr>
        <w:t xml:space="preserve"> لمنح جميع الأطفال</w:t>
      </w:r>
      <w:r w:rsidR="00803442">
        <w:rPr>
          <w:rFonts w:ascii="Simplified Arabic" w:hAnsi="Simplified Arabic" w:cs="Simplified Arabic" w:hint="cs"/>
          <w:rtl/>
          <w:lang w:eastAsia="en-US"/>
        </w:rPr>
        <w:t xml:space="preserve"> </w:t>
      </w:r>
      <w:r w:rsidRPr="00CF1B59">
        <w:rPr>
          <w:rFonts w:ascii="Simplified Arabic" w:hAnsi="Simplified Arabic" w:cs="Simplified Arabic"/>
          <w:rtl/>
          <w:lang w:eastAsia="en-US"/>
        </w:rPr>
        <w:t xml:space="preserve">بغض </w:t>
      </w:r>
      <w:r w:rsidR="00803442">
        <w:rPr>
          <w:rFonts w:ascii="Simplified Arabic" w:hAnsi="Simplified Arabic" w:cs="Simplified Arabic"/>
          <w:rtl/>
          <w:lang w:eastAsia="en-US"/>
        </w:rPr>
        <w:t>النظر عن الظروف التي ولدوا فيها</w:t>
      </w:r>
      <w:r w:rsidRPr="00CF1B59">
        <w:rPr>
          <w:rFonts w:ascii="Simplified Arabic" w:hAnsi="Simplified Arabic" w:cs="Simplified Arabic"/>
          <w:rtl/>
          <w:lang w:eastAsia="en-US"/>
        </w:rPr>
        <w:t xml:space="preserve"> فرصة عادلة في الحياة</w:t>
      </w:r>
      <w:r w:rsidRPr="00CF1B59">
        <w:rPr>
          <w:rFonts w:ascii="Simplified Arabic" w:hAnsi="Simplified Arabic" w:cs="Simplified Arabic"/>
          <w:lang w:eastAsia="en-US"/>
        </w:rPr>
        <w:t>.</w:t>
      </w:r>
      <w:r>
        <w:rPr>
          <w:rStyle w:val="FootnoteReference"/>
          <w:rFonts w:ascii="Simplified Arabic" w:hAnsi="Simplified Arabic" w:cs="Simplified Arabic"/>
          <w:rtl/>
          <w:lang w:eastAsia="en-US"/>
        </w:rPr>
        <w:footnoteReference w:id="13"/>
      </w:r>
    </w:p>
    <w:p w:rsidR="00A61748" w:rsidRDefault="00A61748" w:rsidP="006B186A">
      <w:pPr>
        <w:jc w:val="both"/>
        <w:rPr>
          <w:rFonts w:ascii="Simplified Arabic" w:hAnsi="Simplified Arabic" w:cs="Simplified Arabic"/>
          <w:rtl/>
          <w:lang w:eastAsia="en-US"/>
        </w:rPr>
      </w:pPr>
    </w:p>
    <w:p w:rsidR="00272F80" w:rsidRPr="003C632D" w:rsidRDefault="00272F80" w:rsidP="00C61459">
      <w:pPr>
        <w:rPr>
          <w:rFonts w:ascii="Simplified Arabic" w:hAnsi="Simplified Arabic" w:cs="Simplified Arabic"/>
          <w:b/>
          <w:bCs/>
          <w:sz w:val="22"/>
          <w:szCs w:val="22"/>
          <w:rtl/>
        </w:rPr>
      </w:pPr>
      <w:r>
        <w:rPr>
          <w:rFonts w:ascii="Simplified Arabic" w:hAnsi="Simplified Arabic" w:cs="Simplified Arabic"/>
          <w:b/>
          <w:bCs/>
          <w:lang w:eastAsia="en-US"/>
        </w:rPr>
        <w:t>2</w:t>
      </w:r>
      <w:r w:rsidR="00206916">
        <w:rPr>
          <w:rFonts w:ascii="Simplified Arabic" w:hAnsi="Simplified Arabic" w:cs="Simplified Arabic"/>
          <w:b/>
          <w:bCs/>
          <w:lang w:eastAsia="en-US"/>
        </w:rPr>
        <w:t>8</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الابلاغ عن التعرض </w:t>
      </w:r>
      <w:r w:rsidR="00465307">
        <w:rPr>
          <w:rFonts w:ascii="Simplified Arabic" w:hAnsi="Simplified Arabic" w:cs="Simplified Arabic" w:hint="cs"/>
          <w:b/>
          <w:bCs/>
          <w:rtl/>
          <w:lang w:eastAsia="en-US"/>
        </w:rPr>
        <w:t>لممارسا</w:t>
      </w:r>
      <w:r w:rsidR="00465307">
        <w:rPr>
          <w:rFonts w:ascii="Simplified Arabic" w:hAnsi="Simplified Arabic" w:cs="Simplified Arabic" w:hint="eastAsia"/>
          <w:b/>
          <w:bCs/>
          <w:rtl/>
          <w:lang w:eastAsia="en-US"/>
        </w:rPr>
        <w:t>ت</w:t>
      </w:r>
      <w:r>
        <w:rPr>
          <w:rFonts w:ascii="Simplified Arabic" w:hAnsi="Simplified Arabic" w:cs="Simplified Arabic" w:hint="cs"/>
          <w:b/>
          <w:bCs/>
          <w:rtl/>
          <w:lang w:eastAsia="en-US"/>
        </w:rPr>
        <w:t xml:space="preserve"> تمييزية</w:t>
      </w:r>
    </w:p>
    <w:p w:rsidR="00272F80" w:rsidRDefault="00272F80" w:rsidP="00B75324">
      <w:pPr>
        <w:jc w:val="both"/>
        <w:rPr>
          <w:rFonts w:ascii="Simplified Arabic" w:hAnsi="Simplified Arabic" w:cs="Simplified Arabic"/>
          <w:rtl/>
          <w:lang w:eastAsia="en-US"/>
        </w:rPr>
      </w:pPr>
      <w:r w:rsidRPr="00C70C31">
        <w:rPr>
          <w:rFonts w:ascii="Simplified Arabic" w:hAnsi="Simplified Arabic" w:cs="Simplified Arabic"/>
          <w:color w:val="000000"/>
          <w:rtl/>
        </w:rPr>
        <w:t>أشار 10.</w:t>
      </w:r>
      <w:r w:rsidR="00786C74">
        <w:rPr>
          <w:rFonts w:ascii="Simplified Arabic" w:hAnsi="Simplified Arabic" w:cs="Simplified Arabic" w:hint="cs"/>
          <w:color w:val="000000"/>
          <w:rtl/>
        </w:rPr>
        <w:t>2</w:t>
      </w:r>
      <w:r w:rsidRPr="00C70C31">
        <w:rPr>
          <w:rFonts w:ascii="Simplified Arabic" w:hAnsi="Simplified Arabic" w:cs="Simplified Arabic"/>
          <w:color w:val="000000"/>
          <w:rtl/>
        </w:rPr>
        <w:t xml:space="preserve">% من الأشخاص (18 سنة فأكثر) في فلسطين أنهم تعرضوا للتمييز أو المضايقة بموجب قانون حقوق الإنسان الدولي، </w:t>
      </w:r>
      <w:r w:rsidRPr="00C70C31">
        <w:rPr>
          <w:rFonts w:ascii="Simplified Arabic" w:hAnsi="Simplified Arabic" w:cs="Simplified Arabic" w:hint="cs"/>
          <w:color w:val="000000"/>
          <w:rtl/>
        </w:rPr>
        <w:t xml:space="preserve">يتوزعون بواقع </w:t>
      </w:r>
      <w:r w:rsidR="00B75324">
        <w:rPr>
          <w:rFonts w:ascii="Simplified Arabic" w:hAnsi="Simplified Arabic" w:cs="Simplified Arabic" w:hint="cs"/>
          <w:color w:val="000000"/>
          <w:rtl/>
        </w:rPr>
        <w:t>7</w:t>
      </w:r>
      <w:r w:rsidRPr="00C70C31">
        <w:rPr>
          <w:rFonts w:ascii="Simplified Arabic" w:hAnsi="Simplified Arabic" w:cs="Simplified Arabic"/>
          <w:color w:val="000000"/>
          <w:rtl/>
        </w:rPr>
        <w:t>.</w:t>
      </w:r>
      <w:r w:rsidR="00B75324">
        <w:rPr>
          <w:rFonts w:ascii="Simplified Arabic" w:hAnsi="Simplified Arabic" w:cs="Simplified Arabic" w:hint="cs"/>
          <w:color w:val="000000"/>
          <w:rtl/>
        </w:rPr>
        <w:t>8</w:t>
      </w:r>
      <w:r w:rsidRPr="00C70C31">
        <w:rPr>
          <w:rFonts w:ascii="Simplified Arabic" w:hAnsi="Simplified Arabic" w:cs="Simplified Arabic"/>
          <w:color w:val="000000"/>
          <w:rtl/>
        </w:rPr>
        <w:t>% في الضفة الغربية و14.</w:t>
      </w:r>
      <w:r w:rsidR="00B75324">
        <w:rPr>
          <w:rFonts w:ascii="Simplified Arabic" w:hAnsi="Simplified Arabic" w:cs="Simplified Arabic" w:hint="cs"/>
          <w:color w:val="000000"/>
          <w:rtl/>
        </w:rPr>
        <w:t>1</w:t>
      </w:r>
      <w:r w:rsidRPr="00C70C31">
        <w:rPr>
          <w:rFonts w:ascii="Simplified Arabic" w:hAnsi="Simplified Arabic" w:cs="Simplified Arabic"/>
          <w:color w:val="000000"/>
          <w:rtl/>
        </w:rPr>
        <w:t>% في قطاع غزة.</w:t>
      </w:r>
      <w:r>
        <w:rPr>
          <w:rFonts w:ascii="Simplified Arabic" w:hAnsi="Simplified Arabic" w:cs="Simplified Arabic" w:hint="cs"/>
          <w:color w:val="000000"/>
          <w:rtl/>
        </w:rPr>
        <w:t xml:space="preserve"> اما حسب الجنس 11.6% للذكور مقابل </w:t>
      </w:r>
      <w:r w:rsidR="00B75324">
        <w:rPr>
          <w:rFonts w:ascii="Simplified Arabic" w:hAnsi="Simplified Arabic" w:cs="Simplified Arabic" w:hint="cs"/>
          <w:color w:val="000000"/>
          <w:rtl/>
        </w:rPr>
        <w:t>8</w:t>
      </w:r>
      <w:r>
        <w:rPr>
          <w:rFonts w:ascii="Simplified Arabic" w:hAnsi="Simplified Arabic" w:cs="Simplified Arabic" w:hint="cs"/>
          <w:color w:val="000000"/>
          <w:rtl/>
        </w:rPr>
        <w:t>.</w:t>
      </w:r>
      <w:r w:rsidR="00B75324">
        <w:rPr>
          <w:rFonts w:ascii="Simplified Arabic" w:hAnsi="Simplified Arabic" w:cs="Simplified Arabic" w:hint="cs"/>
          <w:color w:val="000000"/>
          <w:rtl/>
        </w:rPr>
        <w:t>7</w:t>
      </w:r>
      <w:r>
        <w:rPr>
          <w:rFonts w:ascii="Simplified Arabic" w:hAnsi="Simplified Arabic" w:cs="Simplified Arabic" w:hint="cs"/>
          <w:color w:val="000000"/>
          <w:rtl/>
        </w:rPr>
        <w:t xml:space="preserve">% للإناث </w:t>
      </w:r>
      <w:r w:rsidRPr="00C70C31">
        <w:rPr>
          <w:rFonts w:ascii="Simplified Arabic" w:hAnsi="Simplified Arabic" w:cs="Simplified Arabic" w:hint="cs"/>
          <w:color w:val="000000"/>
          <w:rtl/>
        </w:rPr>
        <w:t xml:space="preserve">وذلك في العام </w:t>
      </w:r>
      <w:r w:rsidR="00B75324">
        <w:rPr>
          <w:rFonts w:ascii="Simplified Arabic" w:hAnsi="Simplified Arabic" w:cs="Simplified Arabic" w:hint="cs"/>
          <w:color w:val="000000"/>
          <w:rtl/>
        </w:rPr>
        <w:t>2021</w:t>
      </w:r>
      <w:r>
        <w:rPr>
          <w:rFonts w:ascii="Simplified Arabic" w:hAnsi="Simplified Arabic" w:cs="Simplified Arabic" w:hint="cs"/>
          <w:color w:val="000000"/>
          <w:rtl/>
        </w:rPr>
        <w:t>.</w:t>
      </w:r>
    </w:p>
    <w:p w:rsidR="006815A7" w:rsidRPr="00491104" w:rsidRDefault="006815A7" w:rsidP="006815A7">
      <w:pPr>
        <w:rPr>
          <w:rFonts w:ascii="Simplified Arabic" w:hAnsi="Simplified Arabic" w:cs="Simplified Arabic"/>
          <w:noProof/>
          <w:sz w:val="18"/>
          <w:szCs w:val="18"/>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C4281E" w:rsidRDefault="00C4281E" w:rsidP="00A029D4">
      <w:pPr>
        <w:jc w:val="center"/>
        <w:rPr>
          <w:rFonts w:ascii="Simplified Arabic" w:hAnsi="Simplified Arabic" w:cs="Simplified Arabic"/>
          <w:b/>
          <w:bCs/>
          <w:noProof/>
          <w:sz w:val="22"/>
          <w:szCs w:val="22"/>
          <w:rtl/>
        </w:rPr>
      </w:pPr>
    </w:p>
    <w:p w:rsidR="006815A7" w:rsidRPr="006B186A" w:rsidRDefault="006815A7" w:rsidP="00A029D4">
      <w:pPr>
        <w:jc w:val="center"/>
        <w:rPr>
          <w:rFonts w:ascii="Simplified Arabic" w:hAnsi="Simplified Arabic" w:cs="Simplified Arabic"/>
          <w:b/>
          <w:bCs/>
          <w:noProof/>
          <w:sz w:val="22"/>
          <w:szCs w:val="22"/>
          <w:rtl/>
        </w:rPr>
      </w:pPr>
      <w:r w:rsidRPr="006B186A">
        <w:rPr>
          <w:rFonts w:ascii="Simplified Arabic" w:hAnsi="Simplified Arabic" w:cs="Simplified Arabic"/>
          <w:b/>
          <w:bCs/>
          <w:noProof/>
          <w:sz w:val="22"/>
          <w:szCs w:val="22"/>
          <w:rtl/>
        </w:rPr>
        <w:lastRenderedPageBreak/>
        <w:t>المؤشر 1.3.10 نسبة السكان الذين أبلغوا أنهم شعروا شخصيا بتعرضهم للتمييز أو المضايقة خلال الاثني عشر شهرا الماضية، استناداً إلى أساس من التمييز المحظور بموجب القانون الدولي لحقوق الإنسان</w:t>
      </w:r>
      <w:r w:rsidR="006B186A">
        <w:rPr>
          <w:rFonts w:ascii="Simplified Arabic" w:hAnsi="Simplified Arabic" w:cs="Simplified Arabic" w:hint="cs"/>
          <w:b/>
          <w:bCs/>
          <w:noProof/>
          <w:sz w:val="22"/>
          <w:szCs w:val="22"/>
          <w:rtl/>
        </w:rPr>
        <w:t xml:space="preserve"> في فلسطين</w:t>
      </w:r>
      <w:r w:rsidRPr="006B186A">
        <w:rPr>
          <w:rFonts w:ascii="Simplified Arabic" w:hAnsi="Simplified Arabic" w:cs="Simplified Arabic"/>
          <w:b/>
          <w:bCs/>
          <w:noProof/>
          <w:sz w:val="22"/>
          <w:szCs w:val="22"/>
          <w:rtl/>
        </w:rPr>
        <w:t xml:space="preserve"> حسب</w:t>
      </w:r>
      <w:r w:rsidR="00272F80" w:rsidRPr="006B186A">
        <w:rPr>
          <w:rFonts w:ascii="Simplified Arabic" w:hAnsi="Simplified Arabic" w:cs="Simplified Arabic" w:hint="cs"/>
          <w:b/>
          <w:bCs/>
          <w:noProof/>
          <w:sz w:val="22"/>
          <w:szCs w:val="22"/>
          <w:rtl/>
        </w:rPr>
        <w:t xml:space="preserve"> </w:t>
      </w:r>
      <w:r w:rsidR="00A31621">
        <w:rPr>
          <w:rFonts w:ascii="Simplified Arabic" w:hAnsi="Simplified Arabic" w:cs="Simplified Arabic"/>
          <w:b/>
          <w:bCs/>
          <w:noProof/>
          <w:sz w:val="22"/>
          <w:szCs w:val="22"/>
          <w:rtl/>
        </w:rPr>
        <w:t>المنطقة</w:t>
      </w:r>
      <w:r w:rsidR="00A31621">
        <w:rPr>
          <w:rFonts w:ascii="Simplified Arabic" w:hAnsi="Simplified Arabic" w:cs="Simplified Arabic" w:hint="cs"/>
          <w:b/>
          <w:bCs/>
          <w:noProof/>
          <w:sz w:val="22"/>
          <w:szCs w:val="22"/>
          <w:rtl/>
        </w:rPr>
        <w:t xml:space="preserve">/ </w:t>
      </w:r>
      <w:r w:rsidRPr="006B186A">
        <w:rPr>
          <w:rFonts w:ascii="Simplified Arabic" w:hAnsi="Simplified Arabic" w:cs="Simplified Arabic"/>
          <w:b/>
          <w:bCs/>
          <w:noProof/>
          <w:sz w:val="22"/>
          <w:szCs w:val="22"/>
          <w:rtl/>
        </w:rPr>
        <w:t xml:space="preserve">الجنس، </w:t>
      </w:r>
      <w:r w:rsidR="00A029D4">
        <w:rPr>
          <w:rFonts w:ascii="Simplified Arabic" w:hAnsi="Simplified Arabic" w:cs="Simplified Arabic" w:hint="cs"/>
          <w:b/>
          <w:bCs/>
          <w:noProof/>
          <w:sz w:val="22"/>
          <w:szCs w:val="22"/>
          <w:rtl/>
        </w:rPr>
        <w:t>2021</w:t>
      </w:r>
    </w:p>
    <w:tbl>
      <w:tblPr>
        <w:tblStyle w:val="TableGrid"/>
        <w:bidiVisual/>
        <w:tblW w:w="9072" w:type="dxa"/>
        <w:jc w:val="center"/>
        <w:tblLook w:val="04A0" w:firstRow="1" w:lastRow="0" w:firstColumn="1" w:lastColumn="0" w:noHBand="0" w:noVBand="1"/>
      </w:tblPr>
      <w:tblGrid>
        <w:gridCol w:w="9072"/>
      </w:tblGrid>
      <w:tr w:rsidR="006815A7" w:rsidTr="00197D52">
        <w:trPr>
          <w:trHeight w:val="3368"/>
          <w:jc w:val="center"/>
        </w:trPr>
        <w:tc>
          <w:tcPr>
            <w:tcW w:w="9061" w:type="dxa"/>
          </w:tcPr>
          <w:p w:rsidR="006815A7" w:rsidRDefault="006815A7" w:rsidP="00A54325">
            <w:pPr>
              <w:rPr>
                <w:rFonts w:ascii="Arial" w:hAnsi="Arial" w:cs="Arial"/>
                <w:noProof/>
                <w:sz w:val="18"/>
                <w:szCs w:val="18"/>
                <w:rtl/>
              </w:rPr>
            </w:pPr>
            <w:r w:rsidRPr="007728EF">
              <w:rPr>
                <w:rFonts w:ascii="Arial" w:hAnsi="Arial" w:cs="Arial"/>
                <w:noProof/>
                <w:sz w:val="18"/>
                <w:szCs w:val="18"/>
                <w:lang w:eastAsia="en-US"/>
              </w:rPr>
              <w:drawing>
                <wp:inline distT="0" distB="0" distL="0" distR="0" wp14:anchorId="5715D32D" wp14:editId="705D3588">
                  <wp:extent cx="5585254" cy="2117090"/>
                  <wp:effectExtent l="0" t="0" r="0" b="0"/>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rsidR="00232945" w:rsidRDefault="006B186A" w:rsidP="00A029D4">
      <w:pPr>
        <w:shd w:val="clear" w:color="auto" w:fill="FFFFFF"/>
        <w:rPr>
          <w:rFonts w:ascii="Simplified Arabic" w:hAnsi="Simplified Arabic" w:cs="Simplified Arabic"/>
          <w:color w:val="000000"/>
          <w:sz w:val="16"/>
          <w:szCs w:val="16"/>
          <w:rtl/>
        </w:rPr>
      </w:pPr>
      <w:r w:rsidRPr="00FD2BD2">
        <w:rPr>
          <w:rFonts w:ascii="Simplified Arabic" w:hAnsi="Simplified Arabic" w:cs="Simplified Arabic"/>
          <w:b/>
          <w:bCs/>
          <w:noProof/>
          <w:sz w:val="16"/>
          <w:szCs w:val="16"/>
          <w:rtl/>
        </w:rPr>
        <w:t>المصدر: الجهاز المركزي للإحصاء الفلسطيني،</w:t>
      </w:r>
      <w:r w:rsidRPr="00FD2BD2">
        <w:rPr>
          <w:rFonts w:ascii="Simplified Arabic" w:hAnsi="Simplified Arabic" w:cs="Simplified Arabic"/>
          <w:noProof/>
          <w:sz w:val="16"/>
          <w:szCs w:val="16"/>
          <w:rtl/>
        </w:rPr>
        <w:t xml:space="preserve"> </w:t>
      </w:r>
      <w:r w:rsidR="00A31621">
        <w:rPr>
          <w:rFonts w:ascii="Simplified Arabic" w:hAnsi="Simplified Arabic" w:cs="Simplified Arabic" w:hint="cs"/>
          <w:noProof/>
          <w:sz w:val="16"/>
          <w:szCs w:val="16"/>
          <w:rtl/>
        </w:rPr>
        <w:t>202</w:t>
      </w:r>
      <w:r w:rsidR="00A029D4">
        <w:rPr>
          <w:rFonts w:ascii="Simplified Arabic" w:hAnsi="Simplified Arabic" w:cs="Simplified Arabic" w:hint="cs"/>
          <w:noProof/>
          <w:sz w:val="16"/>
          <w:szCs w:val="16"/>
          <w:rtl/>
        </w:rPr>
        <w:t>2</w:t>
      </w:r>
      <w:r w:rsidR="00A31621">
        <w:rPr>
          <w:rFonts w:ascii="Simplified Arabic" w:hAnsi="Simplified Arabic" w:cs="Simplified Arabic" w:hint="cs"/>
          <w:noProof/>
          <w:sz w:val="16"/>
          <w:szCs w:val="16"/>
          <w:rtl/>
        </w:rPr>
        <w:t xml:space="preserve">.  </w:t>
      </w:r>
      <w:r w:rsidRPr="00FD2BD2">
        <w:rPr>
          <w:rFonts w:ascii="Simplified Arabic" w:hAnsi="Simplified Arabic" w:cs="Simplified Arabic"/>
          <w:noProof/>
          <w:sz w:val="16"/>
          <w:szCs w:val="16"/>
          <w:rtl/>
        </w:rPr>
        <w:t xml:space="preserve">قاعدة بيانات مسح سيادة القانون والوصول الى العدالة </w:t>
      </w:r>
      <w:r w:rsidR="00A029D4">
        <w:rPr>
          <w:rFonts w:ascii="Simplified Arabic" w:hAnsi="Simplified Arabic" w:cs="Simplified Arabic" w:hint="cs"/>
          <w:noProof/>
          <w:sz w:val="16"/>
          <w:szCs w:val="16"/>
          <w:rtl/>
        </w:rPr>
        <w:t>2021</w:t>
      </w:r>
      <w:r w:rsidRPr="00FD2BD2">
        <w:rPr>
          <w:rFonts w:ascii="Simplified Arabic" w:hAnsi="Simplified Arabic" w:cs="Simplified Arabic" w:hint="cs"/>
          <w:noProof/>
          <w:sz w:val="16"/>
          <w:szCs w:val="16"/>
          <w:rtl/>
        </w:rPr>
        <w:t>.</w:t>
      </w:r>
      <w:r w:rsidR="00232945" w:rsidRPr="00FD2BD2">
        <w:rPr>
          <w:rFonts w:ascii="Simplified Arabic" w:hAnsi="Simplified Arabic" w:cs="Simplified Arabic" w:hint="cs"/>
          <w:noProof/>
          <w:sz w:val="16"/>
          <w:szCs w:val="16"/>
          <w:rtl/>
        </w:rPr>
        <w:t xml:space="preserve"> </w:t>
      </w:r>
      <w:r w:rsidR="00232945" w:rsidRPr="00FD2BD2">
        <w:rPr>
          <w:rFonts w:ascii="Simplified Arabic" w:hAnsi="Simplified Arabic" w:cs="Simplified Arabic" w:hint="cs"/>
          <w:color w:val="000000"/>
          <w:sz w:val="16"/>
          <w:szCs w:val="16"/>
          <w:rtl/>
        </w:rPr>
        <w:t>رام الله- فلسطين.</w:t>
      </w:r>
    </w:p>
    <w:p w:rsidR="006856BE" w:rsidRPr="006856BE" w:rsidRDefault="006856BE" w:rsidP="00232945">
      <w:pPr>
        <w:shd w:val="clear" w:color="auto" w:fill="FFFFFF"/>
        <w:rPr>
          <w:rFonts w:ascii="Simplified Arabic" w:hAnsi="Simplified Arabic" w:cs="Simplified Arabic"/>
          <w:color w:val="000000"/>
          <w:rtl/>
        </w:rPr>
      </w:pPr>
    </w:p>
    <w:tbl>
      <w:tblPr>
        <w:bidiVisual/>
        <w:tblW w:w="0" w:type="auto"/>
        <w:tblBorders>
          <w:top w:val="thinThickSmallGap" w:sz="24" w:space="0" w:color="F49633"/>
          <w:left w:val="thinThickSmallGap" w:sz="24" w:space="0" w:color="F49633"/>
          <w:bottom w:val="thinThickSmallGap" w:sz="24" w:space="0" w:color="F49633"/>
          <w:right w:val="thinThickSmallGap" w:sz="24" w:space="0" w:color="F49633"/>
        </w:tblBorders>
        <w:tblLook w:val="04A0" w:firstRow="1" w:lastRow="0" w:firstColumn="1" w:lastColumn="0" w:noHBand="0" w:noVBand="1"/>
      </w:tblPr>
      <w:tblGrid>
        <w:gridCol w:w="2080"/>
        <w:gridCol w:w="6852"/>
      </w:tblGrid>
      <w:tr w:rsidR="009351D7" w:rsidRPr="00C70C31" w:rsidTr="00197D52">
        <w:trPr>
          <w:trHeight w:val="1304"/>
        </w:trPr>
        <w:tc>
          <w:tcPr>
            <w:tcW w:w="2080" w:type="dxa"/>
            <w:shd w:val="clear" w:color="auto" w:fill="auto"/>
            <w:vAlign w:val="center"/>
          </w:tcPr>
          <w:p w:rsidR="009351D7" w:rsidRPr="00C70C31" w:rsidRDefault="009351D7" w:rsidP="00197D52">
            <w:pPr>
              <w:pStyle w:val="Header"/>
              <w:tabs>
                <w:tab w:val="left" w:pos="720"/>
              </w:tabs>
              <w:spacing w:after="120"/>
              <w:rPr>
                <w:rFonts w:cs="Times New Roman"/>
                <w:b/>
                <w:bCs/>
                <w:color w:val="000000"/>
                <w:sz w:val="24"/>
                <w:szCs w:val="24"/>
              </w:rPr>
            </w:pPr>
            <w:r w:rsidRPr="00C70C31">
              <w:rPr>
                <w:rFonts w:ascii="Simplified Arabic" w:hAnsi="Simplified Arabic"/>
                <w:color w:val="000000"/>
                <w:sz w:val="24"/>
                <w:szCs w:val="24"/>
              </w:rPr>
              <w:br w:type="page"/>
            </w:r>
            <w:r>
              <w:rPr>
                <w:noProof/>
                <w:lang w:eastAsia="en-US"/>
              </w:rPr>
              <w:drawing>
                <wp:inline distT="0" distB="0" distL="0" distR="0" wp14:anchorId="52850D41" wp14:editId="555A55D9">
                  <wp:extent cx="996779" cy="996779"/>
                  <wp:effectExtent l="0" t="0" r="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srcRect/>
                          <a:stretch>
                            <a:fillRect/>
                          </a:stretch>
                        </pic:blipFill>
                        <pic:spPr bwMode="auto">
                          <a:xfrm>
                            <a:off x="0" y="0"/>
                            <a:ext cx="1002814" cy="1002814"/>
                          </a:xfrm>
                          <a:prstGeom prst="rect">
                            <a:avLst/>
                          </a:prstGeom>
                          <a:noFill/>
                          <a:ln w="9525">
                            <a:noFill/>
                            <a:miter lim="800000"/>
                            <a:headEnd/>
                            <a:tailEnd/>
                          </a:ln>
                        </pic:spPr>
                      </pic:pic>
                    </a:graphicData>
                  </a:graphic>
                </wp:inline>
              </w:drawing>
            </w:r>
          </w:p>
        </w:tc>
        <w:tc>
          <w:tcPr>
            <w:tcW w:w="6852" w:type="dxa"/>
            <w:shd w:val="clear" w:color="auto" w:fill="auto"/>
            <w:vAlign w:val="center"/>
          </w:tcPr>
          <w:p w:rsidR="009351D7" w:rsidRPr="00C70C31" w:rsidRDefault="009351D7" w:rsidP="00197D52">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11</w:t>
            </w:r>
            <w:r w:rsidRPr="00C70C31">
              <w:rPr>
                <w:rFonts w:ascii="Simplified Arabic" w:hAnsi="Simplified Arabic" w:hint="cs"/>
                <w:bCs/>
                <w:color w:val="000000"/>
                <w:sz w:val="28"/>
                <w:szCs w:val="28"/>
                <w:rtl/>
              </w:rPr>
              <w:t xml:space="preserve">- </w:t>
            </w:r>
            <w:r w:rsidRPr="00C70C31">
              <w:rPr>
                <w:rFonts w:ascii="Simplified Arabic" w:hAnsi="Simplified Arabic"/>
                <w:bCs/>
                <w:color w:val="000000"/>
                <w:sz w:val="28"/>
                <w:szCs w:val="28"/>
                <w:rtl/>
              </w:rPr>
              <w:t xml:space="preserve">جعل المدن والمستوطنات البشرية شاملة للجميع وآمنة وقادرة على الصمود </w:t>
            </w:r>
            <w:r w:rsidRPr="00C70C31">
              <w:rPr>
                <w:rFonts w:ascii="Simplified Arabic" w:hAnsi="Simplified Arabic"/>
                <w:bCs/>
                <w:color w:val="000000"/>
                <w:sz w:val="28"/>
                <w:szCs w:val="28"/>
                <w:shd w:val="clear" w:color="auto" w:fill="FFFFFF"/>
                <w:rtl/>
              </w:rPr>
              <w:t>ومستدامة</w:t>
            </w:r>
          </w:p>
        </w:tc>
      </w:tr>
    </w:tbl>
    <w:p w:rsidR="001104FD" w:rsidRDefault="001104FD" w:rsidP="00725569">
      <w:pPr>
        <w:jc w:val="both"/>
        <w:rPr>
          <w:rFonts w:ascii="Simplified Arabic" w:hAnsi="Simplified Arabic" w:cs="Simplified Arabic"/>
          <w:color w:val="000000"/>
          <w:rtl/>
        </w:rPr>
      </w:pPr>
    </w:p>
    <w:p w:rsidR="009351D7" w:rsidRPr="009351D7" w:rsidRDefault="009351D7" w:rsidP="006D1F23">
      <w:pPr>
        <w:jc w:val="both"/>
        <w:rPr>
          <w:rFonts w:ascii="Simplified Arabic" w:hAnsi="Simplified Arabic" w:cs="Simplified Arabic"/>
          <w:color w:val="000000"/>
          <w:rtl/>
        </w:rPr>
      </w:pPr>
      <w:r w:rsidRPr="00C70C31">
        <w:rPr>
          <w:rFonts w:ascii="Simplified Arabic" w:hAnsi="Simplified Arabic" w:cs="Simplified Arabic"/>
          <w:color w:val="000000"/>
          <w:rtl/>
        </w:rPr>
        <w:t>يتعلق موضوع</w:t>
      </w:r>
      <w:r w:rsidRPr="00C70C31">
        <w:rPr>
          <w:rFonts w:ascii="Simplified Arabic" w:hAnsi="Simplified Arabic" w:cs="Simplified Arabic"/>
          <w:color w:val="000000"/>
        </w:rPr>
        <w:t> </w:t>
      </w:r>
      <w:r w:rsidRPr="00C70C31">
        <w:rPr>
          <w:rFonts w:ascii="Simplified Arabic" w:hAnsi="Simplified Arabic" w:cs="Simplified Arabic"/>
          <w:color w:val="000000"/>
          <w:rtl/>
        </w:rPr>
        <w:t>الهدف 11</w:t>
      </w:r>
      <w:r w:rsidRPr="00C70C31">
        <w:rPr>
          <w:rFonts w:ascii="Simplified Arabic" w:hAnsi="Simplified Arabic" w:cs="Simplified Arabic"/>
          <w:color w:val="000000"/>
        </w:rPr>
        <w:t> </w:t>
      </w:r>
      <w:r w:rsidRPr="00C70C31">
        <w:rPr>
          <w:rFonts w:ascii="Simplified Arabic" w:hAnsi="Simplified Arabic" w:cs="Simplified Arabic"/>
          <w:color w:val="000000"/>
          <w:rtl/>
        </w:rPr>
        <w:t>حول</w:t>
      </w:r>
      <w:r w:rsidRPr="00C70C31">
        <w:rPr>
          <w:rFonts w:ascii="Simplified Arabic" w:hAnsi="Simplified Arabic" w:cs="Simplified Arabic"/>
          <w:color w:val="000000"/>
        </w:rPr>
        <w:t> </w:t>
      </w:r>
      <w:r w:rsidRPr="00C70C31">
        <w:rPr>
          <w:rFonts w:ascii="Simplified Arabic" w:hAnsi="Simplified Arabic" w:cs="Simplified Arabic"/>
          <w:color w:val="000000"/>
          <w:rtl/>
        </w:rPr>
        <w:t>الاستدامة الحضرية، حيث</w:t>
      </w:r>
      <w:r w:rsidRPr="00C70C31">
        <w:rPr>
          <w:rFonts w:ascii="Simplified Arabic" w:hAnsi="Simplified Arabic" w:cs="Simplified Arabic"/>
          <w:color w:val="000000"/>
        </w:rPr>
        <w:t> </w:t>
      </w:r>
      <w:r w:rsidRPr="00C70C31">
        <w:rPr>
          <w:rFonts w:ascii="Simplified Arabic" w:hAnsi="Simplified Arabic" w:cs="Simplified Arabic"/>
          <w:color w:val="000000"/>
          <w:rtl/>
        </w:rPr>
        <w:t>تلعب</w:t>
      </w:r>
      <w:r w:rsidRPr="00C70C31">
        <w:rPr>
          <w:rFonts w:ascii="Simplified Arabic" w:hAnsi="Simplified Arabic" w:cs="Simplified Arabic"/>
          <w:color w:val="000000"/>
        </w:rPr>
        <w:t> </w:t>
      </w:r>
      <w:r w:rsidRPr="00C70C31">
        <w:rPr>
          <w:rFonts w:ascii="Simplified Arabic" w:hAnsi="Simplified Arabic" w:cs="Simplified Arabic"/>
          <w:color w:val="000000"/>
          <w:rtl/>
        </w:rPr>
        <w:t>المدن دورا</w:t>
      </w:r>
      <w:r w:rsidRPr="00C70C31">
        <w:rPr>
          <w:rFonts w:ascii="Simplified Arabic" w:hAnsi="Simplified Arabic" w:cs="Simplified Arabic"/>
          <w:color w:val="000000"/>
        </w:rPr>
        <w:t> </w:t>
      </w:r>
      <w:r w:rsidRPr="00C70C31">
        <w:rPr>
          <w:rFonts w:ascii="Simplified Arabic" w:hAnsi="Simplified Arabic" w:cs="Simplified Arabic"/>
          <w:color w:val="000000"/>
          <w:rtl/>
        </w:rPr>
        <w:t>أساسيا</w:t>
      </w:r>
      <w:r w:rsidRPr="00C70C31">
        <w:rPr>
          <w:rFonts w:ascii="Simplified Arabic" w:hAnsi="Simplified Arabic" w:cs="Simplified Arabic"/>
          <w:color w:val="000000"/>
        </w:rPr>
        <w:t> </w:t>
      </w:r>
      <w:r w:rsidRPr="00C70C31">
        <w:rPr>
          <w:rFonts w:ascii="Simplified Arabic" w:hAnsi="Simplified Arabic" w:cs="Simplified Arabic"/>
          <w:color w:val="000000"/>
          <w:rtl/>
        </w:rPr>
        <w:t>في تحقيق أهداف التنمية المستدامة</w:t>
      </w:r>
      <w:r w:rsidRPr="00C70C31">
        <w:rPr>
          <w:rFonts w:ascii="Simplified Arabic" w:hAnsi="Simplified Arabic" w:cs="Simplified Arabic"/>
          <w:color w:val="000000"/>
        </w:rPr>
        <w:t> </w:t>
      </w:r>
      <w:r w:rsidRPr="00C70C31">
        <w:rPr>
          <w:rFonts w:ascii="Simplified Arabic" w:hAnsi="Simplified Arabic" w:cs="Simplified Arabic"/>
          <w:color w:val="000000"/>
          <w:rtl/>
        </w:rPr>
        <w:t>كون نصف سكان العالم يسكنون في مناطق حضرية</w:t>
      </w:r>
      <w:r w:rsidR="006D1F23">
        <w:rPr>
          <w:rFonts w:ascii="Simplified Arabic" w:hAnsi="Simplified Arabic" w:cs="Simplified Arabic" w:hint="cs"/>
          <w:color w:val="000000"/>
          <w:rtl/>
        </w:rPr>
        <w:t>،</w:t>
      </w:r>
      <w:r w:rsidRPr="00C70C31">
        <w:rPr>
          <w:rFonts w:ascii="Simplified Arabic" w:hAnsi="Simplified Arabic" w:cs="Simplified Arabic"/>
          <w:color w:val="000000"/>
        </w:rPr>
        <w:t> </w:t>
      </w:r>
      <w:r w:rsidRPr="00C70C31">
        <w:rPr>
          <w:rFonts w:ascii="Simplified Arabic" w:hAnsi="Simplified Arabic" w:cs="Simplified Arabic"/>
          <w:color w:val="000000"/>
          <w:rtl/>
        </w:rPr>
        <w:t>ففي كل الدول</w:t>
      </w:r>
      <w:r w:rsidRPr="00C70C31">
        <w:rPr>
          <w:rFonts w:ascii="Simplified Arabic" w:hAnsi="Simplified Arabic" w:cs="Simplified Arabic"/>
          <w:color w:val="000000"/>
        </w:rPr>
        <w:t> </w:t>
      </w:r>
      <w:r w:rsidRPr="00C70C31">
        <w:rPr>
          <w:rFonts w:ascii="Simplified Arabic" w:hAnsi="Simplified Arabic" w:cs="Simplified Arabic"/>
          <w:color w:val="000000"/>
          <w:rtl/>
        </w:rPr>
        <w:t>وفي</w:t>
      </w:r>
      <w:r w:rsidRPr="00C70C31">
        <w:rPr>
          <w:rFonts w:ascii="Simplified Arabic" w:hAnsi="Simplified Arabic" w:cs="Simplified Arabic"/>
          <w:color w:val="000000"/>
        </w:rPr>
        <w:t> </w:t>
      </w:r>
      <w:r w:rsidRPr="00C70C31">
        <w:rPr>
          <w:rFonts w:ascii="Simplified Arabic" w:hAnsi="Simplified Arabic" w:cs="Simplified Arabic"/>
          <w:color w:val="000000"/>
          <w:rtl/>
        </w:rPr>
        <w:t>الدول النامية</w:t>
      </w:r>
      <w:r w:rsidRPr="00C70C31">
        <w:rPr>
          <w:rFonts w:ascii="Simplified Arabic" w:hAnsi="Simplified Arabic" w:cs="Simplified Arabic"/>
          <w:color w:val="000000"/>
        </w:rPr>
        <w:t> </w:t>
      </w:r>
      <w:r w:rsidRPr="00C70C31">
        <w:rPr>
          <w:rFonts w:ascii="Simplified Arabic" w:hAnsi="Simplified Arabic" w:cs="Simplified Arabic"/>
          <w:color w:val="000000"/>
          <w:rtl/>
        </w:rPr>
        <w:t>بشكل أكبر، هنالك زيادة في تركيز السكان في المناطق الحضرية</w:t>
      </w:r>
      <w:r w:rsidR="006D1F23">
        <w:rPr>
          <w:rFonts w:ascii="Simplified Arabic" w:hAnsi="Simplified Arabic" w:cs="Simplified Arabic" w:hint="cs"/>
          <w:color w:val="000000"/>
          <w:rtl/>
        </w:rPr>
        <w:t>،</w:t>
      </w:r>
      <w:r w:rsidR="006D1F23">
        <w:rPr>
          <w:rFonts w:ascii="Simplified Arabic" w:hAnsi="Simplified Arabic" w:cs="Simplified Arabic" w:hint="cs"/>
          <w:noProof/>
          <w:rtl/>
        </w:rPr>
        <w:t xml:space="preserve"> </w:t>
      </w:r>
      <w:r w:rsidR="006D1F23">
        <w:rPr>
          <w:rFonts w:ascii="Simplified Arabic" w:hAnsi="Simplified Arabic" w:cs="Simplified Arabic" w:hint="cs"/>
          <w:color w:val="000000"/>
          <w:rtl/>
        </w:rPr>
        <w:t>وبالتالي</w:t>
      </w:r>
      <w:r w:rsidR="00C61459">
        <w:rPr>
          <w:rFonts w:ascii="Simplified Arabic" w:hAnsi="Simplified Arabic" w:cs="Simplified Arabic" w:hint="cs"/>
          <w:color w:val="000000"/>
          <w:rtl/>
        </w:rPr>
        <w:t xml:space="preserve"> هناك حاجة إلى </w:t>
      </w:r>
      <w:r w:rsidRPr="009351D7">
        <w:rPr>
          <w:rFonts w:ascii="Simplified Arabic" w:hAnsi="Simplified Arabic" w:cs="Simplified Arabic"/>
          <w:color w:val="000000"/>
          <w:rtl/>
        </w:rPr>
        <w:t>إنشاء مساحات داخل المناطق الحضريّة</w:t>
      </w:r>
      <w:r w:rsidR="00C61459">
        <w:rPr>
          <w:rFonts w:ascii="Simplified Arabic" w:hAnsi="Simplified Arabic" w:cs="Simplified Arabic" w:hint="cs"/>
          <w:color w:val="000000"/>
          <w:rtl/>
        </w:rPr>
        <w:t xml:space="preserve"> بحيث </w:t>
      </w:r>
      <w:r w:rsidRPr="009351D7">
        <w:rPr>
          <w:rFonts w:ascii="Simplified Arabic" w:hAnsi="Simplified Arabic" w:cs="Simplified Arabic"/>
          <w:color w:val="000000"/>
          <w:rtl/>
        </w:rPr>
        <w:t>يمكن للأطفال فيها الحصول على الخدمات الأساسية والتمتّع بالهواء النظيف والمياه، والشعور بالأمان للّعب والتعلم والنّموّ</w:t>
      </w:r>
      <w:r w:rsidR="00C61459">
        <w:rPr>
          <w:rFonts w:ascii="Simplified Arabic" w:hAnsi="Simplified Arabic" w:cs="Simplified Arabic" w:hint="cs"/>
          <w:color w:val="000000"/>
          <w:rtl/>
        </w:rPr>
        <w:t xml:space="preserve">. </w:t>
      </w:r>
      <w:r w:rsidR="00C61459">
        <w:rPr>
          <w:rStyle w:val="FootnoteReference"/>
          <w:rFonts w:ascii="Simplified Arabic" w:hAnsi="Simplified Arabic" w:cs="Simplified Arabic"/>
          <w:color w:val="000000"/>
          <w:rtl/>
        </w:rPr>
        <w:footnoteReference w:id="14"/>
      </w:r>
    </w:p>
    <w:p w:rsidR="009351D7" w:rsidRPr="00197D52" w:rsidRDefault="009351D7" w:rsidP="006815A7">
      <w:pPr>
        <w:rPr>
          <w:rFonts w:ascii="Simplified Arabic" w:hAnsi="Simplified Arabic" w:cs="Simplified Arabic"/>
          <w:noProof/>
          <w:rtl/>
        </w:rPr>
      </w:pPr>
    </w:p>
    <w:p w:rsidR="000F23FF" w:rsidRDefault="000F23FF" w:rsidP="000F23FF">
      <w:pPr>
        <w:rPr>
          <w:rFonts w:ascii="Simplified Arabic" w:hAnsi="Simplified Arabic" w:cs="Simplified Arabic"/>
          <w:b/>
          <w:bCs/>
          <w:rtl/>
          <w:lang w:eastAsia="en-US"/>
        </w:rPr>
      </w:pPr>
      <w:r>
        <w:rPr>
          <w:rFonts w:ascii="Simplified Arabic" w:hAnsi="Simplified Arabic" w:cs="Simplified Arabic"/>
          <w:b/>
          <w:bCs/>
          <w:lang w:eastAsia="en-US"/>
        </w:rPr>
        <w:t>29</w:t>
      </w:r>
      <w:r w:rsidRPr="006F2DA6">
        <w:rPr>
          <w:rFonts w:ascii="Simplified Arabic" w:hAnsi="Simplified Arabic" w:cs="Simplified Arabic"/>
          <w:b/>
          <w:bCs/>
          <w:lang w:eastAsia="en-US"/>
        </w:rPr>
        <w:t>.4</w:t>
      </w:r>
      <w:r w:rsidR="00BD1E48" w:rsidRPr="00BD1E48">
        <w:rPr>
          <w:rFonts w:ascii="Simplified Arabic" w:hAnsi="Simplified Arabic" w:cs="Simplified Arabic" w:hint="cs"/>
          <w:b/>
          <w:bCs/>
          <w:rtl/>
          <w:lang w:eastAsia="en-US"/>
        </w:rPr>
        <w:t xml:space="preserve"> توفر وسائل النقل العام</w:t>
      </w:r>
    </w:p>
    <w:p w:rsidR="00BD1E48" w:rsidRDefault="00BD1E48" w:rsidP="00BD1E48">
      <w:pPr>
        <w:autoSpaceDE w:val="0"/>
        <w:autoSpaceDN w:val="0"/>
        <w:adjustRightInd w:val="0"/>
        <w:jc w:val="both"/>
        <w:rPr>
          <w:rFonts w:ascii="Simplified Arabic" w:hAnsi="Simplified Arabic" w:cs="Simplified Arabic"/>
          <w:color w:val="000000"/>
          <w:rtl/>
        </w:rPr>
      </w:pPr>
      <w:r>
        <w:rPr>
          <w:rFonts w:ascii="Simplified Arabic" w:hAnsi="Simplified Arabic" w:cs="Simplified Arabic" w:hint="cs"/>
          <w:color w:val="000000"/>
          <w:rtl/>
        </w:rPr>
        <w:t xml:space="preserve">77.1% من السكان في فلسطين تتوفر لهم وسائل النقل العام المناسبة، حيث بلغت نسبة السكان </w:t>
      </w:r>
      <w:r w:rsidR="006D1F23">
        <w:rPr>
          <w:rFonts w:ascii="Simplified Arabic" w:hAnsi="Simplified Arabic" w:cs="Simplified Arabic" w:hint="cs"/>
          <w:color w:val="000000"/>
          <w:rtl/>
        </w:rPr>
        <w:t>الذكور 77.0</w:t>
      </w:r>
      <w:r>
        <w:rPr>
          <w:rFonts w:ascii="Simplified Arabic" w:hAnsi="Simplified Arabic" w:cs="Simplified Arabic" w:hint="cs"/>
          <w:color w:val="000000"/>
          <w:rtl/>
        </w:rPr>
        <w:t xml:space="preserve">% وللإناث 77.2% وذلك في العام 2020. </w:t>
      </w:r>
    </w:p>
    <w:p w:rsidR="00AC5DF1" w:rsidRDefault="00AC5DF1" w:rsidP="00BD1E48">
      <w:pPr>
        <w:autoSpaceDE w:val="0"/>
        <w:autoSpaceDN w:val="0"/>
        <w:adjustRightInd w:val="0"/>
        <w:jc w:val="both"/>
        <w:rPr>
          <w:rFonts w:ascii="Simplified Arabic" w:hAnsi="Simplified Arabic" w:cs="Simplified Arabic"/>
          <w:color w:val="000000"/>
          <w:sz w:val="20"/>
          <w:szCs w:val="20"/>
          <w:rtl/>
        </w:rPr>
      </w:pPr>
    </w:p>
    <w:p w:rsidR="00EF69B0" w:rsidRDefault="00EF69B0" w:rsidP="00BD1E48">
      <w:pPr>
        <w:autoSpaceDE w:val="0"/>
        <w:autoSpaceDN w:val="0"/>
        <w:adjustRightInd w:val="0"/>
        <w:jc w:val="both"/>
        <w:rPr>
          <w:rFonts w:ascii="Simplified Arabic" w:hAnsi="Simplified Arabic" w:cs="Simplified Arabic"/>
          <w:color w:val="000000"/>
          <w:sz w:val="20"/>
          <w:szCs w:val="20"/>
          <w:rtl/>
        </w:rPr>
      </w:pPr>
    </w:p>
    <w:p w:rsidR="00EF69B0" w:rsidRDefault="00EF69B0" w:rsidP="00BD1E48">
      <w:pPr>
        <w:autoSpaceDE w:val="0"/>
        <w:autoSpaceDN w:val="0"/>
        <w:adjustRightInd w:val="0"/>
        <w:jc w:val="both"/>
        <w:rPr>
          <w:rFonts w:ascii="Simplified Arabic" w:hAnsi="Simplified Arabic" w:cs="Simplified Arabic"/>
          <w:color w:val="000000"/>
          <w:sz w:val="20"/>
          <w:szCs w:val="20"/>
          <w:rtl/>
        </w:rPr>
      </w:pPr>
    </w:p>
    <w:p w:rsidR="00EF69B0" w:rsidRDefault="00EF69B0" w:rsidP="00BD1E48">
      <w:pPr>
        <w:autoSpaceDE w:val="0"/>
        <w:autoSpaceDN w:val="0"/>
        <w:adjustRightInd w:val="0"/>
        <w:jc w:val="both"/>
        <w:rPr>
          <w:rFonts w:ascii="Simplified Arabic" w:hAnsi="Simplified Arabic" w:cs="Simplified Arabic"/>
          <w:color w:val="000000"/>
          <w:sz w:val="20"/>
          <w:szCs w:val="20"/>
          <w:rtl/>
        </w:rPr>
      </w:pPr>
    </w:p>
    <w:p w:rsidR="00197D52" w:rsidRDefault="00197D52">
      <w:pPr>
        <w:bidi w:val="0"/>
        <w:rPr>
          <w:rFonts w:ascii="Simplified Arabic" w:hAnsi="Simplified Arabic" w:cs="Simplified Arabic"/>
          <w:b/>
          <w:bCs/>
          <w:noProof/>
          <w:sz w:val="22"/>
          <w:szCs w:val="22"/>
          <w:rtl/>
        </w:rPr>
      </w:pPr>
      <w:r>
        <w:rPr>
          <w:rFonts w:ascii="Simplified Arabic" w:hAnsi="Simplified Arabic" w:cs="Simplified Arabic"/>
          <w:b/>
          <w:bCs/>
          <w:noProof/>
          <w:sz w:val="22"/>
          <w:szCs w:val="22"/>
          <w:rtl/>
        </w:rPr>
        <w:br w:type="page"/>
      </w:r>
    </w:p>
    <w:p w:rsidR="00C71260" w:rsidRPr="00C61459" w:rsidRDefault="00A31621" w:rsidP="00C71260">
      <w:pPr>
        <w:jc w:val="center"/>
        <w:rPr>
          <w:rFonts w:ascii="Simplified Arabic" w:hAnsi="Simplified Arabic" w:cs="Simplified Arabic"/>
          <w:b/>
          <w:bCs/>
          <w:noProof/>
          <w:sz w:val="22"/>
          <w:szCs w:val="22"/>
          <w:rtl/>
        </w:rPr>
      </w:pPr>
      <w:r>
        <w:rPr>
          <w:rFonts w:ascii="Simplified Arabic" w:hAnsi="Simplified Arabic" w:cs="Simplified Arabic" w:hint="cs"/>
          <w:b/>
          <w:bCs/>
          <w:noProof/>
          <w:sz w:val="22"/>
          <w:szCs w:val="22"/>
          <w:rtl/>
        </w:rPr>
        <w:lastRenderedPageBreak/>
        <w:t>المؤشر</w:t>
      </w:r>
      <w:r w:rsidR="00C71260" w:rsidRPr="00C61459">
        <w:rPr>
          <w:rFonts w:ascii="Simplified Arabic" w:hAnsi="Simplified Arabic" w:cs="Simplified Arabic"/>
          <w:b/>
          <w:bCs/>
          <w:noProof/>
          <w:sz w:val="22"/>
          <w:szCs w:val="22"/>
        </w:rPr>
        <w:t>1.2.11 </w:t>
      </w:r>
      <w:r w:rsidR="00C71260">
        <w:rPr>
          <w:rFonts w:ascii="Simplified Arabic" w:hAnsi="Simplified Arabic" w:cs="Simplified Arabic" w:hint="cs"/>
          <w:b/>
          <w:bCs/>
          <w:noProof/>
          <w:sz w:val="22"/>
          <w:szCs w:val="22"/>
          <w:rtl/>
        </w:rPr>
        <w:t xml:space="preserve"> </w:t>
      </w:r>
      <w:r w:rsidR="00C71260" w:rsidRPr="00C61459">
        <w:rPr>
          <w:rFonts w:ascii="Simplified Arabic" w:hAnsi="Simplified Arabic" w:cs="Simplified Arabic"/>
          <w:b/>
          <w:bCs/>
          <w:noProof/>
          <w:sz w:val="22"/>
          <w:szCs w:val="22"/>
          <w:rtl/>
        </w:rPr>
        <w:t>نسبة السكان الذين تتوافر لهم وسائل النقل العام المناسبة</w:t>
      </w:r>
      <w:r w:rsidR="00C71260">
        <w:rPr>
          <w:rFonts w:ascii="Simplified Arabic" w:hAnsi="Simplified Arabic" w:cs="Simplified Arabic" w:hint="cs"/>
          <w:b/>
          <w:bCs/>
          <w:noProof/>
          <w:sz w:val="22"/>
          <w:szCs w:val="22"/>
          <w:rtl/>
        </w:rPr>
        <w:t xml:space="preserve"> في فلسطين</w:t>
      </w:r>
      <w:r w:rsidR="00C71260" w:rsidRPr="00C61459">
        <w:rPr>
          <w:rFonts w:ascii="Simplified Arabic" w:hAnsi="Simplified Arabic" w:cs="Simplified Arabic"/>
          <w:b/>
          <w:bCs/>
          <w:noProof/>
          <w:sz w:val="22"/>
          <w:szCs w:val="22"/>
          <w:rtl/>
        </w:rPr>
        <w:t xml:space="preserve"> </w:t>
      </w:r>
      <w:r w:rsidR="00C71260">
        <w:rPr>
          <w:rFonts w:ascii="Simplified Arabic" w:hAnsi="Simplified Arabic" w:cs="Simplified Arabic" w:hint="cs"/>
          <w:b/>
          <w:bCs/>
          <w:noProof/>
          <w:sz w:val="22"/>
          <w:szCs w:val="22"/>
          <w:rtl/>
        </w:rPr>
        <w:t xml:space="preserve">حسب الجنس والفئة العمرية، 2020 </w:t>
      </w:r>
    </w:p>
    <w:tbl>
      <w:tblPr>
        <w:tblStyle w:val="TableGrid"/>
        <w:bidiVisual/>
        <w:tblW w:w="9072" w:type="dxa"/>
        <w:jc w:val="center"/>
        <w:tblLook w:val="04A0" w:firstRow="1" w:lastRow="0" w:firstColumn="1" w:lastColumn="0" w:noHBand="0" w:noVBand="1"/>
      </w:tblPr>
      <w:tblGrid>
        <w:gridCol w:w="9072"/>
      </w:tblGrid>
      <w:tr w:rsidR="00725569" w:rsidTr="001C4816">
        <w:trPr>
          <w:cantSplit/>
          <w:trHeight w:val="4016"/>
          <w:jc w:val="center"/>
        </w:trPr>
        <w:tc>
          <w:tcPr>
            <w:tcW w:w="8880" w:type="dxa"/>
            <w:textDirection w:val="btLr"/>
            <w:vAlign w:val="center"/>
          </w:tcPr>
          <w:p w:rsidR="00725569" w:rsidRDefault="00725569" w:rsidP="001C4816">
            <w:pPr>
              <w:ind w:left="113" w:right="113"/>
              <w:jc w:val="center"/>
              <w:rPr>
                <w:rFonts w:ascii="Simplified Arabic" w:hAnsi="Simplified Arabic" w:cs="Simplified Arabic"/>
                <w:b/>
                <w:bCs/>
                <w:rtl/>
                <w:lang w:eastAsia="en-US"/>
              </w:rPr>
            </w:pPr>
            <w:r w:rsidRPr="00725569">
              <w:rPr>
                <w:rFonts w:ascii="Simplified Arabic" w:hAnsi="Simplified Arabic" w:cs="Simplified Arabic"/>
                <w:b/>
                <w:bCs/>
                <w:noProof/>
                <w:rtl/>
                <w:lang w:eastAsia="en-US"/>
              </w:rPr>
              <w:drawing>
                <wp:inline distT="0" distB="0" distL="0" distR="0" wp14:anchorId="45EF0538" wp14:editId="64F55DAD">
                  <wp:extent cx="5581650" cy="2347595"/>
                  <wp:effectExtent l="0" t="0" r="0" b="0"/>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rsidR="00AC5DF1" w:rsidRDefault="00AC5DF1" w:rsidP="00AC5DF1">
      <w:pPr>
        <w:ind w:left="91"/>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 xml:space="preserve">الجهاز المركزي للإحصاء الفلسطيني، </w:t>
      </w:r>
      <w:r w:rsidR="00A31621">
        <w:rPr>
          <w:rFonts w:ascii="Simplified Arabic" w:hAnsi="Simplified Arabic" w:cs="Simplified Arabic" w:hint="cs"/>
          <w:b/>
          <w:bCs/>
          <w:color w:val="000000"/>
          <w:sz w:val="16"/>
          <w:szCs w:val="16"/>
          <w:rtl/>
        </w:rPr>
        <w:t xml:space="preserve">2021. </w:t>
      </w:r>
      <w:r w:rsidRPr="00D2545D">
        <w:rPr>
          <w:rFonts w:ascii="Simplified Arabic" w:hAnsi="Simplified Arabic" w:cs="Simplified Arabic"/>
          <w:color w:val="000000"/>
          <w:sz w:val="16"/>
          <w:szCs w:val="16"/>
          <w:rtl/>
        </w:rPr>
        <w:t>مسح الظروف الاجتماعية والاقتصادية, 20</w:t>
      </w:r>
      <w:r>
        <w:rPr>
          <w:rFonts w:ascii="Simplified Arabic" w:hAnsi="Simplified Arabic" w:cs="Simplified Arabic" w:hint="cs"/>
          <w:color w:val="000000"/>
          <w:sz w:val="16"/>
          <w:szCs w:val="16"/>
          <w:rtl/>
        </w:rPr>
        <w:t>20</w:t>
      </w:r>
      <w:r w:rsidRPr="00D2545D">
        <w:rPr>
          <w:rFonts w:ascii="Simplified Arabic" w:hAnsi="Simplified Arabic" w:cs="Simplified Arabic"/>
          <w:color w:val="000000"/>
          <w:sz w:val="16"/>
          <w:szCs w:val="16"/>
          <w:rtl/>
        </w:rPr>
        <w:t>.</w:t>
      </w:r>
      <w:r w:rsidRPr="00D2545D">
        <w:rPr>
          <w:rFonts w:ascii="Simplified Arabic" w:hAnsi="Simplified Arabic" w:cs="Simplified Arabic" w:hint="cs"/>
          <w:color w:val="000000"/>
          <w:sz w:val="16"/>
          <w:szCs w:val="16"/>
          <w:rtl/>
        </w:rPr>
        <w:t xml:space="preserve"> رام الله- فلسطين.</w:t>
      </w:r>
    </w:p>
    <w:p w:rsidR="00A31621" w:rsidRPr="00197D52" w:rsidRDefault="00A31621" w:rsidP="00AC5DF1">
      <w:pPr>
        <w:ind w:left="91"/>
        <w:jc w:val="both"/>
        <w:rPr>
          <w:rFonts w:ascii="Simplified Arabic" w:hAnsi="Simplified Arabic" w:cs="Simplified Arabic"/>
          <w:color w:val="000000"/>
          <w:sz w:val="28"/>
          <w:szCs w:val="28"/>
          <w:rtl/>
        </w:rPr>
      </w:pPr>
    </w:p>
    <w:tbl>
      <w:tblPr>
        <w:bidiVisual/>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firstRow="1" w:lastRow="0" w:firstColumn="1" w:lastColumn="0" w:noHBand="0" w:noVBand="1"/>
      </w:tblPr>
      <w:tblGrid>
        <w:gridCol w:w="2080"/>
        <w:gridCol w:w="6852"/>
      </w:tblGrid>
      <w:tr w:rsidR="00832063" w:rsidRPr="00C70C31" w:rsidTr="00197D52">
        <w:trPr>
          <w:trHeight w:val="1478"/>
        </w:trPr>
        <w:tc>
          <w:tcPr>
            <w:tcW w:w="2080" w:type="dxa"/>
            <w:shd w:val="clear" w:color="auto" w:fill="auto"/>
            <w:vAlign w:val="center"/>
          </w:tcPr>
          <w:p w:rsidR="00832063" w:rsidRPr="00C70C31" w:rsidRDefault="00B36402" w:rsidP="00197D52">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071F15AF" wp14:editId="4E8F976A">
                  <wp:extent cx="1005496" cy="1013254"/>
                  <wp:effectExtent l="0" t="0" r="4445"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srcRect/>
                          <a:stretch>
                            <a:fillRect/>
                          </a:stretch>
                        </pic:blipFill>
                        <pic:spPr bwMode="auto">
                          <a:xfrm>
                            <a:off x="0" y="0"/>
                            <a:ext cx="1009071" cy="1016857"/>
                          </a:xfrm>
                          <a:prstGeom prst="rect">
                            <a:avLst/>
                          </a:prstGeom>
                          <a:noFill/>
                          <a:ln w="9525">
                            <a:noFill/>
                            <a:miter lim="800000"/>
                            <a:headEnd/>
                            <a:tailEnd/>
                          </a:ln>
                        </pic:spPr>
                      </pic:pic>
                    </a:graphicData>
                  </a:graphic>
                </wp:inline>
              </w:drawing>
            </w:r>
          </w:p>
        </w:tc>
        <w:tc>
          <w:tcPr>
            <w:tcW w:w="6852" w:type="dxa"/>
            <w:shd w:val="clear" w:color="auto" w:fill="auto"/>
            <w:vAlign w:val="center"/>
          </w:tcPr>
          <w:p w:rsidR="00832063" w:rsidRPr="00C70C31" w:rsidRDefault="00832063" w:rsidP="00197D52">
            <w:pPr>
              <w:pStyle w:val="Header"/>
              <w:tabs>
                <w:tab w:val="left" w:pos="720"/>
              </w:tabs>
              <w:spacing w:after="120"/>
              <w:jc w:val="center"/>
              <w:rPr>
                <w:rFonts w:cs="Times New Roman"/>
                <w:b/>
                <w:bCs/>
                <w:color w:val="000000"/>
                <w:sz w:val="24"/>
                <w:szCs w:val="24"/>
                <w:rtl/>
              </w:rPr>
            </w:pPr>
            <w:r w:rsidRPr="00C70C31">
              <w:rPr>
                <w:rFonts w:ascii="Simplified Arabic" w:hAnsi="Simplified Arabic"/>
                <w:b/>
                <w:bCs/>
                <w:color w:val="000000"/>
                <w:sz w:val="28"/>
                <w:szCs w:val="28"/>
                <w:rtl/>
              </w:rPr>
              <w:t>الهدف 13</w:t>
            </w:r>
            <w:r w:rsidRPr="00C70C31">
              <w:rPr>
                <w:rFonts w:ascii="Simplified Arabic" w:hAnsi="Simplified Arabic"/>
                <w:bCs/>
                <w:color w:val="000000"/>
                <w:sz w:val="28"/>
                <w:szCs w:val="28"/>
                <w:rtl/>
              </w:rPr>
              <w:t xml:space="preserve">- </w:t>
            </w:r>
            <w:r w:rsidRPr="00C70C31">
              <w:rPr>
                <w:rFonts w:ascii="Simplified Arabic" w:hAnsi="Simplified Arabic"/>
                <w:b/>
                <w:bCs/>
                <w:color w:val="000000"/>
                <w:sz w:val="28"/>
                <w:szCs w:val="28"/>
                <w:shd w:val="clear" w:color="auto" w:fill="FFFFFF"/>
                <w:rtl/>
              </w:rPr>
              <w:t>اتخاذ إجراءات عاجلة للتصدي لتغير المناخ وآثاره</w:t>
            </w:r>
          </w:p>
        </w:tc>
      </w:tr>
    </w:tbl>
    <w:p w:rsidR="001104FD" w:rsidRDefault="001104FD" w:rsidP="006B186A">
      <w:pPr>
        <w:jc w:val="both"/>
        <w:rPr>
          <w:rFonts w:ascii="Simplified Arabic" w:hAnsi="Simplified Arabic" w:cs="Simplified Arabic"/>
          <w:color w:val="000000"/>
          <w:rtl/>
        </w:rPr>
      </w:pPr>
    </w:p>
    <w:p w:rsidR="006B186A" w:rsidRPr="00C70C31" w:rsidRDefault="006B186A" w:rsidP="00B640B0">
      <w:pPr>
        <w:jc w:val="both"/>
        <w:rPr>
          <w:rFonts w:ascii="Simplified Arabic" w:hAnsi="Simplified Arabic" w:cs="Simplified Arabic"/>
          <w:color w:val="000000"/>
        </w:rPr>
      </w:pPr>
      <w:r w:rsidRPr="00C70C31">
        <w:rPr>
          <w:rFonts w:ascii="Simplified Arabic" w:hAnsi="Simplified Arabic" w:cs="Simplified Arabic"/>
          <w:color w:val="000000"/>
          <w:rtl/>
        </w:rPr>
        <w:t>يقترح الهدف 13 ضرورة اتخاذ إجراءات عاجلة للتصدي للتغير المناخي وآثاره</w:t>
      </w:r>
      <w:r w:rsidRPr="00C70C31">
        <w:rPr>
          <w:rFonts w:ascii="Simplified Arabic" w:hAnsi="Simplified Arabic" w:cs="Simplified Arabic" w:hint="cs"/>
          <w:color w:val="000000"/>
          <w:rtl/>
        </w:rPr>
        <w:t xml:space="preserve"> </w:t>
      </w:r>
      <w:r w:rsidRPr="00C70C31">
        <w:rPr>
          <w:rFonts w:ascii="Simplified Arabic" w:hAnsi="Simplified Arabic" w:cs="Simplified Arabic"/>
          <w:color w:val="000000"/>
          <w:rtl/>
        </w:rPr>
        <w:t xml:space="preserve">حيث تتجلى هذه </w:t>
      </w:r>
      <w:r w:rsidRPr="00C70C31">
        <w:rPr>
          <w:rFonts w:ascii="Simplified Arabic" w:hAnsi="Simplified Arabic" w:cs="Simplified Arabic" w:hint="cs"/>
          <w:color w:val="000000"/>
          <w:rtl/>
        </w:rPr>
        <w:t>الآثار</w:t>
      </w:r>
      <w:r w:rsidRPr="00C70C31">
        <w:rPr>
          <w:rFonts w:ascii="Simplified Arabic" w:hAnsi="Simplified Arabic" w:cs="Simplified Arabic"/>
          <w:color w:val="000000"/>
          <w:rtl/>
        </w:rPr>
        <w:t xml:space="preserve"> بـ (زيادة درجة الحرارة في الغلاف الجوي وفي المحيطات، تذبذب في سقوط الأمطار) </w:t>
      </w:r>
      <w:r w:rsidRPr="00C70C31">
        <w:rPr>
          <w:rFonts w:ascii="Simplified Arabic" w:hAnsi="Simplified Arabic" w:cs="Simplified Arabic" w:hint="cs"/>
          <w:color w:val="000000"/>
          <w:rtl/>
        </w:rPr>
        <w:t>حيث أن</w:t>
      </w:r>
      <w:r w:rsidRPr="00C70C31">
        <w:rPr>
          <w:rFonts w:ascii="Simplified Arabic" w:hAnsi="Simplified Arabic" w:cs="Simplified Arabic"/>
          <w:color w:val="000000"/>
          <w:rtl/>
        </w:rPr>
        <w:t xml:space="preserve"> هذه التحولات في المناخ لها تبعات على البيئة وعلى النظام الاجتماعي والاقتصادي، وتضر بالزراعة وغيرها</w:t>
      </w:r>
      <w:r w:rsidRPr="00C70C31">
        <w:rPr>
          <w:rFonts w:ascii="Simplified Arabic" w:hAnsi="Simplified Arabic" w:cs="Simplified Arabic" w:hint="cs"/>
          <w:color w:val="000000"/>
          <w:rtl/>
        </w:rPr>
        <w:t xml:space="preserve"> </w:t>
      </w:r>
      <w:r w:rsidRPr="00C70C31">
        <w:rPr>
          <w:rFonts w:ascii="Simplified Arabic" w:hAnsi="Simplified Arabic" w:cs="Simplified Arabic"/>
          <w:color w:val="000000"/>
          <w:rtl/>
        </w:rPr>
        <w:t>من النشاطات الإنتاجية، وتقوض من قدرة الأرض والبنية التحتية، وتهدد صحة وسلامة الناس</w:t>
      </w:r>
      <w:r w:rsidR="00B640B0">
        <w:rPr>
          <w:rFonts w:ascii="Simplified Arabic" w:hAnsi="Simplified Arabic" w:cs="Simplified Arabic" w:hint="cs"/>
          <w:color w:val="000000"/>
          <w:rtl/>
        </w:rPr>
        <w:t>،</w:t>
      </w:r>
      <w:r w:rsidRPr="00C70C31">
        <w:rPr>
          <w:rFonts w:ascii="Simplified Arabic" w:hAnsi="Simplified Arabic" w:cs="Simplified Arabic"/>
          <w:color w:val="000000"/>
          <w:rtl/>
        </w:rPr>
        <w:t xml:space="preserve">  كما </w:t>
      </w:r>
      <w:r w:rsidRPr="00C70C31">
        <w:rPr>
          <w:rFonts w:ascii="Simplified Arabic" w:hAnsi="Simplified Arabic" w:cs="Simplified Arabic" w:hint="cs"/>
          <w:color w:val="000000"/>
          <w:rtl/>
        </w:rPr>
        <w:t>أن</w:t>
      </w:r>
      <w:r w:rsidRPr="00C70C31">
        <w:rPr>
          <w:rFonts w:ascii="Simplified Arabic" w:hAnsi="Simplified Arabic" w:cs="Simplified Arabic"/>
          <w:color w:val="000000"/>
          <w:rtl/>
        </w:rPr>
        <w:t xml:space="preserve"> ظاهر</w:t>
      </w:r>
      <w:r w:rsidRPr="00C70C31">
        <w:rPr>
          <w:rFonts w:ascii="Simplified Arabic" w:hAnsi="Simplified Arabic" w:cs="Simplified Arabic" w:hint="cs"/>
          <w:color w:val="000000"/>
          <w:rtl/>
        </w:rPr>
        <w:t>ة</w:t>
      </w:r>
      <w:r w:rsidRPr="00C70C31">
        <w:rPr>
          <w:rFonts w:ascii="Simplified Arabic" w:hAnsi="Simplified Arabic" w:cs="Simplified Arabic"/>
          <w:color w:val="000000"/>
          <w:rtl/>
        </w:rPr>
        <w:t xml:space="preserve"> الاحتباس الحراري في </w:t>
      </w:r>
      <w:r w:rsidRPr="00C70C31">
        <w:rPr>
          <w:rFonts w:ascii="Simplified Arabic" w:hAnsi="Simplified Arabic" w:cs="Simplified Arabic" w:hint="cs"/>
          <w:color w:val="000000"/>
          <w:rtl/>
        </w:rPr>
        <w:t>ازدياد</w:t>
      </w:r>
      <w:r w:rsidRPr="00C70C31">
        <w:rPr>
          <w:rFonts w:ascii="Simplified Arabic" w:hAnsi="Simplified Arabic" w:cs="Simplified Arabic"/>
          <w:color w:val="000000"/>
          <w:rtl/>
        </w:rPr>
        <w:t xml:space="preserve"> جراء ارتفاع تركيز غازات </w:t>
      </w:r>
      <w:r w:rsidRPr="00C70C31">
        <w:rPr>
          <w:rFonts w:ascii="Simplified Arabic" w:hAnsi="Simplified Arabic" w:cs="Simplified Arabic" w:hint="cs"/>
          <w:color w:val="000000"/>
          <w:rtl/>
        </w:rPr>
        <w:t>الدفيئة</w:t>
      </w:r>
      <w:r w:rsidRPr="00C70C31">
        <w:rPr>
          <w:rFonts w:ascii="Simplified Arabic" w:hAnsi="Simplified Arabic" w:cs="Simplified Arabic"/>
          <w:color w:val="000000"/>
          <w:rtl/>
        </w:rPr>
        <w:t xml:space="preserve"> في الغلاف الجوي والتي سببها النشاط البشري؛ والنشاطات الاقتصادية والعمليات الصناعية والنشاطات الخدمية وأعمال النقل وتدفئة المنازل.</w:t>
      </w:r>
    </w:p>
    <w:p w:rsidR="006B186A" w:rsidRPr="00AE5ADF" w:rsidRDefault="006B186A" w:rsidP="00BA0988">
      <w:pPr>
        <w:jc w:val="both"/>
        <w:rPr>
          <w:rFonts w:ascii="Simplified Arabic" w:hAnsi="Simplified Arabic" w:cs="Simplified Arabic"/>
          <w:sz w:val="18"/>
          <w:szCs w:val="18"/>
          <w:rtl/>
          <w:lang w:eastAsia="en-US"/>
        </w:rPr>
      </w:pPr>
    </w:p>
    <w:p w:rsidR="006B186A" w:rsidRDefault="00684302" w:rsidP="00B640B0">
      <w:pPr>
        <w:jc w:val="both"/>
        <w:rPr>
          <w:rFonts w:ascii="Simplified Arabic" w:hAnsi="Simplified Arabic" w:cs="Simplified Arabic"/>
          <w:rtl/>
          <w:lang w:eastAsia="en-US"/>
        </w:rPr>
      </w:pPr>
      <w:r w:rsidRPr="00CF1B59">
        <w:rPr>
          <w:rFonts w:ascii="Simplified Arabic" w:hAnsi="Simplified Arabic" w:cs="Simplified Arabic"/>
          <w:rtl/>
          <w:lang w:eastAsia="en-US"/>
        </w:rPr>
        <w:t>يشكّل التغيّر المناخي</w:t>
      </w:r>
      <w:r w:rsidRPr="00CF1B59">
        <w:rPr>
          <w:rFonts w:ascii="Simplified Arabic" w:hAnsi="Simplified Arabic" w:cs="Simplified Arabic"/>
          <w:lang w:eastAsia="en-US"/>
        </w:rPr>
        <w:t> </w:t>
      </w:r>
      <w:r w:rsidRPr="00CF1B59">
        <w:rPr>
          <w:rFonts w:ascii="Simplified Arabic" w:hAnsi="Simplified Arabic" w:cs="Simplified Arabic"/>
          <w:rtl/>
          <w:lang w:eastAsia="en-US"/>
        </w:rPr>
        <w:t>تهديداً مباشراً لقدرة الطفل على البقاء والنّموّ والنّجاح في الحياة</w:t>
      </w:r>
      <w:r w:rsidR="00A97D90">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ويتحمّل الأطفال دون سنّ الخامسة ما يقرب من 90 في المائة من عبء الأمراض التي يعود منشؤها إلى تغير المناخ</w:t>
      </w:r>
      <w:r w:rsidR="00B640B0">
        <w:rPr>
          <w:rFonts w:ascii="Simplified Arabic" w:hAnsi="Simplified Arabic" w:cs="Simplified Arabic" w:hint="cs"/>
          <w:rtl/>
          <w:lang w:eastAsia="en-US"/>
        </w:rPr>
        <w:t>،</w:t>
      </w:r>
      <w:r w:rsidR="006B186A" w:rsidRPr="006B186A">
        <w:rPr>
          <w:rFonts w:ascii="Simplified Arabic" w:hAnsi="Simplified Arabic" w:cs="Simplified Arabic"/>
          <w:rtl/>
          <w:lang w:eastAsia="en-US"/>
        </w:rPr>
        <w:t xml:space="preserve"> </w:t>
      </w:r>
      <w:r w:rsidR="006B186A" w:rsidRPr="00CF1B59">
        <w:rPr>
          <w:rFonts w:ascii="Simplified Arabic" w:hAnsi="Simplified Arabic" w:cs="Simplified Arabic"/>
          <w:rtl/>
          <w:lang w:eastAsia="en-US"/>
        </w:rPr>
        <w:t>إننا نشهد اليوم ولأوّل مرّة في التّاريخ نشوء جيل عالمي من الأطفال في عالم قد بات أكثر خطورة وضبابية مما سبق بكثير بسبب تغير المناخ وتدهور البيئة</w:t>
      </w:r>
      <w:r w:rsidR="006B186A" w:rsidRPr="00CF1B59">
        <w:rPr>
          <w:rFonts w:ascii="Simplified Arabic" w:hAnsi="Simplified Arabic" w:cs="Simplified Arabic"/>
          <w:lang w:eastAsia="en-US"/>
        </w:rPr>
        <w:t>.</w:t>
      </w:r>
    </w:p>
    <w:p w:rsidR="004D27A2" w:rsidRPr="00AE5ADF" w:rsidRDefault="004D27A2" w:rsidP="00BA0988">
      <w:pPr>
        <w:jc w:val="both"/>
        <w:rPr>
          <w:rFonts w:ascii="Simplified Arabic" w:hAnsi="Simplified Arabic" w:cs="Simplified Arabic"/>
          <w:sz w:val="18"/>
          <w:szCs w:val="18"/>
          <w:lang w:eastAsia="en-US"/>
        </w:rPr>
      </w:pPr>
    </w:p>
    <w:p w:rsidR="00832063" w:rsidRDefault="00684302" w:rsidP="00A97D90">
      <w:pPr>
        <w:jc w:val="both"/>
        <w:rPr>
          <w:rFonts w:ascii="Simplified Arabic" w:hAnsi="Simplified Arabic" w:cs="Simplified Arabic"/>
          <w:rtl/>
          <w:lang w:eastAsia="en-US"/>
        </w:rPr>
      </w:pPr>
      <w:r w:rsidRPr="00CF1B59">
        <w:rPr>
          <w:rFonts w:ascii="Simplified Arabic" w:hAnsi="Simplified Arabic" w:cs="Simplified Arabic"/>
          <w:rtl/>
          <w:lang w:eastAsia="en-US"/>
        </w:rPr>
        <w:t>إن الحملات الفعّالة للتصدّي لتغيّر المناخ ضرورية لحماية أطفال العالم وإعمال حقوقهم</w:t>
      </w:r>
      <w:r w:rsidR="00A97D90">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w:t>
      </w:r>
      <w:r w:rsidR="006B186A">
        <w:rPr>
          <w:rFonts w:ascii="Simplified Arabic" w:hAnsi="Simplified Arabic" w:cs="Simplified Arabic" w:hint="cs"/>
          <w:rtl/>
          <w:lang w:eastAsia="en-US"/>
        </w:rPr>
        <w:t>ويجب العمل</w:t>
      </w:r>
      <w:r w:rsidRPr="00CF1B59">
        <w:rPr>
          <w:rFonts w:ascii="Simplified Arabic" w:hAnsi="Simplified Arabic" w:cs="Simplified Arabic"/>
          <w:rtl/>
          <w:lang w:eastAsia="en-US"/>
        </w:rPr>
        <w:t xml:space="preserve"> على المستويين الدّوليّ والمحليّ لضمان أن يتمكّن الأطفال من العيش في بيئة آمنة ونظيفة</w:t>
      </w:r>
      <w:r w:rsidR="00A97D90">
        <w:rPr>
          <w:rFonts w:ascii="Simplified Arabic" w:hAnsi="Simplified Arabic" w:cs="Simplified Arabic" w:hint="cs"/>
          <w:rtl/>
          <w:lang w:eastAsia="en-US"/>
        </w:rPr>
        <w:t>،</w:t>
      </w:r>
      <w:r w:rsidRPr="00CF1B59">
        <w:rPr>
          <w:rFonts w:ascii="Simplified Arabic" w:hAnsi="Simplified Arabic" w:cs="Simplified Arabic"/>
          <w:rtl/>
          <w:lang w:eastAsia="en-US"/>
        </w:rPr>
        <w:t xml:space="preserve"> ولجعل الأطفال مُنطلقاً أساسيّاً </w:t>
      </w:r>
      <w:r w:rsidR="00A97D90">
        <w:rPr>
          <w:rFonts w:ascii="Simplified Arabic" w:hAnsi="Simplified Arabic" w:cs="Simplified Arabic" w:hint="cs"/>
          <w:rtl/>
          <w:lang w:eastAsia="en-US"/>
        </w:rPr>
        <w:t>عند</w:t>
      </w:r>
      <w:r w:rsidRPr="00CF1B59">
        <w:rPr>
          <w:rFonts w:ascii="Simplified Arabic" w:hAnsi="Simplified Arabic" w:cs="Simplified Arabic"/>
          <w:rtl/>
          <w:lang w:eastAsia="en-US"/>
        </w:rPr>
        <w:t xml:space="preserve"> وضع الاستراتيجيات لمكافحة تغير المناخ والخطط للتصدّي له، مع الإقرار بدورهم كعوامل تغيير في مجتمعاتهم تنشط عاملةً في كلّ مكان لحماية مستقبل كوكبنا</w:t>
      </w:r>
      <w:r w:rsidRPr="00CF1B59">
        <w:rPr>
          <w:rFonts w:ascii="Simplified Arabic" w:hAnsi="Simplified Arabic" w:cs="Simplified Arabic"/>
          <w:lang w:eastAsia="en-US"/>
        </w:rPr>
        <w:t>.</w:t>
      </w:r>
      <w:r w:rsidR="00232945">
        <w:rPr>
          <w:rStyle w:val="FootnoteReference"/>
          <w:rFonts w:ascii="Simplified Arabic" w:hAnsi="Simplified Arabic" w:cs="Simplified Arabic"/>
          <w:rtl/>
          <w:lang w:eastAsia="en-US"/>
        </w:rPr>
        <w:footnoteReference w:id="15"/>
      </w:r>
    </w:p>
    <w:p w:rsidR="006B186A" w:rsidRPr="006B186A" w:rsidRDefault="000F23FF" w:rsidP="00206916">
      <w:pPr>
        <w:rPr>
          <w:rFonts w:ascii="Simplified Arabic" w:hAnsi="Simplified Arabic" w:cs="Simplified Arabic"/>
          <w:b/>
          <w:bCs/>
          <w:sz w:val="22"/>
          <w:szCs w:val="22"/>
          <w:rtl/>
        </w:rPr>
      </w:pPr>
      <w:r>
        <w:rPr>
          <w:rFonts w:ascii="Simplified Arabic" w:hAnsi="Simplified Arabic" w:cs="Simplified Arabic"/>
          <w:b/>
          <w:bCs/>
          <w:lang w:eastAsia="en-US"/>
        </w:rPr>
        <w:lastRenderedPageBreak/>
        <w:t>30</w:t>
      </w:r>
      <w:r w:rsidR="00272F80" w:rsidRPr="006F2DA6">
        <w:rPr>
          <w:rFonts w:ascii="Simplified Arabic" w:hAnsi="Simplified Arabic" w:cs="Simplified Arabic"/>
          <w:b/>
          <w:bCs/>
          <w:lang w:eastAsia="en-US"/>
        </w:rPr>
        <w:t xml:space="preserve">.4 </w:t>
      </w:r>
      <w:r w:rsidR="00272F80">
        <w:rPr>
          <w:rFonts w:ascii="Simplified Arabic" w:hAnsi="Simplified Arabic" w:cs="Simplified Arabic" w:hint="cs"/>
          <w:b/>
          <w:bCs/>
          <w:rtl/>
          <w:lang w:eastAsia="en-US"/>
        </w:rPr>
        <w:t xml:space="preserve"> مواجهة المخاطر المرتبطة بالمناخ والكوارث الطبيعية</w:t>
      </w:r>
    </w:p>
    <w:p w:rsidR="006B186A" w:rsidRDefault="006B186A" w:rsidP="0058198F">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بلغ إجمالي عدد الوفيات بسبب الكوارث في فلسطين </w:t>
      </w:r>
      <w:r>
        <w:rPr>
          <w:rFonts w:ascii="Simplified Arabic" w:hAnsi="Simplified Arabic" w:cs="Simplified Arabic" w:hint="cs"/>
          <w:color w:val="000000"/>
          <w:rtl/>
        </w:rPr>
        <w:t>0</w:t>
      </w:r>
      <w:r w:rsidRPr="00C70C31">
        <w:rPr>
          <w:rFonts w:ascii="Simplified Arabic" w:hAnsi="Simplified Arabic" w:cs="Simplified Arabic"/>
          <w:color w:val="000000"/>
          <w:rtl/>
        </w:rPr>
        <w:t>.</w:t>
      </w:r>
      <w:r>
        <w:rPr>
          <w:rFonts w:ascii="Simplified Arabic" w:hAnsi="Simplified Arabic" w:cs="Simplified Arabic" w:hint="cs"/>
          <w:color w:val="000000"/>
          <w:rtl/>
        </w:rPr>
        <w:t>0</w:t>
      </w:r>
      <w:r w:rsidRPr="00C70C31">
        <w:rPr>
          <w:rFonts w:ascii="Simplified Arabic" w:hAnsi="Simplified Arabic" w:cs="Simplified Arabic"/>
          <w:color w:val="000000"/>
          <w:rtl/>
        </w:rPr>
        <w:t xml:space="preserve">2 وفاة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201</w:t>
      </w:r>
      <w:r>
        <w:rPr>
          <w:rFonts w:ascii="Simplified Arabic" w:hAnsi="Simplified Arabic" w:cs="Simplified Arabic" w:hint="cs"/>
          <w:color w:val="000000"/>
          <w:rtl/>
        </w:rPr>
        <w:t>8</w:t>
      </w:r>
      <w:r w:rsidRPr="00C70C31">
        <w:rPr>
          <w:rFonts w:ascii="Simplified Arabic" w:hAnsi="Simplified Arabic" w:cs="Simplified Arabic"/>
          <w:color w:val="000000"/>
          <w:rtl/>
        </w:rPr>
        <w:t xml:space="preserve"> مقارنة مع 0.</w:t>
      </w:r>
      <w:r w:rsidR="0058198F">
        <w:rPr>
          <w:rFonts w:ascii="Simplified Arabic" w:hAnsi="Simplified Arabic" w:cs="Simplified Arabic" w:hint="cs"/>
          <w:color w:val="000000"/>
          <w:rtl/>
        </w:rPr>
        <w:t>9</w:t>
      </w:r>
      <w:r w:rsidRPr="00C70C31">
        <w:rPr>
          <w:rFonts w:ascii="Simplified Arabic" w:hAnsi="Simplified Arabic" w:cs="Simplified Arabic" w:hint="cs"/>
          <w:color w:val="000000"/>
          <w:rtl/>
        </w:rPr>
        <w:t xml:space="preserve"> </w:t>
      </w:r>
      <w:r w:rsidRPr="00C70C31">
        <w:rPr>
          <w:rFonts w:ascii="Simplified Arabic" w:hAnsi="Simplified Arabic" w:cs="Simplified Arabic"/>
          <w:color w:val="000000"/>
          <w:rtl/>
        </w:rPr>
        <w:t xml:space="preserve">وفاة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w:t>
      </w:r>
      <w:r w:rsidR="0058198F">
        <w:rPr>
          <w:rFonts w:ascii="Simplified Arabic" w:hAnsi="Simplified Arabic" w:cs="Simplified Arabic" w:hint="cs"/>
          <w:color w:val="000000"/>
          <w:rtl/>
        </w:rPr>
        <w:t>2013</w:t>
      </w:r>
      <w:r>
        <w:rPr>
          <w:rFonts w:ascii="Simplified Arabic" w:hAnsi="Simplified Arabic" w:cs="Simplified Arabic" w:hint="cs"/>
          <w:color w:val="000000"/>
          <w:rtl/>
        </w:rPr>
        <w:t>.</w:t>
      </w:r>
      <w:r w:rsidRPr="00C70C31">
        <w:rPr>
          <w:rFonts w:ascii="Simplified Arabic" w:hAnsi="Simplified Arabic" w:cs="Simplified Arabic"/>
          <w:color w:val="000000"/>
          <w:rtl/>
        </w:rPr>
        <w:t xml:space="preserve"> </w:t>
      </w:r>
    </w:p>
    <w:p w:rsidR="006B186A" w:rsidRPr="00197D52" w:rsidRDefault="006B186A" w:rsidP="006B186A">
      <w:pPr>
        <w:jc w:val="both"/>
        <w:rPr>
          <w:rFonts w:ascii="Simplified Arabic" w:hAnsi="Simplified Arabic" w:cs="Simplified Arabic"/>
          <w:color w:val="000000"/>
          <w:sz w:val="20"/>
          <w:szCs w:val="20"/>
          <w:rtl/>
        </w:rPr>
      </w:pPr>
    </w:p>
    <w:p w:rsidR="006B186A" w:rsidRDefault="006B186A" w:rsidP="006B186A">
      <w:pPr>
        <w:jc w:val="center"/>
        <w:rPr>
          <w:rFonts w:ascii="Simplified Arabic" w:hAnsi="Simplified Arabic" w:cs="Simplified Arabic"/>
          <w:b/>
          <w:bCs/>
          <w:color w:val="000000"/>
          <w:sz w:val="22"/>
          <w:szCs w:val="22"/>
          <w:rtl/>
          <w:lang w:bidi="ar-JO"/>
        </w:rPr>
      </w:pPr>
      <w:r w:rsidRPr="00633556">
        <w:rPr>
          <w:rFonts w:ascii="Simplified Arabic" w:hAnsi="Simplified Arabic" w:cs="Simplified Arabic"/>
          <w:b/>
          <w:bCs/>
          <w:color w:val="000000"/>
          <w:sz w:val="22"/>
          <w:szCs w:val="22"/>
          <w:rtl/>
        </w:rPr>
        <w:t xml:space="preserve">المؤشر </w:t>
      </w:r>
      <w:r w:rsidRPr="00633556">
        <w:rPr>
          <w:rFonts w:ascii="Simplified Arabic" w:hAnsi="Simplified Arabic" w:cs="Simplified Arabic" w:hint="cs"/>
          <w:b/>
          <w:bCs/>
          <w:color w:val="000000"/>
          <w:sz w:val="22"/>
          <w:szCs w:val="22"/>
          <w:rtl/>
        </w:rPr>
        <w:t>1.1.</w:t>
      </w:r>
      <w:r>
        <w:rPr>
          <w:rFonts w:ascii="Simplified Arabic" w:hAnsi="Simplified Arabic" w:cs="Simplified Arabic" w:hint="cs"/>
          <w:b/>
          <w:bCs/>
          <w:color w:val="000000"/>
          <w:sz w:val="22"/>
          <w:szCs w:val="22"/>
          <w:rtl/>
        </w:rPr>
        <w:t>13</w:t>
      </w:r>
      <w:r w:rsidRPr="00633556">
        <w:rPr>
          <w:rFonts w:ascii="Simplified Arabic" w:hAnsi="Simplified Arabic" w:cs="Simplified Arabic"/>
          <w:b/>
          <w:bCs/>
          <w:color w:val="000000"/>
          <w:sz w:val="22"/>
          <w:szCs w:val="22"/>
          <w:rtl/>
          <w:lang w:bidi="ar-JO"/>
        </w:rPr>
        <w:t xml:space="preserve"> عدد الأفراد </w:t>
      </w:r>
      <w:r w:rsidRPr="00633556">
        <w:rPr>
          <w:rFonts w:ascii="Simplified Arabic" w:hAnsi="Simplified Arabic" w:cs="Simplified Arabic" w:hint="cs"/>
          <w:b/>
          <w:bCs/>
          <w:color w:val="000000"/>
          <w:sz w:val="22"/>
          <w:szCs w:val="22"/>
          <w:rtl/>
          <w:lang w:bidi="ar-JO"/>
        </w:rPr>
        <w:t xml:space="preserve">المتوفين </w:t>
      </w:r>
      <w:r w:rsidRPr="00633556">
        <w:rPr>
          <w:rFonts w:ascii="Simplified Arabic" w:hAnsi="Simplified Arabic" w:cs="Simplified Arabic"/>
          <w:b/>
          <w:bCs/>
          <w:color w:val="000000"/>
          <w:sz w:val="22"/>
          <w:szCs w:val="22"/>
          <w:rtl/>
          <w:lang w:bidi="ar-JO"/>
        </w:rPr>
        <w:t>بشكل مباشر</w:t>
      </w:r>
      <w:r w:rsidRPr="00633556">
        <w:rPr>
          <w:rFonts w:ascii="Simplified Arabic" w:hAnsi="Simplified Arabic" w:cs="Simplified Arabic" w:hint="cs"/>
          <w:b/>
          <w:bCs/>
          <w:color w:val="000000"/>
          <w:sz w:val="22"/>
          <w:szCs w:val="22"/>
          <w:rtl/>
          <w:lang w:bidi="ar-JO"/>
        </w:rPr>
        <w:t xml:space="preserve"> بسبب </w:t>
      </w:r>
      <w:r w:rsidRPr="00633556">
        <w:rPr>
          <w:rFonts w:ascii="Simplified Arabic" w:hAnsi="Simplified Arabic" w:cs="Simplified Arabic"/>
          <w:b/>
          <w:bCs/>
          <w:color w:val="000000"/>
          <w:sz w:val="22"/>
          <w:szCs w:val="22"/>
          <w:rtl/>
          <w:lang w:bidi="ar-JO"/>
        </w:rPr>
        <w:t>الكوارث لكل 100 ألف</w:t>
      </w:r>
      <w:r w:rsidRPr="00633556">
        <w:rPr>
          <w:rFonts w:ascii="Simplified Arabic" w:hAnsi="Simplified Arabic" w:cs="Simplified Arabic" w:hint="cs"/>
          <w:b/>
          <w:bCs/>
          <w:color w:val="000000"/>
          <w:sz w:val="22"/>
          <w:szCs w:val="22"/>
          <w:rtl/>
          <w:lang w:bidi="ar-JO"/>
        </w:rPr>
        <w:t xml:space="preserve"> من السكان</w:t>
      </w:r>
      <w:r w:rsidRPr="00633556">
        <w:rPr>
          <w:rFonts w:ascii="Simplified Arabic" w:hAnsi="Simplified Arabic" w:cs="Simplified Arabic" w:hint="cs"/>
          <w:b/>
          <w:bCs/>
          <w:color w:val="000000"/>
          <w:sz w:val="22"/>
          <w:szCs w:val="22"/>
          <w:rtl/>
        </w:rPr>
        <w:t xml:space="preserve"> في فلسطين </w:t>
      </w:r>
      <w:r w:rsidRPr="00633556">
        <w:rPr>
          <w:rFonts w:ascii="Simplified Arabic" w:hAnsi="Simplified Arabic" w:cs="Simplified Arabic"/>
          <w:b/>
          <w:bCs/>
          <w:color w:val="000000"/>
          <w:sz w:val="22"/>
          <w:szCs w:val="22"/>
          <w:rtl/>
        </w:rPr>
        <w:t>لسنوات</w:t>
      </w:r>
      <w:r w:rsidRPr="0050087B">
        <w:rPr>
          <w:rFonts w:ascii="Simplified Arabic" w:hAnsi="Simplified Arabic" w:cs="Simplified Arabic"/>
          <w:b/>
          <w:bCs/>
          <w:color w:val="000000"/>
          <w:sz w:val="22"/>
          <w:szCs w:val="22"/>
          <w:rtl/>
        </w:rPr>
        <w:t xml:space="preserve"> مختارة</w:t>
      </w:r>
      <w:r w:rsidRPr="0050087B">
        <w:rPr>
          <w:rFonts w:ascii="Simplified Arabic" w:hAnsi="Simplified Arabic" w:cs="Simplified Arabic" w:hint="cs"/>
          <w:b/>
          <w:bCs/>
          <w:color w:val="000000"/>
          <w:sz w:val="22"/>
          <w:szCs w:val="22"/>
          <w:rtl/>
        </w:rPr>
        <w:t xml:space="preserve"> </w:t>
      </w:r>
    </w:p>
    <w:tbl>
      <w:tblPr>
        <w:bidiVisual/>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9"/>
      </w:tblGrid>
      <w:tr w:rsidR="006B186A" w:rsidRPr="00C70C31" w:rsidTr="00197D52">
        <w:trPr>
          <w:trHeight w:val="3625"/>
          <w:jc w:val="center"/>
        </w:trPr>
        <w:tc>
          <w:tcPr>
            <w:tcW w:w="8600" w:type="dxa"/>
            <w:shd w:val="clear" w:color="auto" w:fill="auto"/>
          </w:tcPr>
          <w:p w:rsidR="006B186A" w:rsidRPr="00C70C31" w:rsidRDefault="006B186A" w:rsidP="009B64D8">
            <w:pPr>
              <w:jc w:val="center"/>
              <w:rPr>
                <w:rFonts w:ascii="Arial" w:hAnsi="Arial"/>
                <w:b/>
                <w:bCs/>
                <w:color w:val="000000"/>
                <w:sz w:val="18"/>
                <w:szCs w:val="18"/>
                <w:rtl/>
                <w:lang w:bidi="ar-JO"/>
              </w:rPr>
            </w:pPr>
            <w:r>
              <w:rPr>
                <w:rFonts w:ascii="Simplified Arabic" w:hAnsi="Simplified Arabic" w:cs="Simplified Arabic"/>
                <w:b/>
                <w:bCs/>
                <w:noProof/>
                <w:color w:val="000000"/>
                <w:sz w:val="22"/>
                <w:szCs w:val="22"/>
                <w:rtl/>
                <w:lang w:eastAsia="en-US"/>
              </w:rPr>
              <w:drawing>
                <wp:inline distT="0" distB="0" distL="0" distR="0" wp14:anchorId="2C452494" wp14:editId="473FC6E0">
                  <wp:extent cx="5490467" cy="2273300"/>
                  <wp:effectExtent l="0" t="0" r="0" b="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rsidR="006B186A" w:rsidRDefault="006B186A" w:rsidP="00FD2BD2">
      <w:pPr>
        <w:ind w:left="233"/>
        <w:rPr>
          <w:rStyle w:val="Hyperlink"/>
          <w:rFonts w:ascii="Simplified Arabic" w:hAnsi="Simplified Arabic" w:cs="Simplified Arabic"/>
          <w:sz w:val="16"/>
          <w:szCs w:val="16"/>
          <w:rtl/>
        </w:rPr>
      </w:pPr>
      <w:r w:rsidRPr="00AC5DF1">
        <w:rPr>
          <w:rFonts w:ascii="Simplified Arabic" w:hAnsi="Simplified Arabic" w:cs="Simplified Arabic"/>
          <w:b/>
          <w:bCs/>
          <w:color w:val="000000"/>
          <w:sz w:val="16"/>
          <w:szCs w:val="16"/>
          <w:rtl/>
        </w:rPr>
        <w:t xml:space="preserve">المصدر: </w:t>
      </w:r>
      <w:r w:rsidRPr="00AC5DF1">
        <w:rPr>
          <w:rFonts w:ascii="Simplified Arabic" w:hAnsi="Simplified Arabic" w:cs="Simplified Arabic"/>
          <w:color w:val="000000"/>
          <w:sz w:val="16"/>
          <w:szCs w:val="16"/>
          <w:rtl/>
        </w:rPr>
        <w:t xml:space="preserve">المركز الوطني للحد من مخاطر الكوارث، و </w:t>
      </w:r>
      <w:hyperlink r:id="rId120" w:history="1">
        <w:r w:rsidRPr="00AC5DF1">
          <w:rPr>
            <w:rStyle w:val="Hyperlink"/>
            <w:rFonts w:ascii="Simplified Arabic" w:hAnsi="Simplified Arabic" w:cs="Simplified Arabic"/>
            <w:sz w:val="16"/>
            <w:szCs w:val="16"/>
          </w:rPr>
          <w:t>https://unstats.un.org/sdgs/indicators/database</w:t>
        </w:r>
      </w:hyperlink>
    </w:p>
    <w:p w:rsidR="00A31621" w:rsidRPr="00197D52" w:rsidRDefault="00A31621" w:rsidP="00FD2BD2">
      <w:pPr>
        <w:ind w:left="233"/>
        <w:rPr>
          <w:rFonts w:ascii="Simplified Arabic" w:hAnsi="Simplified Arabic" w:cs="Simplified Arabic"/>
          <w:color w:val="000000"/>
          <w:sz w:val="22"/>
          <w:szCs w:val="22"/>
        </w:rPr>
      </w:pPr>
    </w:p>
    <w:p w:rsidR="006B186A" w:rsidRDefault="006B186A" w:rsidP="00B640B0">
      <w:pPr>
        <w:jc w:val="both"/>
        <w:rPr>
          <w:rFonts w:ascii="Simplified Arabic" w:hAnsi="Simplified Arabic" w:cs="Simplified Arabic"/>
          <w:color w:val="000000"/>
          <w:rtl/>
        </w:rPr>
      </w:pPr>
      <w:r w:rsidRPr="00633556">
        <w:rPr>
          <w:rFonts w:ascii="Simplified Arabic" w:hAnsi="Simplified Arabic" w:cs="Simplified Arabic" w:hint="cs"/>
          <w:color w:val="000000"/>
          <w:rtl/>
          <w:lang w:bidi="ar-JO"/>
        </w:rPr>
        <w:t>وفيما يتعلق ب</w:t>
      </w:r>
      <w:r w:rsidRPr="00633556">
        <w:rPr>
          <w:rFonts w:ascii="Simplified Arabic" w:hAnsi="Simplified Arabic" w:cs="Simplified Arabic"/>
          <w:color w:val="000000"/>
          <w:rtl/>
        </w:rPr>
        <w:t>المؤشر</w:t>
      </w:r>
      <w:r w:rsidRPr="00633556">
        <w:rPr>
          <w:rFonts w:ascii="Simplified Arabic" w:hAnsi="Simplified Arabic" w:cs="Simplified Arabic" w:hint="cs"/>
          <w:color w:val="000000"/>
          <w:rtl/>
        </w:rPr>
        <w:t xml:space="preserve"> </w:t>
      </w:r>
      <w:r w:rsidRPr="00633556">
        <w:rPr>
          <w:rFonts w:ascii="Simplified Arabic" w:hAnsi="Simplified Arabic" w:cs="Simplified Arabic" w:hint="cs"/>
          <w:color w:val="000000"/>
          <w:rtl/>
          <w:lang w:bidi="ar-JO"/>
        </w:rPr>
        <w:t>2.1.</w:t>
      </w:r>
      <w:r>
        <w:rPr>
          <w:rFonts w:ascii="Simplified Arabic" w:hAnsi="Simplified Arabic" w:cs="Simplified Arabic" w:hint="cs"/>
          <w:color w:val="000000"/>
          <w:rtl/>
          <w:lang w:bidi="ar-JO"/>
        </w:rPr>
        <w:t>13</w:t>
      </w:r>
      <w:r w:rsidRPr="00633556">
        <w:rPr>
          <w:rFonts w:ascii="Simplified Arabic" w:hAnsi="Simplified Arabic" w:cs="Simplified Arabic" w:hint="cs"/>
          <w:color w:val="000000"/>
          <w:rtl/>
          <w:lang w:bidi="ar-JO"/>
        </w:rPr>
        <w:t xml:space="preserve"> </w:t>
      </w:r>
      <w:r w:rsidRPr="00633556">
        <w:rPr>
          <w:rFonts w:ascii="Simplified Arabic" w:hAnsi="Simplified Arabic" w:cs="Simplified Arabic"/>
          <w:color w:val="000000"/>
          <w:rtl/>
          <w:lang w:bidi="ar-JO"/>
        </w:rPr>
        <w:t xml:space="preserve">عدد </w:t>
      </w:r>
      <w:r w:rsidRPr="00633556">
        <w:rPr>
          <w:rFonts w:ascii="Simplified Arabic" w:hAnsi="Simplified Arabic" w:cs="Simplified Arabic" w:hint="cs"/>
          <w:color w:val="000000"/>
          <w:rtl/>
          <w:lang w:bidi="ar-JO"/>
        </w:rPr>
        <w:t xml:space="preserve">الأفراد المفقودين </w:t>
      </w:r>
      <w:r w:rsidRPr="00633556">
        <w:rPr>
          <w:rFonts w:ascii="Simplified Arabic" w:hAnsi="Simplified Arabic" w:cs="Simplified Arabic"/>
          <w:color w:val="000000"/>
          <w:rtl/>
          <w:lang w:bidi="ar-JO"/>
        </w:rPr>
        <w:t>بشكل مباشر</w:t>
      </w:r>
      <w:r w:rsidRPr="00633556">
        <w:rPr>
          <w:rFonts w:ascii="Simplified Arabic" w:hAnsi="Simplified Arabic" w:cs="Simplified Arabic" w:hint="cs"/>
          <w:color w:val="000000"/>
          <w:rtl/>
          <w:lang w:bidi="ar-JO"/>
        </w:rPr>
        <w:t xml:space="preserve"> بسبب </w:t>
      </w:r>
      <w:r w:rsidRPr="00633556">
        <w:rPr>
          <w:rFonts w:ascii="Simplified Arabic" w:hAnsi="Simplified Arabic" w:cs="Simplified Arabic"/>
          <w:color w:val="000000"/>
          <w:rtl/>
          <w:lang w:bidi="ar-JO"/>
        </w:rPr>
        <w:t>الكوارث لكل 100 ألف</w:t>
      </w:r>
      <w:r w:rsidRPr="00633556">
        <w:rPr>
          <w:rFonts w:ascii="Simplified Arabic" w:hAnsi="Simplified Arabic" w:cs="Simplified Arabic" w:hint="cs"/>
          <w:color w:val="000000"/>
          <w:rtl/>
          <w:lang w:bidi="ar-JO"/>
        </w:rPr>
        <w:t xml:space="preserve"> من السكان </w:t>
      </w:r>
      <w:r>
        <w:rPr>
          <w:rFonts w:ascii="Simplified Arabic" w:hAnsi="Simplified Arabic" w:cs="Simplified Arabic" w:hint="cs"/>
          <w:color w:val="000000"/>
          <w:rtl/>
        </w:rPr>
        <w:t xml:space="preserve">فانه حسب البيانات </w:t>
      </w:r>
      <w:r w:rsidRPr="00633556">
        <w:rPr>
          <w:rFonts w:ascii="Simplified Arabic" w:hAnsi="Simplified Arabic" w:cs="Simplified Arabic"/>
          <w:color w:val="000000"/>
          <w:rtl/>
        </w:rPr>
        <w:t>لم</w:t>
      </w:r>
      <w:r w:rsidRPr="00C70C31">
        <w:rPr>
          <w:rFonts w:ascii="Simplified Arabic" w:hAnsi="Simplified Arabic" w:cs="Simplified Arabic"/>
          <w:color w:val="000000"/>
          <w:rtl/>
        </w:rPr>
        <w:t xml:space="preserve"> يكن هناك أشخاص مفقودون بسبب الكوارث في الفترة بين </w:t>
      </w:r>
      <w:r w:rsidR="00B640B0">
        <w:rPr>
          <w:rFonts w:ascii="Simplified Arabic" w:hAnsi="Simplified Arabic" w:cs="Simplified Arabic" w:hint="cs"/>
          <w:color w:val="000000"/>
          <w:rtl/>
        </w:rPr>
        <w:t>2013</w:t>
      </w:r>
      <w:r w:rsidRPr="00C70C31">
        <w:rPr>
          <w:rFonts w:ascii="Simplified Arabic" w:hAnsi="Simplified Arabic" w:cs="Simplified Arabic"/>
          <w:color w:val="000000"/>
          <w:rtl/>
        </w:rPr>
        <w:t xml:space="preserve"> وحتى 201</w:t>
      </w:r>
      <w:r w:rsidR="00E634E4">
        <w:rPr>
          <w:rFonts w:ascii="Simplified Arabic" w:hAnsi="Simplified Arabic" w:cs="Simplified Arabic" w:hint="cs"/>
          <w:color w:val="000000"/>
          <w:rtl/>
        </w:rPr>
        <w:t>8</w:t>
      </w:r>
      <w:r w:rsidRPr="00C70C31">
        <w:rPr>
          <w:rFonts w:ascii="Simplified Arabic" w:hAnsi="Simplified Arabic" w:cs="Simplified Arabic"/>
          <w:color w:val="000000"/>
          <w:rtl/>
        </w:rPr>
        <w:t>.</w:t>
      </w:r>
    </w:p>
    <w:p w:rsidR="006B186A" w:rsidRPr="00AE5ADF" w:rsidRDefault="006B186A" w:rsidP="006B186A">
      <w:pPr>
        <w:rPr>
          <w:rFonts w:ascii="Simplified Arabic" w:hAnsi="Simplified Arabic" w:cs="Simplified Arabic"/>
          <w:b/>
          <w:bCs/>
          <w:iCs/>
          <w:color w:val="000000"/>
          <w:sz w:val="18"/>
          <w:szCs w:val="18"/>
          <w:rtl/>
          <w:lang w:bidi="ar-JO"/>
        </w:rPr>
      </w:pPr>
    </w:p>
    <w:p w:rsidR="006B186A" w:rsidRDefault="006B186A" w:rsidP="0058198F">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من جهة أخرى، فإن إجمالي عدد المتضررين بسبب الكوارث في فلسطين بلغ </w:t>
      </w:r>
      <w:r w:rsidRPr="006659E2">
        <w:rPr>
          <w:rFonts w:ascii="Simplified Arabic" w:hAnsi="Simplified Arabic" w:cs="Simplified Arabic"/>
          <w:color w:val="000000"/>
          <w:rtl/>
        </w:rPr>
        <w:t xml:space="preserve">6.28 </w:t>
      </w:r>
      <w:r w:rsidRPr="00C70C31">
        <w:rPr>
          <w:rFonts w:ascii="Simplified Arabic" w:hAnsi="Simplified Arabic" w:cs="Simplified Arabic"/>
          <w:color w:val="000000"/>
          <w:rtl/>
        </w:rPr>
        <w:t xml:space="preserve">شخص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201</w:t>
      </w:r>
      <w:r>
        <w:rPr>
          <w:rFonts w:ascii="Simplified Arabic" w:hAnsi="Simplified Arabic" w:cs="Simplified Arabic" w:hint="cs"/>
          <w:color w:val="000000"/>
          <w:rtl/>
        </w:rPr>
        <w:t>8</w:t>
      </w:r>
      <w:r w:rsidRPr="00C70C31">
        <w:rPr>
          <w:rFonts w:ascii="Simplified Arabic" w:hAnsi="Simplified Arabic" w:cs="Simplified Arabic"/>
          <w:color w:val="000000"/>
          <w:rtl/>
        </w:rPr>
        <w:t xml:space="preserve"> مقارنة مع </w:t>
      </w:r>
      <w:r w:rsidR="0058198F">
        <w:rPr>
          <w:rFonts w:ascii="Simplified Arabic" w:hAnsi="Simplified Arabic" w:cs="Simplified Arabic" w:hint="cs"/>
          <w:color w:val="000000"/>
          <w:rtl/>
        </w:rPr>
        <w:t>94.80</w:t>
      </w:r>
      <w:r w:rsidRPr="00C70C31">
        <w:rPr>
          <w:rFonts w:ascii="Simplified Arabic" w:hAnsi="Simplified Arabic" w:cs="Simplified Arabic"/>
          <w:color w:val="000000"/>
          <w:rtl/>
        </w:rPr>
        <w:t xml:space="preserve"> شخص لكل 100 ألف</w:t>
      </w:r>
      <w:r w:rsidRPr="00C70C31">
        <w:rPr>
          <w:rFonts w:ascii="Simplified Arabic" w:hAnsi="Simplified Arabic" w:cs="Simplified Arabic" w:hint="cs"/>
          <w:color w:val="000000"/>
          <w:rtl/>
        </w:rPr>
        <w:t xml:space="preserve"> من السكان</w:t>
      </w:r>
      <w:r w:rsidRPr="00C70C31">
        <w:rPr>
          <w:rFonts w:ascii="Simplified Arabic" w:hAnsi="Simplified Arabic" w:cs="Simplified Arabic"/>
          <w:color w:val="000000"/>
          <w:rtl/>
        </w:rPr>
        <w:t xml:space="preserve"> في العام </w:t>
      </w:r>
      <w:r w:rsidR="0058198F">
        <w:rPr>
          <w:rFonts w:ascii="Simplified Arabic" w:hAnsi="Simplified Arabic" w:cs="Simplified Arabic" w:hint="cs"/>
          <w:color w:val="000000"/>
          <w:rtl/>
        </w:rPr>
        <w:t>2013</w:t>
      </w:r>
      <w:r>
        <w:rPr>
          <w:rFonts w:ascii="Simplified Arabic" w:hAnsi="Simplified Arabic" w:cs="Simplified Arabic" w:hint="cs"/>
          <w:color w:val="000000"/>
          <w:rtl/>
        </w:rPr>
        <w:t>.</w:t>
      </w:r>
    </w:p>
    <w:p w:rsidR="006B186A" w:rsidRPr="00197D52" w:rsidRDefault="006B186A" w:rsidP="006B186A">
      <w:pPr>
        <w:jc w:val="both"/>
        <w:rPr>
          <w:rFonts w:ascii="Simplified Arabic" w:hAnsi="Simplified Arabic" w:cs="Simplified Arabic"/>
          <w:color w:val="000000"/>
          <w:sz w:val="22"/>
          <w:szCs w:val="22"/>
          <w:rtl/>
        </w:rPr>
      </w:pPr>
    </w:p>
    <w:p w:rsidR="006B186A" w:rsidRPr="00D87EBC" w:rsidRDefault="006B186A" w:rsidP="00736F20">
      <w:pPr>
        <w:jc w:val="center"/>
        <w:rPr>
          <w:rFonts w:ascii="Simplified Arabic" w:hAnsi="Simplified Arabic" w:cs="Simplified Arabic"/>
          <w:b/>
          <w:bCs/>
          <w:color w:val="000000" w:themeColor="text1"/>
          <w:sz w:val="22"/>
          <w:szCs w:val="22"/>
          <w:rtl/>
          <w:lang w:bidi="ar-JO"/>
        </w:rPr>
      </w:pPr>
      <w:r w:rsidRPr="00D87EBC">
        <w:rPr>
          <w:rFonts w:ascii="Simplified Arabic" w:hAnsi="Simplified Arabic" w:cs="Simplified Arabic"/>
          <w:b/>
          <w:bCs/>
          <w:color w:val="000000" w:themeColor="text1"/>
          <w:sz w:val="22"/>
          <w:szCs w:val="22"/>
          <w:rtl/>
        </w:rPr>
        <w:t>المؤشر</w:t>
      </w:r>
      <w:r w:rsidRPr="00D87EBC">
        <w:rPr>
          <w:rFonts w:ascii="Simplified Arabic" w:hAnsi="Simplified Arabic" w:cs="Simplified Arabic" w:hint="cs"/>
          <w:b/>
          <w:bCs/>
          <w:color w:val="000000" w:themeColor="text1"/>
          <w:sz w:val="22"/>
          <w:szCs w:val="22"/>
          <w:rtl/>
        </w:rPr>
        <w:t xml:space="preserve"> </w:t>
      </w:r>
      <w:r w:rsidRPr="00D87EBC">
        <w:rPr>
          <w:rFonts w:ascii="Simplified Arabic" w:hAnsi="Simplified Arabic" w:cs="Simplified Arabic" w:hint="cs"/>
          <w:b/>
          <w:bCs/>
          <w:color w:val="000000" w:themeColor="text1"/>
          <w:sz w:val="22"/>
          <w:szCs w:val="22"/>
          <w:rtl/>
          <w:lang w:bidi="ar-JO"/>
        </w:rPr>
        <w:t>3.1.</w:t>
      </w:r>
      <w:r w:rsidR="00736F20">
        <w:rPr>
          <w:rFonts w:ascii="Simplified Arabic" w:hAnsi="Simplified Arabic" w:cs="Simplified Arabic" w:hint="cs"/>
          <w:b/>
          <w:bCs/>
          <w:color w:val="000000" w:themeColor="text1"/>
          <w:sz w:val="22"/>
          <w:szCs w:val="22"/>
          <w:rtl/>
          <w:lang w:bidi="ar-JO"/>
        </w:rPr>
        <w:t>13</w:t>
      </w:r>
      <w:r w:rsidRPr="00D87EBC">
        <w:rPr>
          <w:rFonts w:ascii="Simplified Arabic" w:hAnsi="Simplified Arabic" w:cs="Simplified Arabic"/>
          <w:b/>
          <w:bCs/>
          <w:color w:val="000000" w:themeColor="text1"/>
          <w:sz w:val="22"/>
          <w:szCs w:val="22"/>
          <w:rtl/>
          <w:lang w:bidi="ar-JO"/>
        </w:rPr>
        <w:t xml:space="preserve"> عدد الأفراد </w:t>
      </w:r>
      <w:r w:rsidRPr="00D87EBC">
        <w:rPr>
          <w:rFonts w:ascii="Simplified Arabic" w:hAnsi="Simplified Arabic" w:cs="Simplified Arabic" w:hint="cs"/>
          <w:b/>
          <w:bCs/>
          <w:color w:val="000000" w:themeColor="text1"/>
          <w:sz w:val="22"/>
          <w:szCs w:val="22"/>
          <w:rtl/>
          <w:lang w:bidi="ar-JO"/>
        </w:rPr>
        <w:t>المتضررين</w:t>
      </w:r>
      <w:r w:rsidRPr="00D87EBC">
        <w:rPr>
          <w:rFonts w:ascii="Simplified Arabic" w:hAnsi="Simplified Arabic" w:cs="Simplified Arabic"/>
          <w:b/>
          <w:bCs/>
          <w:color w:val="000000" w:themeColor="text1"/>
          <w:sz w:val="22"/>
          <w:szCs w:val="22"/>
          <w:rtl/>
          <w:lang w:bidi="ar-JO"/>
        </w:rPr>
        <w:t xml:space="preserve"> بشكل مباشر</w:t>
      </w:r>
      <w:r w:rsidRPr="00D87EBC">
        <w:rPr>
          <w:rFonts w:ascii="Simplified Arabic" w:hAnsi="Simplified Arabic" w:cs="Simplified Arabic" w:hint="cs"/>
          <w:b/>
          <w:bCs/>
          <w:color w:val="000000" w:themeColor="text1"/>
          <w:sz w:val="22"/>
          <w:szCs w:val="22"/>
          <w:rtl/>
          <w:lang w:bidi="ar-JO"/>
        </w:rPr>
        <w:t xml:space="preserve"> بسبب </w:t>
      </w:r>
      <w:r w:rsidRPr="00D87EBC">
        <w:rPr>
          <w:rFonts w:ascii="Simplified Arabic" w:hAnsi="Simplified Arabic" w:cs="Simplified Arabic"/>
          <w:b/>
          <w:bCs/>
          <w:color w:val="000000" w:themeColor="text1"/>
          <w:sz w:val="22"/>
          <w:szCs w:val="22"/>
          <w:rtl/>
          <w:lang w:bidi="ar-JO"/>
        </w:rPr>
        <w:t>الكوارث لكل 100 ألف</w:t>
      </w:r>
      <w:r w:rsidRPr="00D87EBC">
        <w:rPr>
          <w:rFonts w:ascii="Simplified Arabic" w:hAnsi="Simplified Arabic" w:cs="Simplified Arabic" w:hint="cs"/>
          <w:b/>
          <w:bCs/>
          <w:color w:val="000000" w:themeColor="text1"/>
          <w:sz w:val="22"/>
          <w:szCs w:val="22"/>
          <w:rtl/>
          <w:lang w:bidi="ar-JO"/>
        </w:rPr>
        <w:t xml:space="preserve"> من السكان في فلسطين لسنوات مختارة</w:t>
      </w:r>
    </w:p>
    <w:tbl>
      <w:tblPr>
        <w:bidiVisual/>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9"/>
      </w:tblGrid>
      <w:tr w:rsidR="006B186A" w:rsidRPr="00C70C31" w:rsidTr="00197D52">
        <w:trPr>
          <w:trHeight w:val="3135"/>
          <w:jc w:val="center"/>
        </w:trPr>
        <w:tc>
          <w:tcPr>
            <w:tcW w:w="9854" w:type="dxa"/>
            <w:shd w:val="clear" w:color="auto" w:fill="auto"/>
            <w:vAlign w:val="center"/>
          </w:tcPr>
          <w:p w:rsidR="006B186A" w:rsidRPr="00C70C31" w:rsidRDefault="006B186A" w:rsidP="00197D52">
            <w:pPr>
              <w:jc w:val="center"/>
              <w:rPr>
                <w:rFonts w:ascii="Simplified Arabic" w:hAnsi="Simplified Arabic" w:cs="Simplified Arabic"/>
                <w:b/>
                <w:bCs/>
                <w:color w:val="000000"/>
                <w:rtl/>
              </w:rPr>
            </w:pPr>
            <w:r>
              <w:rPr>
                <w:rFonts w:ascii="Simplified Arabic" w:hAnsi="Simplified Arabic" w:cs="Simplified Arabic"/>
                <w:b/>
                <w:bCs/>
                <w:noProof/>
                <w:color w:val="000000"/>
                <w:rtl/>
                <w:lang w:eastAsia="en-US"/>
              </w:rPr>
              <w:drawing>
                <wp:inline distT="0" distB="0" distL="0" distR="0" wp14:anchorId="50FEDAEC" wp14:editId="530260EA">
                  <wp:extent cx="5412259" cy="2204085"/>
                  <wp:effectExtent l="0" t="0" r="0" b="571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rsidR="006B186A" w:rsidRPr="00C70C31" w:rsidRDefault="006B186A" w:rsidP="006B186A">
      <w:pP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 xml:space="preserve">المصدر: </w:t>
      </w:r>
      <w:r w:rsidRPr="00C70C31">
        <w:rPr>
          <w:rFonts w:ascii="Simplified Arabic" w:hAnsi="Simplified Arabic" w:cs="Simplified Arabic"/>
          <w:color w:val="000000"/>
          <w:sz w:val="18"/>
          <w:szCs w:val="18"/>
          <w:rtl/>
        </w:rPr>
        <w:t xml:space="preserve">المركز الوطني للحد من مخاطر الكوارث، و </w:t>
      </w:r>
      <w:hyperlink r:id="rId122" w:history="1">
        <w:r w:rsidRPr="004C23A7">
          <w:rPr>
            <w:rStyle w:val="Hyperlink"/>
            <w:rFonts w:ascii="Simplified Arabic" w:hAnsi="Simplified Arabic" w:cs="Simplified Arabic"/>
            <w:sz w:val="18"/>
            <w:szCs w:val="18"/>
          </w:rPr>
          <w:t>https://unstats.un.org/sdgs/indicators/database</w:t>
        </w:r>
      </w:hyperlink>
    </w:p>
    <w:p w:rsidR="006815A7" w:rsidRPr="001C633A" w:rsidRDefault="006815A7" w:rsidP="006815A7">
      <w:pPr>
        <w:rPr>
          <w:rFonts w:ascii="Simplified Arabic" w:hAnsi="Simplified Arabic" w:cs="Simplified Arabic"/>
          <w:noProof/>
          <w:sz w:val="18"/>
          <w:szCs w:val="18"/>
          <w:rtl/>
        </w:rPr>
      </w:pPr>
    </w:p>
    <w:p w:rsidR="00832063" w:rsidRPr="00EE612D" w:rsidRDefault="00832063" w:rsidP="00D95126">
      <w:pPr>
        <w:jc w:val="both"/>
        <w:rPr>
          <w:rFonts w:ascii="Simplified Arabic" w:eastAsia="Calibri" w:hAnsi="Simplified Arabic" w:cs="Simplified Arabic"/>
          <w:rtl/>
        </w:rPr>
      </w:pPr>
    </w:p>
    <w:tbl>
      <w:tblPr>
        <w:bidiVisual/>
        <w:tblW w:w="0" w:type="auto"/>
        <w:tblBorders>
          <w:top w:val="thinThickSmallGap" w:sz="24" w:space="0" w:color="304D73"/>
          <w:left w:val="thinThickSmallGap" w:sz="24" w:space="0" w:color="304D73"/>
          <w:bottom w:val="thinThickSmallGap" w:sz="24" w:space="0" w:color="304D73"/>
          <w:right w:val="thinThickSmallGap" w:sz="24" w:space="0" w:color="304D73"/>
        </w:tblBorders>
        <w:tblLook w:val="04A0" w:firstRow="1" w:lastRow="0" w:firstColumn="1" w:lastColumn="0" w:noHBand="0" w:noVBand="1"/>
      </w:tblPr>
      <w:tblGrid>
        <w:gridCol w:w="2071"/>
        <w:gridCol w:w="6861"/>
      </w:tblGrid>
      <w:tr w:rsidR="00832063" w:rsidRPr="00C70C31" w:rsidTr="00197D52">
        <w:tc>
          <w:tcPr>
            <w:tcW w:w="2088" w:type="dxa"/>
            <w:shd w:val="clear" w:color="auto" w:fill="auto"/>
            <w:vAlign w:val="center"/>
          </w:tcPr>
          <w:p w:rsidR="00832063" w:rsidRPr="00C70C31" w:rsidRDefault="00B36402" w:rsidP="00197D52">
            <w:pPr>
              <w:pStyle w:val="Header"/>
              <w:tabs>
                <w:tab w:val="left" w:pos="720"/>
              </w:tabs>
              <w:spacing w:after="120"/>
              <w:rPr>
                <w:rFonts w:cs="Times New Roman"/>
                <w:b/>
                <w:bCs/>
                <w:color w:val="000000"/>
                <w:sz w:val="24"/>
                <w:szCs w:val="24"/>
              </w:rPr>
            </w:pPr>
            <w:r w:rsidRPr="00FA3471">
              <w:rPr>
                <w:noProof/>
                <w:lang w:eastAsia="en-US"/>
              </w:rPr>
              <w:lastRenderedPageBreak/>
              <w:drawing>
                <wp:inline distT="0" distB="0" distL="0" distR="0" wp14:anchorId="52EF5359" wp14:editId="425D6B2D">
                  <wp:extent cx="988541" cy="988541"/>
                  <wp:effectExtent l="0" t="0" r="2540" b="2540"/>
                  <wp:docPr id="111" name="Picture 1" descr="Description: Image result for â«Ø§ÙØ¯Ø§Ù Ø§ÙØªÙÙÙØ© Ø§ÙÙØ³ØªØ¯Ø§ÙØ© 16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6â¬â"/>
                          <pic:cNvPicPr>
                            <a:picLocks noChangeAspect="1" noChangeArrowheads="1"/>
                          </pic:cNvPicPr>
                        </pic:nvPicPr>
                        <pic:blipFill>
                          <a:blip r:embed="rId123" cstate="print"/>
                          <a:srcRect/>
                          <a:stretch>
                            <a:fillRect/>
                          </a:stretch>
                        </pic:blipFill>
                        <pic:spPr bwMode="auto">
                          <a:xfrm>
                            <a:off x="0" y="0"/>
                            <a:ext cx="992589" cy="992589"/>
                          </a:xfrm>
                          <a:prstGeom prst="rect">
                            <a:avLst/>
                          </a:prstGeom>
                          <a:noFill/>
                          <a:ln w="9525">
                            <a:noFill/>
                            <a:miter lim="800000"/>
                            <a:headEnd/>
                            <a:tailEnd/>
                          </a:ln>
                        </pic:spPr>
                      </pic:pic>
                    </a:graphicData>
                  </a:graphic>
                </wp:inline>
              </w:drawing>
            </w:r>
          </w:p>
        </w:tc>
        <w:tc>
          <w:tcPr>
            <w:tcW w:w="7198" w:type="dxa"/>
            <w:shd w:val="clear" w:color="auto" w:fill="auto"/>
            <w:vAlign w:val="center"/>
          </w:tcPr>
          <w:p w:rsidR="00832063" w:rsidRPr="00C70C31" w:rsidRDefault="00832063" w:rsidP="00197D52">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16</w:t>
            </w:r>
            <w:r w:rsidRPr="00C70C31">
              <w:rPr>
                <w:rFonts w:ascii="Simplified Arabic" w:hAnsi="Simplified Arabic" w:hint="cs"/>
                <w:bCs/>
                <w:color w:val="000000"/>
                <w:sz w:val="28"/>
                <w:szCs w:val="28"/>
                <w:rtl/>
              </w:rPr>
              <w:t xml:space="preserve">- </w:t>
            </w:r>
            <w:r w:rsidRPr="00C70C31">
              <w:rPr>
                <w:rFonts w:ascii="Simplified Arabic" w:hAnsi="Simplified Arabic"/>
                <w:bCs/>
                <w:color w:val="000000"/>
                <w:sz w:val="28"/>
                <w:szCs w:val="28"/>
                <w:rtl/>
              </w:rPr>
              <w:t>التشجيع على إقامة مجتمعات مسالمة لا يهمش فيها أحد من أجل تحقيق التنمية المستدامة، وإتاحة إمكانية وصول الجميع إلى العدالة، وبناء مؤسسات فعالة وخاضع للمساءلة وشاملة للجميع على جميع المستويات</w:t>
            </w:r>
          </w:p>
        </w:tc>
      </w:tr>
    </w:tbl>
    <w:p w:rsidR="001104FD" w:rsidRDefault="001104FD" w:rsidP="00694B45">
      <w:pPr>
        <w:jc w:val="both"/>
        <w:rPr>
          <w:rFonts w:ascii="Simplified Arabic" w:hAnsi="Simplified Arabic" w:cs="Simplified Arabic"/>
          <w:color w:val="000000"/>
          <w:rtl/>
        </w:rPr>
      </w:pPr>
    </w:p>
    <w:p w:rsidR="00694B45" w:rsidRDefault="00232945" w:rsidP="00A97D90">
      <w:pPr>
        <w:jc w:val="both"/>
        <w:rPr>
          <w:rFonts w:ascii="Simplified Arabic" w:hAnsi="Simplified Arabic" w:cs="Simplified Arabic"/>
          <w:rtl/>
          <w:lang w:eastAsia="en-US"/>
        </w:rPr>
      </w:pPr>
      <w:r w:rsidRPr="00C70C31">
        <w:rPr>
          <w:rFonts w:ascii="Simplified Arabic" w:hAnsi="Simplified Arabic" w:cs="Simplified Arabic"/>
          <w:color w:val="000000"/>
          <w:rtl/>
        </w:rPr>
        <w:t>يهتم الهدف 16 بتعزيز المجتمعات السلمية والشمولية، وضمان قدرة الجميع على الحصول على العدالة وإنشاء مؤسسات فعالة ومسؤولة</w:t>
      </w:r>
      <w:r w:rsidR="00A97D90">
        <w:rPr>
          <w:rFonts w:ascii="Simplified Arabic" w:hAnsi="Simplified Arabic" w:cs="Simplified Arabic" w:hint="cs"/>
          <w:color w:val="000000"/>
          <w:rtl/>
        </w:rPr>
        <w:t>، حيث</w:t>
      </w:r>
      <w:r w:rsidRPr="00C70C31">
        <w:rPr>
          <w:rFonts w:ascii="Simplified Arabic" w:hAnsi="Simplified Arabic" w:cs="Simplified Arabic"/>
          <w:color w:val="000000"/>
          <w:rtl/>
        </w:rPr>
        <w:t xml:space="preserve"> يتم النظر في عدد من التدابير لرصد هذا الهدف، </w:t>
      </w:r>
      <w:r w:rsidR="00A97D90">
        <w:rPr>
          <w:rFonts w:ascii="Simplified Arabic" w:hAnsi="Simplified Arabic" w:cs="Simplified Arabic" w:hint="cs"/>
          <w:color w:val="000000"/>
          <w:rtl/>
        </w:rPr>
        <w:t>م</w:t>
      </w:r>
      <w:r w:rsidRPr="00C70C31">
        <w:rPr>
          <w:rFonts w:ascii="Simplified Arabic" w:hAnsi="Simplified Arabic" w:cs="Simplified Arabic"/>
          <w:color w:val="000000"/>
          <w:rtl/>
        </w:rPr>
        <w:t>ما يقيّم مستوى السلامة، والعدل، والمشاركة والحرية في البلد</w:t>
      </w:r>
      <w:r>
        <w:rPr>
          <w:rFonts w:ascii="Simplified Arabic" w:hAnsi="Simplified Arabic" w:cs="Simplified Arabic" w:hint="cs"/>
          <w:color w:val="000000"/>
          <w:rtl/>
        </w:rPr>
        <w:t>.</w:t>
      </w:r>
      <w:r w:rsidR="00694B45" w:rsidRPr="00694B45">
        <w:rPr>
          <w:rFonts w:ascii="Simplified Arabic" w:hAnsi="Simplified Arabic" w:cs="Simplified Arabic" w:hint="cs"/>
          <w:rtl/>
          <w:lang w:eastAsia="en-US"/>
        </w:rPr>
        <w:t xml:space="preserve"> </w:t>
      </w:r>
      <w:r w:rsidR="00A97D90">
        <w:rPr>
          <w:rFonts w:ascii="Simplified Arabic" w:hAnsi="Simplified Arabic" w:cs="Simplified Arabic" w:hint="cs"/>
          <w:rtl/>
          <w:lang w:eastAsia="en-US"/>
        </w:rPr>
        <w:t xml:space="preserve">بالتالي </w:t>
      </w:r>
      <w:r w:rsidR="00694B45" w:rsidRPr="00CF1B59">
        <w:rPr>
          <w:rFonts w:ascii="Simplified Arabic" w:hAnsi="Simplified Arabic" w:cs="Simplified Arabic" w:hint="cs"/>
          <w:rtl/>
          <w:lang w:eastAsia="en-US"/>
        </w:rPr>
        <w:t>لا</w:t>
      </w:r>
      <w:r w:rsidR="00694B45" w:rsidRPr="00CF1B59">
        <w:rPr>
          <w:rFonts w:ascii="Simplified Arabic" w:hAnsi="Simplified Arabic" w:cs="Simplified Arabic"/>
          <w:rtl/>
          <w:lang w:eastAsia="en-US"/>
        </w:rPr>
        <w:t xml:space="preserve"> ينبغي أن يتعرّض أيّ طفل للعنف أو الإهمال</w:t>
      </w:r>
      <w:r w:rsidR="00A97D90">
        <w:rPr>
          <w:rFonts w:ascii="Simplified Arabic" w:hAnsi="Simplified Arabic" w:cs="Simplified Arabic" w:hint="cs"/>
          <w:rtl/>
          <w:lang w:eastAsia="en-US"/>
        </w:rPr>
        <w:t>،</w:t>
      </w:r>
      <w:r w:rsidR="00694B45" w:rsidRPr="00CF1B59">
        <w:rPr>
          <w:rFonts w:ascii="Simplified Arabic" w:hAnsi="Simplified Arabic" w:cs="Simplified Arabic"/>
          <w:rtl/>
          <w:lang w:eastAsia="en-US"/>
        </w:rPr>
        <w:t xml:space="preserve"> ومع ذلك فما يزال ملايين الأطفال حول العالم يواجهون العنف</w:t>
      </w:r>
      <w:r w:rsidR="00694B45" w:rsidRPr="00CF1B59">
        <w:rPr>
          <w:rFonts w:ascii="Simplified Arabic" w:hAnsi="Simplified Arabic" w:cs="Simplified Arabic"/>
          <w:lang w:eastAsia="en-US"/>
        </w:rPr>
        <w:t> </w:t>
      </w:r>
      <w:r w:rsidR="00694B45" w:rsidRPr="00CF1B59">
        <w:rPr>
          <w:rFonts w:ascii="Simplified Arabic" w:hAnsi="Simplified Arabic" w:cs="Simplified Arabic"/>
          <w:rtl/>
          <w:lang w:eastAsia="en-US"/>
        </w:rPr>
        <w:t>في منازلهم، ومدارسهم، ومجتمعاتهم، وعلى الإنترنت</w:t>
      </w:r>
      <w:r w:rsidR="00A97D90">
        <w:rPr>
          <w:rFonts w:ascii="Simplified Arabic" w:hAnsi="Simplified Arabic" w:cs="Simplified Arabic" w:hint="cs"/>
          <w:rtl/>
          <w:lang w:eastAsia="en-US"/>
        </w:rPr>
        <w:t>،</w:t>
      </w:r>
      <w:r w:rsidR="00694B45" w:rsidRPr="00CF1B59">
        <w:rPr>
          <w:rFonts w:ascii="Simplified Arabic" w:hAnsi="Simplified Arabic" w:cs="Simplified Arabic"/>
          <w:rtl/>
          <w:lang w:eastAsia="en-US"/>
        </w:rPr>
        <w:t xml:space="preserve"> </w:t>
      </w:r>
      <w:r w:rsidR="00A97D90">
        <w:rPr>
          <w:rFonts w:ascii="Simplified Arabic" w:hAnsi="Simplified Arabic" w:cs="Simplified Arabic" w:hint="cs"/>
          <w:rtl/>
          <w:lang w:eastAsia="en-US"/>
        </w:rPr>
        <w:t>بالاضافة الى</w:t>
      </w:r>
      <w:r w:rsidR="00694B45" w:rsidRPr="00CF1B59">
        <w:rPr>
          <w:rFonts w:ascii="Simplified Arabic" w:hAnsi="Simplified Arabic" w:cs="Simplified Arabic"/>
          <w:rtl/>
          <w:lang w:eastAsia="en-US"/>
        </w:rPr>
        <w:t xml:space="preserve"> الأطفال الذين هجّرتهم النزاعات والكوارث من أوطانهم هم أشدّ عرضة للعنف، ويشمل ذلك عمالة الأطفال، وأشكال الاستغلال الأخرى</w:t>
      </w:r>
      <w:r w:rsidR="00694B45" w:rsidRPr="00CF1B59">
        <w:rPr>
          <w:rFonts w:ascii="Simplified Arabic" w:hAnsi="Simplified Arabic" w:cs="Simplified Arabic"/>
          <w:lang w:eastAsia="en-US"/>
        </w:rPr>
        <w:t>.</w:t>
      </w:r>
    </w:p>
    <w:p w:rsidR="00232945" w:rsidRPr="001104FD" w:rsidRDefault="00232945" w:rsidP="00BA0988">
      <w:pPr>
        <w:jc w:val="both"/>
        <w:rPr>
          <w:rFonts w:ascii="Simplified Arabic" w:hAnsi="Simplified Arabic" w:cs="Simplified Arabic"/>
          <w:sz w:val="16"/>
          <w:szCs w:val="16"/>
          <w:lang w:eastAsia="en-US"/>
        </w:rPr>
      </w:pPr>
    </w:p>
    <w:p w:rsidR="00694B45" w:rsidRDefault="0032058C" w:rsidP="00A97D90">
      <w:pPr>
        <w:jc w:val="both"/>
        <w:rPr>
          <w:rFonts w:ascii="Simplified Arabic" w:hAnsi="Simplified Arabic" w:cs="Simplified Arabic"/>
          <w:rtl/>
          <w:lang w:eastAsia="en-US"/>
        </w:rPr>
      </w:pPr>
      <w:r w:rsidRPr="00CF1B59">
        <w:rPr>
          <w:rFonts w:ascii="Simplified Arabic" w:hAnsi="Simplified Arabic" w:cs="Simplified Arabic"/>
          <w:rtl/>
          <w:lang w:eastAsia="en-US"/>
        </w:rPr>
        <w:t>ويتّخذ العنف أشكالاً شتّى: عاطفية، وجسدية، وجنسية، ويمكن أن تستمرّ آثاره مدى الحياة</w:t>
      </w:r>
      <w:r w:rsidR="00A97D90">
        <w:rPr>
          <w:rFonts w:ascii="Simplified Arabic" w:hAnsi="Simplified Arabic" w:cs="Simplified Arabic" w:hint="cs"/>
          <w:rtl/>
          <w:lang w:eastAsia="en-US"/>
        </w:rPr>
        <w:t>،</w:t>
      </w:r>
      <w:r w:rsidR="00A97D90">
        <w:rPr>
          <w:rFonts w:ascii="Simplified Arabic" w:hAnsi="Simplified Arabic" w:cs="Simplified Arabic"/>
          <w:rtl/>
          <w:lang w:eastAsia="en-US"/>
        </w:rPr>
        <w:t xml:space="preserve"> </w:t>
      </w:r>
      <w:r w:rsidR="00A97D90">
        <w:rPr>
          <w:rFonts w:ascii="Simplified Arabic" w:hAnsi="Simplified Arabic" w:cs="Simplified Arabic" w:hint="cs"/>
          <w:rtl/>
          <w:lang w:eastAsia="en-US"/>
        </w:rPr>
        <w:t xml:space="preserve">حيث </w:t>
      </w:r>
      <w:r w:rsidRPr="00CF1B59">
        <w:rPr>
          <w:rFonts w:ascii="Simplified Arabic" w:hAnsi="Simplified Arabic" w:cs="Simplified Arabic"/>
          <w:rtl/>
          <w:lang w:eastAsia="en-US"/>
        </w:rPr>
        <w:t>يتلف التعرّض للعنف أو شُهوده صحة الطفل وعافيته ويضعف من مقدراته</w:t>
      </w:r>
      <w:r w:rsidRPr="00CF1B59">
        <w:rPr>
          <w:rFonts w:ascii="Simplified Arabic" w:hAnsi="Simplified Arabic" w:cs="Simplified Arabic"/>
          <w:lang w:eastAsia="en-US"/>
        </w:rPr>
        <w:t>.</w:t>
      </w:r>
      <w:r w:rsidR="00232945" w:rsidRPr="00232945">
        <w:rPr>
          <w:rFonts w:ascii="Simplified Arabic" w:hAnsi="Simplified Arabic" w:cs="Simplified Arabic"/>
          <w:rtl/>
          <w:lang w:eastAsia="en-US"/>
        </w:rPr>
        <w:t xml:space="preserve"> </w:t>
      </w:r>
      <w:r w:rsidR="00232945" w:rsidRPr="00CF1B59">
        <w:rPr>
          <w:rFonts w:ascii="Simplified Arabic" w:hAnsi="Simplified Arabic" w:cs="Simplified Arabic"/>
          <w:rtl/>
          <w:lang w:eastAsia="en-US"/>
        </w:rPr>
        <w:t>بوسع الحكومات أن تكون خطّ الدفاع الأول عن الأطفال المعرضين للخطر، وذلك عبر أنظمة تسجيل المواليد</w:t>
      </w:r>
      <w:r w:rsidR="00232945" w:rsidRPr="00CF1B59">
        <w:rPr>
          <w:rFonts w:ascii="Simplified Arabic" w:hAnsi="Simplified Arabic" w:cs="Simplified Arabic"/>
          <w:lang w:eastAsia="en-US"/>
        </w:rPr>
        <w:t> </w:t>
      </w:r>
      <w:r w:rsidR="00232945" w:rsidRPr="00CF1B59">
        <w:rPr>
          <w:rFonts w:ascii="Simplified Arabic" w:hAnsi="Simplified Arabic" w:cs="Simplified Arabic"/>
          <w:rtl/>
          <w:lang w:eastAsia="en-US"/>
        </w:rPr>
        <w:t>التي تمنح الأطفال الحقّ القانونيّ في الحصول على الخدمات الاجتماعية الضروريّة، والقضاء العادل، وأشكال حماية الطفل</w:t>
      </w:r>
      <w:r w:rsidR="00232945" w:rsidRPr="00CF1B59">
        <w:rPr>
          <w:rFonts w:ascii="Simplified Arabic" w:hAnsi="Simplified Arabic" w:cs="Simplified Arabic"/>
          <w:lang w:eastAsia="en-US"/>
        </w:rPr>
        <w:t> </w:t>
      </w:r>
      <w:r w:rsidR="00232945" w:rsidRPr="00CF1B59">
        <w:rPr>
          <w:rFonts w:ascii="Simplified Arabic" w:hAnsi="Simplified Arabic" w:cs="Simplified Arabic"/>
          <w:rtl/>
          <w:lang w:eastAsia="en-US"/>
        </w:rPr>
        <w:t>الأخرى</w:t>
      </w:r>
      <w:r w:rsidR="00232945" w:rsidRPr="00CF1B59">
        <w:rPr>
          <w:rFonts w:ascii="Simplified Arabic" w:hAnsi="Simplified Arabic" w:cs="Simplified Arabic"/>
          <w:lang w:eastAsia="en-US"/>
        </w:rPr>
        <w:t>.</w:t>
      </w:r>
      <w:r w:rsidR="00694B45">
        <w:rPr>
          <w:rFonts w:ascii="Simplified Arabic" w:hAnsi="Simplified Arabic" w:cs="Simplified Arabic" w:hint="cs"/>
          <w:rtl/>
          <w:lang w:eastAsia="en-US"/>
        </w:rPr>
        <w:t xml:space="preserve"> </w:t>
      </w:r>
      <w:r w:rsidR="00AA1A6E">
        <w:rPr>
          <w:rFonts w:ascii="Simplified Arabic" w:hAnsi="Simplified Arabic" w:cs="Simplified Arabic" w:hint="cs"/>
          <w:rtl/>
          <w:lang w:eastAsia="en-US"/>
        </w:rPr>
        <w:t xml:space="preserve"> </w:t>
      </w:r>
      <w:r w:rsidR="00694B45" w:rsidRPr="00CF1B59">
        <w:rPr>
          <w:rFonts w:ascii="Simplified Arabic" w:hAnsi="Simplified Arabic" w:cs="Simplified Arabic"/>
          <w:rtl/>
          <w:lang w:eastAsia="en-US"/>
        </w:rPr>
        <w:t xml:space="preserve">لذا </w:t>
      </w:r>
      <w:r w:rsidR="00694B45">
        <w:rPr>
          <w:rFonts w:ascii="Simplified Arabic" w:hAnsi="Simplified Arabic" w:cs="Simplified Arabic" w:hint="cs"/>
          <w:rtl/>
          <w:lang w:eastAsia="en-US"/>
        </w:rPr>
        <w:t>يجب ال</w:t>
      </w:r>
      <w:r w:rsidR="00694B45" w:rsidRPr="00CF1B59">
        <w:rPr>
          <w:rFonts w:ascii="Simplified Arabic" w:hAnsi="Simplified Arabic" w:cs="Simplified Arabic"/>
          <w:rtl/>
          <w:lang w:eastAsia="en-US"/>
        </w:rPr>
        <w:t xml:space="preserve">عمل على إنهاء أشكال العنف المتعددة التي </w:t>
      </w:r>
      <w:r w:rsidR="00694B45" w:rsidRPr="00CF1B59">
        <w:rPr>
          <w:rFonts w:ascii="Simplified Arabic" w:hAnsi="Simplified Arabic" w:cs="Simplified Arabic" w:hint="cs"/>
          <w:rtl/>
          <w:lang w:eastAsia="en-US"/>
        </w:rPr>
        <w:t>يواجه</w:t>
      </w:r>
      <w:r w:rsidR="00694B45">
        <w:rPr>
          <w:rFonts w:ascii="Simplified Arabic" w:hAnsi="Simplified Arabic" w:cs="Simplified Arabic" w:hint="cs"/>
          <w:rtl/>
          <w:lang w:eastAsia="en-US"/>
        </w:rPr>
        <w:t>ه</w:t>
      </w:r>
      <w:r w:rsidR="00694B45" w:rsidRPr="00CF1B59">
        <w:rPr>
          <w:rFonts w:ascii="Simplified Arabic" w:hAnsi="Simplified Arabic" w:cs="Simplified Arabic" w:hint="cs"/>
          <w:rtl/>
          <w:lang w:eastAsia="en-US"/>
        </w:rPr>
        <w:t>ا</w:t>
      </w:r>
      <w:r w:rsidR="00694B45" w:rsidRPr="00CF1B59">
        <w:rPr>
          <w:rFonts w:ascii="Simplified Arabic" w:hAnsi="Simplified Arabic" w:cs="Simplified Arabic"/>
          <w:rtl/>
          <w:lang w:eastAsia="en-US"/>
        </w:rPr>
        <w:t xml:space="preserve"> الأطفال في جميع أنحاء العالم عبر مساعدة الحكومات على بناء منظومات أقوى لحماية الطفل، بما في ذلك من خلال دعم برامج الطّبابة، والإرشاد الاجتماعي، والقضاء والشرطة، ومكافحة الأعراف الحالية التي تؤدّي للعنف والاستغلال والظلم</w:t>
      </w:r>
      <w:r w:rsidR="00694B45" w:rsidRPr="00CF1B59">
        <w:rPr>
          <w:rFonts w:ascii="Simplified Arabic" w:hAnsi="Simplified Arabic" w:cs="Simplified Arabic"/>
          <w:lang w:eastAsia="en-US"/>
        </w:rPr>
        <w:t>.</w:t>
      </w:r>
      <w:r w:rsidR="00694B45">
        <w:rPr>
          <w:rStyle w:val="FootnoteReference"/>
          <w:rFonts w:ascii="Simplified Arabic" w:hAnsi="Simplified Arabic" w:cs="Simplified Arabic"/>
          <w:rtl/>
          <w:lang w:eastAsia="en-US"/>
        </w:rPr>
        <w:footnoteReference w:id="16"/>
      </w:r>
    </w:p>
    <w:p w:rsidR="006856BE" w:rsidRPr="001104FD" w:rsidRDefault="006856BE" w:rsidP="00694B45">
      <w:pPr>
        <w:jc w:val="both"/>
        <w:rPr>
          <w:rFonts w:ascii="Simplified Arabic" w:hAnsi="Simplified Arabic" w:cs="Simplified Arabic"/>
          <w:sz w:val="16"/>
          <w:szCs w:val="16"/>
          <w:rtl/>
          <w:lang w:eastAsia="en-US"/>
        </w:rPr>
      </w:pPr>
    </w:p>
    <w:p w:rsidR="00272F80" w:rsidRPr="003C632D" w:rsidRDefault="00206916" w:rsidP="000F23FF">
      <w:pPr>
        <w:rPr>
          <w:rFonts w:ascii="Simplified Arabic" w:hAnsi="Simplified Arabic" w:cs="Simplified Arabic"/>
          <w:b/>
          <w:bCs/>
          <w:sz w:val="22"/>
          <w:szCs w:val="22"/>
          <w:rtl/>
        </w:rPr>
      </w:pPr>
      <w:r>
        <w:rPr>
          <w:rFonts w:ascii="Simplified Arabic" w:hAnsi="Simplified Arabic" w:cs="Simplified Arabic"/>
          <w:b/>
          <w:bCs/>
          <w:lang w:eastAsia="en-US"/>
        </w:rPr>
        <w:t>3</w:t>
      </w:r>
      <w:r w:rsidR="000F23FF">
        <w:rPr>
          <w:rFonts w:ascii="Simplified Arabic" w:hAnsi="Simplified Arabic" w:cs="Simplified Arabic"/>
          <w:b/>
          <w:bCs/>
          <w:lang w:eastAsia="en-US"/>
        </w:rPr>
        <w:t>1</w:t>
      </w:r>
      <w:r w:rsidR="00272F80" w:rsidRPr="006F2DA6">
        <w:rPr>
          <w:rFonts w:ascii="Simplified Arabic" w:hAnsi="Simplified Arabic" w:cs="Simplified Arabic"/>
          <w:b/>
          <w:bCs/>
          <w:lang w:eastAsia="en-US"/>
        </w:rPr>
        <w:t xml:space="preserve">.4 </w:t>
      </w:r>
      <w:r w:rsidR="00272F80">
        <w:rPr>
          <w:rFonts w:ascii="Simplified Arabic" w:hAnsi="Simplified Arabic" w:cs="Simplified Arabic" w:hint="cs"/>
          <w:b/>
          <w:bCs/>
          <w:rtl/>
          <w:lang w:eastAsia="en-US"/>
        </w:rPr>
        <w:t xml:space="preserve"> </w:t>
      </w:r>
      <w:r w:rsidR="00302D54">
        <w:rPr>
          <w:rFonts w:ascii="Simplified Arabic" w:hAnsi="Simplified Arabic" w:cs="Simplified Arabic" w:hint="cs"/>
          <w:b/>
          <w:bCs/>
          <w:rtl/>
          <w:lang w:eastAsia="en-US"/>
        </w:rPr>
        <w:t>القتل العمد</w:t>
      </w:r>
    </w:p>
    <w:p w:rsidR="004D27A2" w:rsidRPr="00C70C31" w:rsidRDefault="004D27A2" w:rsidP="0058198F">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بلغ معدل حالات القتل العمد في </w:t>
      </w:r>
      <w:r>
        <w:rPr>
          <w:rFonts w:ascii="Simplified Arabic" w:hAnsi="Simplified Arabic" w:cs="Simplified Arabic" w:hint="cs"/>
          <w:color w:val="000000"/>
          <w:rtl/>
        </w:rPr>
        <w:t>الضفة الغربية</w:t>
      </w:r>
      <w:r w:rsidRPr="00C70C31">
        <w:rPr>
          <w:rFonts w:ascii="Simplified Arabic" w:hAnsi="Simplified Arabic" w:cs="Simplified Arabic"/>
          <w:color w:val="000000"/>
          <w:rtl/>
        </w:rPr>
        <w:t xml:space="preserve"> 2.2 حالة لكل 100 ألف </w:t>
      </w:r>
      <w:r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في العام 2015 وشهد هذا المعدل تراجعاً للأعوام اللاحقة، حيث</w:t>
      </w:r>
      <w:r w:rsidR="0058198F">
        <w:rPr>
          <w:rFonts w:ascii="Simplified Arabic" w:hAnsi="Simplified Arabic" w:cs="Simplified Arabic"/>
          <w:color w:val="000000"/>
          <w:rtl/>
        </w:rPr>
        <w:t xml:space="preserve"> بلغ</w:t>
      </w:r>
      <w:r w:rsidRPr="00C70C31">
        <w:rPr>
          <w:rFonts w:ascii="Simplified Arabic" w:hAnsi="Simplified Arabic" w:cs="Simplified Arabic"/>
          <w:color w:val="000000"/>
          <w:rtl/>
        </w:rPr>
        <w:t xml:space="preserve"> </w:t>
      </w:r>
      <w:r>
        <w:rPr>
          <w:rFonts w:ascii="Simplified Arabic" w:hAnsi="Simplified Arabic" w:cs="Simplified Arabic" w:hint="cs"/>
          <w:color w:val="000000"/>
          <w:rtl/>
        </w:rPr>
        <w:t>1.7 حالة للعام 2020</w:t>
      </w:r>
      <w:r w:rsidR="0058198F">
        <w:rPr>
          <w:rFonts w:ascii="Simplified Arabic" w:hAnsi="Simplified Arabic" w:cs="Simplified Arabic" w:hint="cs"/>
          <w:color w:val="000000"/>
          <w:rtl/>
        </w:rPr>
        <w:t>.</w:t>
      </w:r>
    </w:p>
    <w:p w:rsidR="00272F80" w:rsidRPr="001104FD" w:rsidRDefault="00272F80" w:rsidP="00BA0988">
      <w:pPr>
        <w:jc w:val="both"/>
        <w:rPr>
          <w:rFonts w:ascii="Simplified Arabic" w:hAnsi="Simplified Arabic" w:cs="Simplified Arabic"/>
          <w:sz w:val="16"/>
          <w:szCs w:val="16"/>
          <w:rtl/>
          <w:lang w:eastAsia="en-US"/>
        </w:rPr>
      </w:pPr>
    </w:p>
    <w:p w:rsidR="00197D52" w:rsidRDefault="00197D52">
      <w:pPr>
        <w:bidi w:val="0"/>
        <w:rPr>
          <w:rFonts w:ascii="Simplified Arabic" w:hAnsi="Simplified Arabic" w:cs="Simplified Arabic"/>
          <w:b/>
          <w:bCs/>
          <w:rtl/>
        </w:rPr>
      </w:pPr>
      <w:r>
        <w:rPr>
          <w:rFonts w:ascii="Simplified Arabic" w:hAnsi="Simplified Arabic" w:cs="Simplified Arabic"/>
          <w:b/>
          <w:bCs/>
          <w:rtl/>
        </w:rPr>
        <w:br w:type="page"/>
      </w:r>
    </w:p>
    <w:p w:rsidR="006815A7" w:rsidRPr="00197D52" w:rsidRDefault="006815A7" w:rsidP="00EA7534">
      <w:pPr>
        <w:jc w:val="center"/>
        <w:rPr>
          <w:rFonts w:ascii="Simplified Arabic" w:hAnsi="Simplified Arabic" w:cs="Simplified Arabic"/>
          <w:b/>
          <w:bCs/>
          <w:sz w:val="22"/>
          <w:szCs w:val="22"/>
          <w:rtl/>
        </w:rPr>
      </w:pPr>
      <w:r w:rsidRPr="00197D52">
        <w:rPr>
          <w:rFonts w:ascii="Simplified Arabic" w:hAnsi="Simplified Arabic" w:cs="Simplified Arabic" w:hint="cs"/>
          <w:b/>
          <w:bCs/>
          <w:sz w:val="22"/>
          <w:szCs w:val="22"/>
          <w:rtl/>
        </w:rPr>
        <w:lastRenderedPageBreak/>
        <w:t xml:space="preserve">المؤشر 1.1.16 </w:t>
      </w:r>
      <w:r w:rsidR="00232945" w:rsidRPr="00197D52">
        <w:rPr>
          <w:rFonts w:ascii="Simplified Arabic" w:hAnsi="Simplified Arabic" w:cs="Simplified Arabic"/>
          <w:b/>
          <w:bCs/>
          <w:color w:val="000000"/>
          <w:sz w:val="22"/>
          <w:szCs w:val="22"/>
          <w:rtl/>
          <w:lang w:bidi="ar-JO"/>
        </w:rPr>
        <w:t>نسبة</w:t>
      </w:r>
      <w:r w:rsidRPr="00197D52">
        <w:rPr>
          <w:rFonts w:ascii="Simplified Arabic" w:hAnsi="Simplified Arabic" w:cs="Simplified Arabic"/>
          <w:b/>
          <w:bCs/>
          <w:sz w:val="22"/>
          <w:szCs w:val="22"/>
          <w:rtl/>
        </w:rPr>
        <w:t xml:space="preserve"> ضحايا القتل العمد لكل 000</w:t>
      </w:r>
      <w:r w:rsidR="00A31621" w:rsidRPr="00197D52">
        <w:rPr>
          <w:rFonts w:ascii="Simplified Arabic" w:hAnsi="Simplified Arabic" w:cs="Simplified Arabic"/>
          <w:b/>
          <w:bCs/>
          <w:sz w:val="22"/>
          <w:szCs w:val="22"/>
        </w:rPr>
        <w:t>100,</w:t>
      </w:r>
      <w:r w:rsidRPr="00197D52">
        <w:rPr>
          <w:rFonts w:ascii="Simplified Arabic" w:hAnsi="Simplified Arabic" w:cs="Simplified Arabic" w:hint="cs"/>
          <w:b/>
          <w:bCs/>
          <w:sz w:val="22"/>
          <w:szCs w:val="22"/>
          <w:rtl/>
        </w:rPr>
        <w:t xml:space="preserve"> نسمة</w:t>
      </w:r>
      <w:r w:rsidRPr="00197D52">
        <w:rPr>
          <w:rFonts w:ascii="Simplified Arabic" w:hAnsi="Simplified Arabic" w:cs="Simplified Arabic"/>
          <w:b/>
          <w:bCs/>
          <w:sz w:val="22"/>
          <w:szCs w:val="22"/>
          <w:rtl/>
        </w:rPr>
        <w:t xml:space="preserve"> </w:t>
      </w:r>
      <w:r w:rsidRPr="00197D52">
        <w:rPr>
          <w:rFonts w:ascii="Simplified Arabic" w:hAnsi="Simplified Arabic" w:cs="Simplified Arabic" w:hint="cs"/>
          <w:b/>
          <w:bCs/>
          <w:sz w:val="22"/>
          <w:szCs w:val="22"/>
          <w:rtl/>
        </w:rPr>
        <w:t>في الضفة الغربية، 2015-2020</w:t>
      </w:r>
    </w:p>
    <w:tbl>
      <w:tblPr>
        <w:tblStyle w:val="TableGrid"/>
        <w:bidiVisual/>
        <w:tblW w:w="8959" w:type="dxa"/>
        <w:jc w:val="center"/>
        <w:tblLook w:val="04A0" w:firstRow="1" w:lastRow="0" w:firstColumn="1" w:lastColumn="0" w:noHBand="0" w:noVBand="1"/>
      </w:tblPr>
      <w:tblGrid>
        <w:gridCol w:w="8959"/>
      </w:tblGrid>
      <w:tr w:rsidR="006815A7" w:rsidTr="00197D52">
        <w:trPr>
          <w:trHeight w:val="3421"/>
          <w:jc w:val="center"/>
        </w:trPr>
        <w:tc>
          <w:tcPr>
            <w:tcW w:w="8916" w:type="dxa"/>
          </w:tcPr>
          <w:p w:rsidR="006815A7" w:rsidRDefault="006815A7" w:rsidP="00A54325">
            <w:pPr>
              <w:rPr>
                <w:rFonts w:ascii="Simplified Arabic" w:hAnsi="Simplified Arabic" w:cs="Simplified Arabic"/>
                <w:b/>
                <w:bCs/>
                <w:rtl/>
              </w:rPr>
            </w:pPr>
            <w:r w:rsidRPr="007728EF">
              <w:rPr>
                <w:rFonts w:ascii="Arial" w:hAnsi="Arial" w:cs="Arial"/>
                <w:noProof/>
                <w:sz w:val="18"/>
                <w:szCs w:val="18"/>
                <w:lang w:eastAsia="en-US"/>
              </w:rPr>
              <w:drawing>
                <wp:inline distT="0" distB="0" distL="0" distR="0" wp14:anchorId="059FEB28" wp14:editId="1379786D">
                  <wp:extent cx="5461000" cy="2141838"/>
                  <wp:effectExtent l="0" t="0" r="6350" b="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bl>
    <w:p w:rsidR="00A31621" w:rsidRDefault="00197D52" w:rsidP="00A31621">
      <w:pPr>
        <w:jc w:val="both"/>
        <w:rPr>
          <w:rFonts w:ascii="Simplified Arabic" w:hAnsi="Simplified Arabic" w:cs="Simplified Arabic"/>
          <w:color w:val="000000"/>
          <w:sz w:val="16"/>
          <w:szCs w:val="16"/>
          <w:rtl/>
        </w:rPr>
      </w:pPr>
      <w:r>
        <w:rPr>
          <w:rFonts w:ascii="Simplified Arabic" w:hAnsi="Simplified Arabic" w:cs="Simplified Arabic" w:hint="cs"/>
          <w:b/>
          <w:bCs/>
          <w:color w:val="000000"/>
          <w:sz w:val="16"/>
          <w:szCs w:val="16"/>
          <w:rtl/>
        </w:rPr>
        <w:t xml:space="preserve"> </w:t>
      </w:r>
      <w:r w:rsidR="00A31621" w:rsidRPr="0012144A">
        <w:rPr>
          <w:rFonts w:ascii="Simplified Arabic" w:hAnsi="Simplified Arabic" w:cs="Simplified Arabic" w:hint="cs"/>
          <w:b/>
          <w:bCs/>
          <w:color w:val="000000"/>
          <w:sz w:val="16"/>
          <w:szCs w:val="16"/>
          <w:rtl/>
        </w:rPr>
        <w:t>*</w:t>
      </w:r>
      <w:r w:rsidR="00A31621" w:rsidRPr="0012144A">
        <w:rPr>
          <w:rFonts w:ascii="Simplified Arabic" w:hAnsi="Simplified Arabic" w:cs="Simplified Arabic"/>
          <w:color w:val="000000"/>
          <w:sz w:val="16"/>
          <w:szCs w:val="16"/>
          <w:rtl/>
        </w:rPr>
        <w:t xml:space="preserve"> البيانات لا تشمل ذلك الجزء من محافظة القدس والذي ضمه الاحتلال الإسرائيلي عنوة بعيد احتلاله للضفة الغربية عام 1967</w:t>
      </w:r>
      <w:r w:rsidR="00A31621" w:rsidRPr="0012144A">
        <w:rPr>
          <w:rFonts w:ascii="Simplified Arabic" w:hAnsi="Simplified Arabic" w:cs="Simplified Arabic" w:hint="cs"/>
          <w:color w:val="000000"/>
          <w:sz w:val="16"/>
          <w:szCs w:val="16"/>
          <w:rtl/>
        </w:rPr>
        <w:t>.</w:t>
      </w:r>
    </w:p>
    <w:p w:rsidR="00232945" w:rsidRDefault="00197D52" w:rsidP="00232945">
      <w:pPr>
        <w:jc w:val="both"/>
        <w:rPr>
          <w:rFonts w:ascii="Simplified Arabic" w:hAnsi="Simplified Arabic" w:cs="Simplified Arabic"/>
          <w:color w:val="000000"/>
          <w:sz w:val="16"/>
          <w:szCs w:val="16"/>
          <w:rtl/>
        </w:rPr>
      </w:pPr>
      <w:r>
        <w:rPr>
          <w:rFonts w:ascii="Simplified Arabic" w:hAnsi="Simplified Arabic" w:cs="Simplified Arabic" w:hint="cs"/>
          <w:b/>
          <w:bCs/>
          <w:color w:val="000000"/>
          <w:sz w:val="16"/>
          <w:szCs w:val="16"/>
          <w:rtl/>
        </w:rPr>
        <w:t xml:space="preserve">  </w:t>
      </w:r>
      <w:r w:rsidR="00232945" w:rsidRPr="0012144A">
        <w:rPr>
          <w:rFonts w:ascii="Simplified Arabic" w:hAnsi="Simplified Arabic" w:cs="Simplified Arabic"/>
          <w:b/>
          <w:bCs/>
          <w:color w:val="000000"/>
          <w:sz w:val="16"/>
          <w:szCs w:val="16"/>
          <w:rtl/>
        </w:rPr>
        <w:t>المصدر: الشرطة المدنية الفلسطينية،</w:t>
      </w:r>
      <w:r w:rsidR="00232945" w:rsidRPr="0012144A">
        <w:rPr>
          <w:rFonts w:ascii="Simplified Arabic" w:hAnsi="Simplified Arabic" w:cs="Simplified Arabic"/>
          <w:color w:val="000000"/>
          <w:sz w:val="16"/>
          <w:szCs w:val="16"/>
          <w:rtl/>
        </w:rPr>
        <w:t xml:space="preserve"> </w:t>
      </w:r>
      <w:r w:rsidR="00A31621">
        <w:rPr>
          <w:rFonts w:ascii="Simplified Arabic" w:hAnsi="Simplified Arabic" w:cs="Simplified Arabic" w:hint="cs"/>
          <w:color w:val="000000"/>
          <w:sz w:val="16"/>
          <w:szCs w:val="16"/>
          <w:rtl/>
        </w:rPr>
        <w:t xml:space="preserve">2021. </w:t>
      </w:r>
      <w:r w:rsidR="00232945" w:rsidRPr="0012144A">
        <w:rPr>
          <w:rFonts w:ascii="Simplified Arabic" w:hAnsi="Simplified Arabic" w:cs="Simplified Arabic"/>
          <w:color w:val="000000"/>
          <w:sz w:val="16"/>
          <w:szCs w:val="16"/>
          <w:rtl/>
        </w:rPr>
        <w:t>قاعدة بيانات إحصاءات الأمن والعدالة، 20</w:t>
      </w:r>
      <w:r w:rsidR="00232945" w:rsidRPr="0012144A">
        <w:rPr>
          <w:rFonts w:ascii="Simplified Arabic" w:hAnsi="Simplified Arabic" w:cs="Simplified Arabic" w:hint="cs"/>
          <w:color w:val="000000"/>
          <w:sz w:val="16"/>
          <w:szCs w:val="16"/>
          <w:rtl/>
        </w:rPr>
        <w:t>15</w:t>
      </w:r>
      <w:r w:rsidR="00232945" w:rsidRPr="0012144A">
        <w:rPr>
          <w:rFonts w:ascii="Simplified Arabic" w:hAnsi="Simplified Arabic" w:cs="Simplified Arabic"/>
          <w:color w:val="000000"/>
          <w:sz w:val="16"/>
          <w:szCs w:val="16"/>
          <w:rtl/>
        </w:rPr>
        <w:t>-20</w:t>
      </w:r>
      <w:r w:rsidR="00232945" w:rsidRPr="0012144A">
        <w:rPr>
          <w:rFonts w:ascii="Simplified Arabic" w:hAnsi="Simplified Arabic" w:cs="Simplified Arabic" w:hint="cs"/>
          <w:color w:val="000000"/>
          <w:sz w:val="16"/>
          <w:szCs w:val="16"/>
          <w:rtl/>
        </w:rPr>
        <w:t>20</w:t>
      </w:r>
      <w:r w:rsidR="00232945" w:rsidRPr="0012144A">
        <w:rPr>
          <w:rFonts w:ascii="Simplified Arabic" w:hAnsi="Simplified Arabic" w:cs="Simplified Arabic"/>
          <w:color w:val="000000"/>
          <w:sz w:val="16"/>
          <w:szCs w:val="16"/>
          <w:rtl/>
        </w:rPr>
        <w:t xml:space="preserve">. </w:t>
      </w:r>
      <w:r w:rsidR="00232945" w:rsidRPr="0012144A">
        <w:rPr>
          <w:rFonts w:ascii="Simplified Arabic" w:hAnsi="Simplified Arabic" w:cs="Simplified Arabic" w:hint="cs"/>
          <w:color w:val="000000"/>
          <w:sz w:val="16"/>
          <w:szCs w:val="16"/>
          <w:rtl/>
        </w:rPr>
        <w:t>رام الله- فلسطين.</w:t>
      </w:r>
    </w:p>
    <w:p w:rsidR="00197D52" w:rsidRPr="00197D52" w:rsidRDefault="00197D52" w:rsidP="00232945">
      <w:pPr>
        <w:jc w:val="both"/>
        <w:rPr>
          <w:rFonts w:ascii="Simplified Arabic" w:hAnsi="Simplified Arabic" w:cs="Simplified Arabic"/>
          <w:color w:val="000000"/>
          <w:rtl/>
        </w:rPr>
      </w:pPr>
    </w:p>
    <w:p w:rsidR="00302D54" w:rsidRPr="003C632D" w:rsidRDefault="00AA1A6E" w:rsidP="000F23FF">
      <w:pPr>
        <w:rPr>
          <w:rFonts w:ascii="Simplified Arabic" w:hAnsi="Simplified Arabic" w:cs="Simplified Arabic"/>
          <w:b/>
          <w:bCs/>
          <w:sz w:val="22"/>
          <w:szCs w:val="22"/>
          <w:rtl/>
        </w:rPr>
      </w:pPr>
      <w:r>
        <w:rPr>
          <w:rFonts w:ascii="Simplified Arabic" w:hAnsi="Simplified Arabic" w:cs="Simplified Arabic"/>
          <w:b/>
          <w:bCs/>
          <w:lang w:eastAsia="en-US"/>
        </w:rPr>
        <w:t xml:space="preserve"> </w:t>
      </w:r>
      <w:r w:rsidR="00206916">
        <w:rPr>
          <w:rFonts w:ascii="Simplified Arabic" w:hAnsi="Simplified Arabic" w:cs="Simplified Arabic"/>
          <w:b/>
          <w:bCs/>
          <w:lang w:eastAsia="en-US"/>
        </w:rPr>
        <w:t>3</w:t>
      </w:r>
      <w:r w:rsidR="000F23FF">
        <w:rPr>
          <w:rFonts w:ascii="Simplified Arabic" w:hAnsi="Simplified Arabic" w:cs="Simplified Arabic"/>
          <w:b/>
          <w:bCs/>
          <w:lang w:eastAsia="en-US"/>
        </w:rPr>
        <w:t>2</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العقاب</w:t>
      </w:r>
      <w:r w:rsidR="00302D54">
        <w:rPr>
          <w:rFonts w:ascii="Simplified Arabic" w:hAnsi="Simplified Arabic" w:cs="Simplified Arabic" w:hint="cs"/>
          <w:b/>
          <w:bCs/>
          <w:rtl/>
          <w:lang w:eastAsia="en-US"/>
        </w:rPr>
        <w:t xml:space="preserve"> البدني </w:t>
      </w:r>
      <w:r>
        <w:rPr>
          <w:rFonts w:ascii="Simplified Arabic" w:hAnsi="Simplified Arabic" w:cs="Simplified Arabic" w:hint="cs"/>
          <w:b/>
          <w:bCs/>
          <w:rtl/>
          <w:lang w:eastAsia="en-US"/>
        </w:rPr>
        <w:t>للأطفال</w:t>
      </w:r>
    </w:p>
    <w:p w:rsidR="00AA1A6E" w:rsidRPr="00C70C31" w:rsidRDefault="00AA1A6E" w:rsidP="002A3AEF">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واجه </w:t>
      </w:r>
      <w:r>
        <w:rPr>
          <w:rFonts w:ascii="Simplified Arabic" w:hAnsi="Simplified Arabic" w:cs="Simplified Arabic" w:hint="cs"/>
          <w:color w:val="000000"/>
          <w:rtl/>
        </w:rPr>
        <w:t>90</w:t>
      </w:r>
      <w:r w:rsidRPr="00C70C31">
        <w:rPr>
          <w:rFonts w:ascii="Simplified Arabic" w:hAnsi="Simplified Arabic" w:cs="Simplified Arabic"/>
          <w:color w:val="000000"/>
          <w:rtl/>
        </w:rPr>
        <w:t>.</w:t>
      </w:r>
      <w:r>
        <w:rPr>
          <w:rFonts w:ascii="Simplified Arabic" w:hAnsi="Simplified Arabic" w:cs="Simplified Arabic" w:hint="cs"/>
          <w:color w:val="000000"/>
          <w:rtl/>
        </w:rPr>
        <w:t>1</w:t>
      </w:r>
      <w:r w:rsidRPr="00C70C31">
        <w:rPr>
          <w:rFonts w:ascii="Simplified Arabic" w:hAnsi="Simplified Arabic" w:cs="Simplified Arabic"/>
          <w:color w:val="000000"/>
          <w:rtl/>
        </w:rPr>
        <w:t xml:space="preserve">% من الأطفال بعمر (1-14 سنة) عقوبة بدنية و/أو اعتداء نفسي من قبل القائمين </w:t>
      </w:r>
      <w:r w:rsidR="00EA7534">
        <w:rPr>
          <w:rFonts w:ascii="Simplified Arabic" w:hAnsi="Simplified Arabic" w:cs="Simplified Arabic" w:hint="cs"/>
          <w:color w:val="000000"/>
          <w:rtl/>
        </w:rPr>
        <w:t>على رعايتهم</w:t>
      </w:r>
      <w:r>
        <w:rPr>
          <w:rFonts w:ascii="Simplified Arabic" w:hAnsi="Simplified Arabic" w:cs="Simplified Arabic" w:hint="cs"/>
          <w:color w:val="000000"/>
          <w:rtl/>
        </w:rPr>
        <w:t xml:space="preserve"> في العام 2019</w:t>
      </w:r>
      <w:r w:rsidRPr="00C70C31">
        <w:rPr>
          <w:rFonts w:ascii="Simplified Arabic" w:hAnsi="Simplified Arabic" w:cs="Simplified Arabic"/>
          <w:color w:val="000000"/>
          <w:rtl/>
        </w:rPr>
        <w:t xml:space="preserve">، كانت النسبة الأعلى في قطاع غزة حيث بلغت </w:t>
      </w:r>
      <w:r w:rsidRPr="00C70C31">
        <w:rPr>
          <w:rFonts w:ascii="Simplified Arabic" w:hAnsi="Simplified Arabic" w:cs="Simplified Arabic" w:hint="cs"/>
          <w:color w:val="000000"/>
          <w:rtl/>
        </w:rPr>
        <w:t>9</w:t>
      </w:r>
      <w:r>
        <w:rPr>
          <w:rFonts w:ascii="Simplified Arabic" w:hAnsi="Simplified Arabic" w:cs="Simplified Arabic" w:hint="cs"/>
          <w:color w:val="000000"/>
          <w:rtl/>
        </w:rPr>
        <w:t>2</w:t>
      </w:r>
      <w:r w:rsidRPr="00C70C31">
        <w:rPr>
          <w:rFonts w:ascii="Simplified Arabic" w:hAnsi="Simplified Arabic" w:cs="Simplified Arabic" w:hint="cs"/>
          <w:color w:val="000000"/>
          <w:rtl/>
        </w:rPr>
        <w:t>.</w:t>
      </w:r>
      <w:r>
        <w:rPr>
          <w:rFonts w:ascii="Simplified Arabic" w:hAnsi="Simplified Arabic" w:cs="Simplified Arabic" w:hint="cs"/>
          <w:color w:val="000000"/>
          <w:rtl/>
        </w:rPr>
        <w:t>3</w:t>
      </w:r>
      <w:r w:rsidRPr="00C70C31">
        <w:rPr>
          <w:rFonts w:ascii="Simplified Arabic" w:hAnsi="Simplified Arabic" w:cs="Simplified Arabic"/>
          <w:color w:val="000000"/>
          <w:rtl/>
        </w:rPr>
        <w:t xml:space="preserve">% مقارنة مع </w:t>
      </w:r>
      <w:r>
        <w:rPr>
          <w:rFonts w:ascii="Simplified Arabic" w:hAnsi="Simplified Arabic" w:cs="Simplified Arabic" w:hint="cs"/>
          <w:color w:val="000000"/>
          <w:rtl/>
        </w:rPr>
        <w:t>88</w:t>
      </w:r>
      <w:r w:rsidRPr="00C70C31">
        <w:rPr>
          <w:rFonts w:ascii="Simplified Arabic" w:hAnsi="Simplified Arabic" w:cs="Simplified Arabic"/>
          <w:color w:val="000000"/>
          <w:rtl/>
        </w:rPr>
        <w:t>.</w:t>
      </w:r>
      <w:r>
        <w:rPr>
          <w:rFonts w:ascii="Simplified Arabic" w:hAnsi="Simplified Arabic" w:cs="Simplified Arabic" w:hint="cs"/>
          <w:color w:val="000000"/>
          <w:rtl/>
        </w:rPr>
        <w:t>3</w:t>
      </w:r>
      <w:r>
        <w:rPr>
          <w:rFonts w:ascii="Simplified Arabic" w:hAnsi="Simplified Arabic" w:cs="Simplified Arabic"/>
          <w:color w:val="000000"/>
          <w:rtl/>
        </w:rPr>
        <w:t>% في الضفة الغربية</w:t>
      </w:r>
      <w:r>
        <w:rPr>
          <w:rFonts w:ascii="Simplified Arabic" w:hAnsi="Simplified Arabic" w:cs="Simplified Arabic" w:hint="cs"/>
          <w:color w:val="000000"/>
          <w:rtl/>
        </w:rPr>
        <w:t>، وعند المقارنة بالعام 2014 نلاحظ ان هناك انخفاض في نسبة تعرض</w:t>
      </w:r>
      <w:r w:rsidRPr="00C70C31">
        <w:rPr>
          <w:rFonts w:ascii="Simplified Arabic" w:hAnsi="Simplified Arabic" w:cs="Simplified Arabic"/>
          <w:color w:val="000000"/>
          <w:rtl/>
        </w:rPr>
        <w:t xml:space="preserve"> الأطفال بعمر (1-14 سنة) </w:t>
      </w:r>
      <w:r>
        <w:rPr>
          <w:rFonts w:ascii="Simplified Arabic" w:hAnsi="Simplified Arabic" w:cs="Simplified Arabic" w:hint="cs"/>
          <w:color w:val="000000"/>
          <w:rtl/>
        </w:rPr>
        <w:t xml:space="preserve">الى </w:t>
      </w:r>
      <w:r w:rsidRPr="00C70C31">
        <w:rPr>
          <w:rFonts w:ascii="Simplified Arabic" w:hAnsi="Simplified Arabic" w:cs="Simplified Arabic"/>
          <w:color w:val="000000"/>
          <w:rtl/>
        </w:rPr>
        <w:t>عقوبة بدنية و/أو اعتداء نفسي من قبل القائمين عليهم</w:t>
      </w:r>
    </w:p>
    <w:p w:rsidR="00AC5DF1" w:rsidRPr="00694B45" w:rsidRDefault="00AC5DF1" w:rsidP="0012144A">
      <w:pPr>
        <w:jc w:val="both"/>
        <w:rPr>
          <w:rFonts w:ascii="Simplified Arabic" w:hAnsi="Simplified Arabic" w:cs="Simplified Arabic"/>
          <w:color w:val="000000"/>
          <w:sz w:val="18"/>
          <w:szCs w:val="18"/>
          <w:rtl/>
        </w:rPr>
      </w:pPr>
    </w:p>
    <w:p w:rsidR="00AA1A6E" w:rsidRPr="006939F0" w:rsidRDefault="0012144A" w:rsidP="00EA7534">
      <w:pPr>
        <w:jc w:val="center"/>
        <w:rPr>
          <w:rFonts w:ascii="Simplified Arabic" w:hAnsi="Simplified Arabic" w:cs="Simplified Arabic"/>
          <w:b/>
          <w:bCs/>
          <w:color w:val="000000"/>
          <w:sz w:val="22"/>
          <w:szCs w:val="22"/>
          <w:rtl/>
        </w:rPr>
      </w:pPr>
      <w:r w:rsidRPr="006939F0">
        <w:rPr>
          <w:rFonts w:ascii="Simplified Arabic" w:hAnsi="Simplified Arabic" w:cs="Simplified Arabic" w:hint="cs"/>
          <w:b/>
          <w:bCs/>
          <w:color w:val="000000"/>
          <w:sz w:val="22"/>
          <w:szCs w:val="22"/>
          <w:rtl/>
        </w:rPr>
        <w:t xml:space="preserve">المؤشر 1.2.16 </w:t>
      </w:r>
      <w:r w:rsidRPr="006939F0">
        <w:rPr>
          <w:rFonts w:ascii="Simplified Arabic" w:hAnsi="Simplified Arabic" w:cs="Simplified Arabic"/>
          <w:b/>
          <w:bCs/>
          <w:color w:val="000000"/>
          <w:sz w:val="22"/>
          <w:szCs w:val="22"/>
          <w:rtl/>
        </w:rPr>
        <w:t xml:space="preserve">نسبة الأطفال بعمر </w:t>
      </w:r>
      <w:r w:rsidR="003D7BCA" w:rsidRPr="006939F0">
        <w:rPr>
          <w:rFonts w:ascii="Simplified Arabic" w:hAnsi="Simplified Arabic" w:cs="Simplified Arabic"/>
          <w:b/>
          <w:bCs/>
          <w:color w:val="000000"/>
          <w:sz w:val="22"/>
          <w:szCs w:val="22"/>
          <w:rtl/>
        </w:rPr>
        <w:t xml:space="preserve">(1-14 سنة) </w:t>
      </w:r>
      <w:r w:rsidRPr="006939F0">
        <w:rPr>
          <w:rFonts w:ascii="Simplified Arabic" w:hAnsi="Simplified Arabic" w:cs="Simplified Arabic"/>
          <w:b/>
          <w:bCs/>
          <w:color w:val="000000"/>
          <w:sz w:val="22"/>
          <w:szCs w:val="22"/>
          <w:rtl/>
        </w:rPr>
        <w:t xml:space="preserve">الذين يواجهون عقوبة بدنية و/أو اعتداء نفسي من </w:t>
      </w:r>
      <w:r w:rsidR="00C7569C" w:rsidRPr="006939F0">
        <w:rPr>
          <w:rFonts w:ascii="Simplified Arabic" w:hAnsi="Simplified Arabic" w:cs="Simplified Arabic" w:hint="cs"/>
          <w:b/>
          <w:bCs/>
          <w:color w:val="000000"/>
          <w:sz w:val="22"/>
          <w:szCs w:val="22"/>
          <w:rtl/>
        </w:rPr>
        <w:t>قبل</w:t>
      </w:r>
      <w:r w:rsidR="00C7569C" w:rsidRPr="006939F0">
        <w:rPr>
          <w:rFonts w:ascii="Simplified Arabic" w:hAnsi="Simplified Arabic" w:cs="Simplified Arabic" w:hint="cs"/>
          <w:color w:val="000000"/>
          <w:sz w:val="22"/>
          <w:szCs w:val="22"/>
          <w:rtl/>
        </w:rPr>
        <w:t xml:space="preserve"> </w:t>
      </w:r>
      <w:r w:rsidR="00C7569C" w:rsidRPr="006939F0">
        <w:rPr>
          <w:rFonts w:ascii="Simplified Arabic" w:hAnsi="Simplified Arabic" w:cs="Simplified Arabic" w:hint="cs"/>
          <w:b/>
          <w:bCs/>
          <w:color w:val="000000"/>
          <w:sz w:val="22"/>
          <w:szCs w:val="22"/>
          <w:rtl/>
        </w:rPr>
        <w:t>القائمين</w:t>
      </w:r>
      <w:r w:rsidR="00AA1A6E" w:rsidRPr="006939F0">
        <w:rPr>
          <w:rFonts w:ascii="Simplified Arabic" w:hAnsi="Simplified Arabic" w:cs="Simplified Arabic"/>
          <w:b/>
          <w:bCs/>
          <w:color w:val="000000"/>
          <w:sz w:val="22"/>
          <w:szCs w:val="22"/>
          <w:rtl/>
        </w:rPr>
        <w:t xml:space="preserve"> على رعايتهم </w:t>
      </w:r>
      <w:r w:rsidR="00AA1A6E" w:rsidRPr="006939F0">
        <w:rPr>
          <w:rFonts w:ascii="Simplified Arabic" w:hAnsi="Simplified Arabic" w:cs="Simplified Arabic" w:hint="cs"/>
          <w:b/>
          <w:bCs/>
          <w:color w:val="000000"/>
          <w:sz w:val="22"/>
          <w:szCs w:val="22"/>
          <w:rtl/>
        </w:rPr>
        <w:t>في فلسطين لسنوات مختارة</w:t>
      </w:r>
    </w:p>
    <w:tbl>
      <w:tblPr>
        <w:tblStyle w:val="TableGrid"/>
        <w:bidiVisual/>
        <w:tblW w:w="9072" w:type="dxa"/>
        <w:jc w:val="center"/>
        <w:tblLook w:val="04A0" w:firstRow="1" w:lastRow="0" w:firstColumn="1" w:lastColumn="0" w:noHBand="0" w:noVBand="1"/>
      </w:tblPr>
      <w:tblGrid>
        <w:gridCol w:w="9156"/>
      </w:tblGrid>
      <w:tr w:rsidR="006815A7" w:rsidTr="006939F0">
        <w:trPr>
          <w:jc w:val="center"/>
        </w:trPr>
        <w:tc>
          <w:tcPr>
            <w:tcW w:w="9012" w:type="dxa"/>
          </w:tcPr>
          <w:p w:rsidR="006815A7" w:rsidRDefault="006815A7" w:rsidP="00A54325">
            <w:pPr>
              <w:rPr>
                <w:rFonts w:ascii="Arial" w:hAnsi="Arial" w:cs="Arial"/>
                <w:noProof/>
                <w:sz w:val="18"/>
                <w:szCs w:val="18"/>
                <w:rtl/>
              </w:rPr>
            </w:pPr>
            <w:r w:rsidRPr="007728EF">
              <w:rPr>
                <w:rFonts w:ascii="Arial" w:hAnsi="Arial" w:cs="Arial"/>
                <w:noProof/>
                <w:sz w:val="18"/>
                <w:szCs w:val="18"/>
                <w:lang w:eastAsia="en-US"/>
              </w:rPr>
              <w:drawing>
                <wp:inline distT="0" distB="0" distL="0" distR="0" wp14:anchorId="08ED58E9" wp14:editId="2A0E0B8F">
                  <wp:extent cx="5670550" cy="2286000"/>
                  <wp:effectExtent l="0" t="0" r="6350" b="0"/>
                  <wp:docPr id="128" name="Chart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p w:rsidR="00AA1A6E" w:rsidRPr="00AA1A6E" w:rsidRDefault="00AA1A6E" w:rsidP="00EA7905">
      <w:pPr>
        <w:jc w:val="both"/>
        <w:rPr>
          <w:rFonts w:ascii="Simplified Arabic" w:hAnsi="Simplified Arabic" w:cs="Simplified Arabic"/>
          <w:color w:val="000000"/>
          <w:sz w:val="16"/>
          <w:szCs w:val="16"/>
          <w:rtl/>
        </w:rPr>
      </w:pPr>
      <w:r w:rsidRPr="00AA1A6E">
        <w:rPr>
          <w:rFonts w:ascii="Simplified Arabic" w:hAnsi="Simplified Arabic" w:cs="Simplified Arabic"/>
          <w:b/>
          <w:bCs/>
          <w:color w:val="000000"/>
          <w:sz w:val="16"/>
          <w:szCs w:val="16"/>
          <w:rtl/>
        </w:rPr>
        <w:t xml:space="preserve">المصدر: </w:t>
      </w:r>
      <w:r w:rsidR="00EA7905">
        <w:rPr>
          <w:rFonts w:ascii="Simplified Arabic" w:hAnsi="Simplified Arabic" w:cs="Simplified Arabic" w:hint="cs"/>
          <w:b/>
          <w:bCs/>
          <w:color w:val="000000"/>
          <w:sz w:val="16"/>
          <w:szCs w:val="16"/>
          <w:rtl/>
        </w:rPr>
        <w:t>ا</w:t>
      </w:r>
      <w:r w:rsidR="00EA7905" w:rsidRPr="00AA1A6E">
        <w:rPr>
          <w:rFonts w:ascii="Simplified Arabic" w:hAnsi="Simplified Arabic" w:cs="Simplified Arabic"/>
          <w:b/>
          <w:bCs/>
          <w:color w:val="000000"/>
          <w:sz w:val="16"/>
          <w:szCs w:val="16"/>
          <w:rtl/>
        </w:rPr>
        <w:t>لجهاز المركزي للإحصاء الفلسطيني،</w:t>
      </w:r>
      <w:r w:rsidR="00EA7905" w:rsidRPr="00AA1A6E">
        <w:rPr>
          <w:rFonts w:ascii="Simplified Arabic" w:hAnsi="Simplified Arabic" w:cs="Simplified Arabic"/>
          <w:color w:val="000000"/>
          <w:sz w:val="16"/>
          <w:szCs w:val="16"/>
          <w:rtl/>
        </w:rPr>
        <w:t xml:space="preserve"> </w:t>
      </w:r>
      <w:r w:rsidR="00A31621">
        <w:rPr>
          <w:rFonts w:ascii="Simplified Arabic" w:hAnsi="Simplified Arabic" w:cs="Simplified Arabic" w:hint="cs"/>
          <w:color w:val="000000"/>
          <w:sz w:val="16"/>
          <w:szCs w:val="16"/>
          <w:rtl/>
        </w:rPr>
        <w:t xml:space="preserve">2021. </w:t>
      </w:r>
      <w:r w:rsidR="00EA7905" w:rsidRPr="00AA1A6E">
        <w:rPr>
          <w:rFonts w:ascii="Simplified Arabic" w:hAnsi="Simplified Arabic" w:cs="Simplified Arabic"/>
          <w:color w:val="000000"/>
          <w:sz w:val="16"/>
          <w:szCs w:val="16"/>
          <w:rtl/>
        </w:rPr>
        <w:t>قاعدة بيانات المسح الفلسطيني العنقودي متعدد المؤشرات 2014</w:t>
      </w:r>
      <w:r w:rsidR="00EA7905">
        <w:rPr>
          <w:rFonts w:ascii="Simplified Arabic" w:hAnsi="Simplified Arabic" w:cs="Simplified Arabic" w:hint="cs"/>
          <w:color w:val="000000"/>
          <w:sz w:val="16"/>
          <w:szCs w:val="16"/>
          <w:rtl/>
        </w:rPr>
        <w:t>،</w:t>
      </w:r>
      <w:r w:rsidR="00EA7905" w:rsidRPr="00AA1A6E">
        <w:rPr>
          <w:rFonts w:ascii="Simplified Arabic" w:hAnsi="Simplified Arabic" w:cs="Simplified Arabic"/>
          <w:color w:val="000000"/>
          <w:sz w:val="16"/>
          <w:szCs w:val="16"/>
          <w:rtl/>
        </w:rPr>
        <w:t xml:space="preserve"> </w:t>
      </w:r>
      <w:r w:rsidR="00EA7905" w:rsidRPr="007D022E">
        <w:rPr>
          <w:rFonts w:ascii="Simplified Arabic" w:hAnsi="Simplified Arabic" w:cs="Simplified Arabic" w:hint="cs"/>
          <w:color w:val="000000"/>
          <w:sz w:val="20"/>
          <w:szCs w:val="16"/>
          <w:rtl/>
        </w:rPr>
        <w:t>2019-2020</w:t>
      </w:r>
      <w:r w:rsidR="00EA7905">
        <w:rPr>
          <w:rFonts w:ascii="Simplified Arabic" w:hAnsi="Simplified Arabic" w:cs="Simplified Arabic" w:hint="cs"/>
          <w:color w:val="000000"/>
          <w:sz w:val="20"/>
          <w:szCs w:val="16"/>
          <w:rtl/>
        </w:rPr>
        <w:t>.</w:t>
      </w:r>
      <w:r w:rsidR="00EA7905" w:rsidRPr="007D022E">
        <w:rPr>
          <w:rFonts w:ascii="Simplified Arabic" w:hAnsi="Simplified Arabic" w:cs="Simplified Arabic" w:hint="cs"/>
          <w:color w:val="000000"/>
          <w:sz w:val="20"/>
          <w:szCs w:val="16"/>
          <w:rtl/>
        </w:rPr>
        <w:t xml:space="preserve"> </w:t>
      </w:r>
      <w:r w:rsidR="00EA7905" w:rsidRPr="00AA1A6E">
        <w:rPr>
          <w:rFonts w:ascii="Simplified Arabic" w:hAnsi="Simplified Arabic" w:cs="Simplified Arabic" w:hint="cs"/>
          <w:color w:val="000000"/>
          <w:sz w:val="16"/>
          <w:szCs w:val="16"/>
          <w:rtl/>
        </w:rPr>
        <w:t>رام الله- فلسطين.</w:t>
      </w:r>
    </w:p>
    <w:p w:rsidR="00AA1A6E" w:rsidRPr="001104FD" w:rsidRDefault="00AA1A6E" w:rsidP="00AA1A6E">
      <w:pPr>
        <w:jc w:val="both"/>
        <w:rPr>
          <w:rFonts w:ascii="Simplified Arabic" w:hAnsi="Simplified Arabic" w:cs="Simplified Arabic"/>
          <w:color w:val="000000"/>
          <w:sz w:val="22"/>
          <w:szCs w:val="18"/>
          <w:rtl/>
        </w:rPr>
      </w:pPr>
    </w:p>
    <w:p w:rsidR="009B64D8" w:rsidRPr="007521D2" w:rsidRDefault="009B64D8" w:rsidP="009B64D8">
      <w:pPr>
        <w:jc w:val="both"/>
        <w:rPr>
          <w:rFonts w:ascii="Simplified Arabic" w:eastAsia="Calibri" w:hAnsi="Simplified Arabic" w:cs="Simplified Arabic"/>
          <w:rtl/>
        </w:rPr>
      </w:pPr>
      <w:r w:rsidRPr="007521D2">
        <w:rPr>
          <w:rFonts w:ascii="Simplified Arabic" w:eastAsia="Calibri" w:hAnsi="Simplified Arabic" w:cs="Simplified Arabic" w:hint="cs"/>
          <w:rtl/>
        </w:rPr>
        <w:t>هناك انخفاض طفيف في</w:t>
      </w:r>
      <w:r w:rsidRPr="007521D2">
        <w:rPr>
          <w:rFonts w:ascii="Simplified Arabic" w:eastAsia="Calibri" w:hAnsi="Simplified Arabic" w:cs="Simplified Arabic"/>
        </w:rPr>
        <w:t xml:space="preserve"> </w:t>
      </w:r>
      <w:r w:rsidRPr="007521D2">
        <w:rPr>
          <w:rFonts w:ascii="Simplified Arabic" w:eastAsia="Calibri" w:hAnsi="Simplified Arabic" w:cs="Simplified Arabic"/>
          <w:rtl/>
        </w:rPr>
        <w:t>نسبة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الأطفال</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1-14</w:t>
      </w:r>
      <w:r w:rsidRPr="007521D2">
        <w:rPr>
          <w:rFonts w:ascii="Simplified Arabic" w:eastAsia="Calibri" w:hAnsi="Simplified Arabic" w:cs="Simplified Arabic"/>
        </w:rPr>
        <w:t xml:space="preserve"> </w:t>
      </w:r>
      <w:r w:rsidRPr="007521D2">
        <w:rPr>
          <w:rFonts w:ascii="Simplified Arabic" w:eastAsia="Calibri" w:hAnsi="Simplified Arabic" w:cs="Simplified Arabic"/>
          <w:rtl/>
        </w:rPr>
        <w:t>سنة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الذين</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واجهوا</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عقاباً</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بدنياً</w:t>
      </w:r>
      <w:r w:rsidRPr="007521D2">
        <w:rPr>
          <w:rFonts w:ascii="Simplified Arabic" w:eastAsia="Calibri" w:hAnsi="Simplified Arabic" w:cs="Simplified Arabic"/>
          <w:rtl/>
        </w:rPr>
        <w:t>،</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أو</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اعتداء</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نفسياً</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في</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المجتمع الفلسطيني مقارنة بالعام 2014،</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حيث بلغت</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نسبة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هؤلاء الأطفال</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90.1</w:t>
      </w:r>
      <w:r w:rsidRPr="007521D2">
        <w:rPr>
          <w:rFonts w:ascii="Simplified Arabic" w:eastAsia="Calibri" w:hAnsi="Simplified Arabic" w:cs="Simplified Arabic"/>
        </w:rPr>
        <w:t>%</w:t>
      </w:r>
      <w:r w:rsidRPr="007521D2">
        <w:rPr>
          <w:rFonts w:ascii="Simplified Arabic" w:eastAsia="Calibri" w:hAnsi="Simplified Arabic" w:cs="Simplified Arabic" w:hint="cs"/>
          <w:rtl/>
        </w:rPr>
        <w:t xml:space="preserve"> في فلسطين،</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وترتفع</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النسبة عن</w:t>
      </w:r>
      <w:r w:rsidRPr="007521D2">
        <w:rPr>
          <w:rFonts w:ascii="Simplified Arabic" w:eastAsia="Calibri" w:hAnsi="Simplified Arabic" w:cs="Simplified Arabic" w:hint="eastAsia"/>
          <w:rtl/>
        </w:rPr>
        <w:t>د</w:t>
      </w:r>
      <w:r w:rsidRPr="007521D2">
        <w:rPr>
          <w:rFonts w:ascii="Simplified Arabic" w:eastAsia="Calibri" w:hAnsi="Simplified Arabic" w:cs="Simplified Arabic" w:hint="cs"/>
          <w:rtl/>
        </w:rPr>
        <w:t xml:space="preserve"> الذكور حيث بلغت 92.3</w:t>
      </w:r>
      <w:r w:rsidRPr="007521D2">
        <w:rPr>
          <w:rFonts w:ascii="Simplified Arabic" w:eastAsia="Calibri" w:hAnsi="Simplified Arabic" w:cs="Simplified Arabic"/>
          <w:rtl/>
        </w:rPr>
        <w:t>%</w:t>
      </w:r>
      <w:r w:rsidRPr="007521D2">
        <w:rPr>
          <w:rFonts w:ascii="Simplified Arabic" w:eastAsia="Calibri" w:hAnsi="Simplified Arabic" w:cs="Simplified Arabic" w:hint="cs"/>
          <w:rtl/>
        </w:rPr>
        <w:t>، مقابل 87.9% للإناث وذلك للعام 2019، حيث يؤثر</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بصورة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سلبية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على</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مستقبل</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هؤلاء</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الأطفال.</w:t>
      </w:r>
    </w:p>
    <w:p w:rsidR="006815A7" w:rsidRPr="001D46B5" w:rsidRDefault="006815A7" w:rsidP="006815A7">
      <w:pPr>
        <w:rPr>
          <w:rFonts w:ascii="Simplified Arabic" w:hAnsi="Simplified Arabic" w:cs="Simplified Arabic"/>
          <w:noProof/>
          <w:sz w:val="18"/>
          <w:szCs w:val="18"/>
          <w:rtl/>
        </w:rPr>
      </w:pPr>
    </w:p>
    <w:p w:rsidR="009B64D8" w:rsidRPr="00AA1A6E" w:rsidRDefault="009B64D8" w:rsidP="00EA7534">
      <w:pPr>
        <w:jc w:val="center"/>
        <w:rPr>
          <w:rFonts w:ascii="Simplified Arabic" w:hAnsi="Simplified Arabic" w:cs="Simplified Arabic"/>
          <w:b/>
          <w:bCs/>
          <w:color w:val="000000"/>
          <w:sz w:val="22"/>
          <w:szCs w:val="22"/>
          <w:rtl/>
        </w:rPr>
      </w:pPr>
      <w:r w:rsidRPr="00AA1A6E">
        <w:rPr>
          <w:rFonts w:ascii="Simplified Arabic" w:hAnsi="Simplified Arabic" w:cs="Simplified Arabic" w:hint="cs"/>
          <w:b/>
          <w:bCs/>
          <w:color w:val="000000"/>
          <w:sz w:val="22"/>
          <w:szCs w:val="22"/>
          <w:rtl/>
        </w:rPr>
        <w:lastRenderedPageBreak/>
        <w:t xml:space="preserve">المؤشر 1.2.16 </w:t>
      </w:r>
      <w:r w:rsidRPr="00AA1A6E">
        <w:rPr>
          <w:rFonts w:ascii="Simplified Arabic" w:hAnsi="Simplified Arabic" w:cs="Simplified Arabic"/>
          <w:b/>
          <w:bCs/>
          <w:color w:val="000000"/>
          <w:sz w:val="22"/>
          <w:szCs w:val="22"/>
          <w:rtl/>
        </w:rPr>
        <w:t xml:space="preserve">نسبة الأطفال بعمر </w:t>
      </w:r>
      <w:r w:rsidRPr="00AA1A6E">
        <w:rPr>
          <w:rFonts w:ascii="Simplified Arabic" w:hAnsi="Simplified Arabic" w:cs="Simplified Arabic" w:hint="cs"/>
          <w:b/>
          <w:bCs/>
          <w:color w:val="000000"/>
          <w:sz w:val="22"/>
          <w:szCs w:val="22"/>
          <w:rtl/>
        </w:rPr>
        <w:t>(</w:t>
      </w:r>
      <w:r w:rsidRPr="00AA1A6E">
        <w:rPr>
          <w:rFonts w:ascii="Simplified Arabic" w:hAnsi="Simplified Arabic" w:cs="Simplified Arabic"/>
          <w:b/>
          <w:bCs/>
          <w:color w:val="000000"/>
          <w:sz w:val="22"/>
          <w:szCs w:val="22"/>
          <w:rtl/>
        </w:rPr>
        <w:t>1-</w:t>
      </w:r>
      <w:r w:rsidR="00DB2CF0">
        <w:rPr>
          <w:rFonts w:ascii="Simplified Arabic" w:hAnsi="Simplified Arabic" w:cs="Simplified Arabic" w:hint="cs"/>
          <w:b/>
          <w:bCs/>
          <w:color w:val="000000"/>
          <w:sz w:val="22"/>
          <w:szCs w:val="22"/>
          <w:rtl/>
        </w:rPr>
        <w:t>14</w:t>
      </w:r>
      <w:r w:rsidRPr="00AA1A6E">
        <w:rPr>
          <w:rFonts w:ascii="Simplified Arabic" w:hAnsi="Simplified Arabic" w:cs="Simplified Arabic"/>
          <w:b/>
          <w:bCs/>
          <w:color w:val="000000"/>
          <w:sz w:val="22"/>
          <w:szCs w:val="22"/>
          <w:rtl/>
        </w:rPr>
        <w:t xml:space="preserve"> سنة</w:t>
      </w:r>
      <w:r w:rsidRPr="00AA1A6E">
        <w:rPr>
          <w:rFonts w:ascii="Simplified Arabic" w:hAnsi="Simplified Arabic" w:cs="Simplified Arabic" w:hint="cs"/>
          <w:b/>
          <w:bCs/>
          <w:color w:val="000000"/>
          <w:sz w:val="22"/>
          <w:szCs w:val="22"/>
          <w:rtl/>
        </w:rPr>
        <w:t>)</w:t>
      </w:r>
      <w:r w:rsidRPr="00AA1A6E">
        <w:rPr>
          <w:rFonts w:ascii="Simplified Arabic" w:hAnsi="Simplified Arabic" w:cs="Simplified Arabic"/>
          <w:b/>
          <w:bCs/>
          <w:color w:val="000000"/>
          <w:sz w:val="22"/>
          <w:szCs w:val="22"/>
          <w:rtl/>
        </w:rPr>
        <w:t xml:space="preserve"> الذين يواجهون عقوبة بدنية و/أو اعتداء نفسي من قبل القائمين على رعايتهم </w:t>
      </w:r>
      <w:r>
        <w:rPr>
          <w:rFonts w:ascii="Simplified Arabic" w:hAnsi="Simplified Arabic" w:cs="Simplified Arabic" w:hint="cs"/>
          <w:b/>
          <w:bCs/>
          <w:color w:val="000000"/>
          <w:sz w:val="22"/>
          <w:szCs w:val="22"/>
          <w:rtl/>
        </w:rPr>
        <w:t>في فلسطين حسب الجنس لسنوات مختارة</w:t>
      </w:r>
    </w:p>
    <w:tbl>
      <w:tblPr>
        <w:tblStyle w:val="TableGrid"/>
        <w:bidiVisual/>
        <w:tblW w:w="9072" w:type="dxa"/>
        <w:jc w:val="center"/>
        <w:tblLook w:val="04A0" w:firstRow="1" w:lastRow="0" w:firstColumn="1" w:lastColumn="0" w:noHBand="0" w:noVBand="1"/>
      </w:tblPr>
      <w:tblGrid>
        <w:gridCol w:w="9072"/>
      </w:tblGrid>
      <w:tr w:rsidR="006815A7" w:rsidTr="006939F0">
        <w:trPr>
          <w:jc w:val="center"/>
        </w:trPr>
        <w:tc>
          <w:tcPr>
            <w:tcW w:w="9012" w:type="dxa"/>
          </w:tcPr>
          <w:p w:rsidR="006815A7" w:rsidRDefault="006815A7" w:rsidP="00A54325">
            <w:pPr>
              <w:rPr>
                <w:rtl/>
              </w:rPr>
            </w:pPr>
            <w:r w:rsidRPr="007728EF">
              <w:rPr>
                <w:rFonts w:ascii="Arial" w:hAnsi="Arial" w:cs="Arial"/>
                <w:noProof/>
                <w:sz w:val="18"/>
                <w:szCs w:val="18"/>
                <w:lang w:eastAsia="en-US"/>
              </w:rPr>
              <w:drawing>
                <wp:inline distT="0" distB="0" distL="0" distR="0" wp14:anchorId="6EFEEDA2" wp14:editId="3F80AD59">
                  <wp:extent cx="5509552" cy="2438400"/>
                  <wp:effectExtent l="0" t="0" r="0" b="0"/>
                  <wp:docPr id="129" name="Chart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bl>
    <w:p w:rsidR="009B64D8" w:rsidRDefault="009B64D8" w:rsidP="00EA7905">
      <w:pPr>
        <w:jc w:val="both"/>
        <w:rPr>
          <w:rFonts w:ascii="Simplified Arabic" w:hAnsi="Simplified Arabic" w:cs="Simplified Arabic"/>
          <w:color w:val="000000"/>
          <w:sz w:val="20"/>
          <w:szCs w:val="16"/>
          <w:rtl/>
        </w:rPr>
      </w:pPr>
      <w:r w:rsidRPr="00AA1A6E">
        <w:rPr>
          <w:rFonts w:ascii="Simplified Arabic" w:hAnsi="Simplified Arabic" w:cs="Simplified Arabic"/>
          <w:b/>
          <w:bCs/>
          <w:color w:val="000000"/>
          <w:sz w:val="16"/>
          <w:szCs w:val="16"/>
          <w:rtl/>
        </w:rPr>
        <w:t xml:space="preserve">المصدر: </w:t>
      </w:r>
      <w:r w:rsidR="00EA7905">
        <w:rPr>
          <w:rFonts w:ascii="Simplified Arabic" w:hAnsi="Simplified Arabic" w:cs="Simplified Arabic" w:hint="cs"/>
          <w:b/>
          <w:bCs/>
          <w:color w:val="000000"/>
          <w:sz w:val="16"/>
          <w:szCs w:val="16"/>
          <w:rtl/>
        </w:rPr>
        <w:t>ا</w:t>
      </w:r>
      <w:r w:rsidR="00EA7905" w:rsidRPr="00AA1A6E">
        <w:rPr>
          <w:rFonts w:ascii="Simplified Arabic" w:hAnsi="Simplified Arabic" w:cs="Simplified Arabic"/>
          <w:b/>
          <w:bCs/>
          <w:color w:val="000000"/>
          <w:sz w:val="16"/>
          <w:szCs w:val="16"/>
          <w:rtl/>
        </w:rPr>
        <w:t>لجهاز المركزي للإحصاء الفلسطيني،</w:t>
      </w:r>
      <w:r w:rsidR="00EA7905" w:rsidRPr="00AA1A6E">
        <w:rPr>
          <w:rFonts w:ascii="Simplified Arabic" w:hAnsi="Simplified Arabic" w:cs="Simplified Arabic"/>
          <w:color w:val="000000"/>
          <w:sz w:val="16"/>
          <w:szCs w:val="16"/>
          <w:rtl/>
        </w:rPr>
        <w:t xml:space="preserve"> </w:t>
      </w:r>
      <w:r w:rsidR="00A31621">
        <w:rPr>
          <w:rFonts w:ascii="Simplified Arabic" w:hAnsi="Simplified Arabic" w:cs="Simplified Arabic" w:hint="cs"/>
          <w:color w:val="000000"/>
          <w:sz w:val="16"/>
          <w:szCs w:val="16"/>
          <w:rtl/>
        </w:rPr>
        <w:t xml:space="preserve">2021. </w:t>
      </w:r>
      <w:r w:rsidR="00EA7905" w:rsidRPr="00AA1A6E">
        <w:rPr>
          <w:rFonts w:ascii="Simplified Arabic" w:hAnsi="Simplified Arabic" w:cs="Simplified Arabic"/>
          <w:color w:val="000000"/>
          <w:sz w:val="16"/>
          <w:szCs w:val="16"/>
          <w:rtl/>
        </w:rPr>
        <w:t>قاعدة بيانات المسح الفلسطيني العنقودي متعدد المؤشرات 2014</w:t>
      </w:r>
      <w:r w:rsidR="00EA7905">
        <w:rPr>
          <w:rFonts w:ascii="Simplified Arabic" w:hAnsi="Simplified Arabic" w:cs="Simplified Arabic" w:hint="cs"/>
          <w:color w:val="000000"/>
          <w:sz w:val="16"/>
          <w:szCs w:val="16"/>
          <w:rtl/>
        </w:rPr>
        <w:t>،</w:t>
      </w:r>
      <w:r w:rsidR="00EA7905" w:rsidRPr="00AA1A6E">
        <w:rPr>
          <w:rFonts w:ascii="Simplified Arabic" w:hAnsi="Simplified Arabic" w:cs="Simplified Arabic"/>
          <w:color w:val="000000"/>
          <w:sz w:val="16"/>
          <w:szCs w:val="16"/>
          <w:rtl/>
        </w:rPr>
        <w:t xml:space="preserve"> </w:t>
      </w:r>
      <w:r w:rsidR="00EA7905" w:rsidRPr="007D022E">
        <w:rPr>
          <w:rFonts w:ascii="Simplified Arabic" w:hAnsi="Simplified Arabic" w:cs="Simplified Arabic" w:hint="cs"/>
          <w:color w:val="000000"/>
          <w:sz w:val="20"/>
          <w:szCs w:val="16"/>
          <w:rtl/>
        </w:rPr>
        <w:t>2019-2020</w:t>
      </w:r>
      <w:r w:rsidR="00EA7905">
        <w:rPr>
          <w:rFonts w:ascii="Simplified Arabic" w:hAnsi="Simplified Arabic" w:cs="Simplified Arabic" w:hint="cs"/>
          <w:color w:val="000000"/>
          <w:sz w:val="20"/>
          <w:szCs w:val="16"/>
          <w:rtl/>
        </w:rPr>
        <w:t>.</w:t>
      </w:r>
      <w:r w:rsidR="00EA7905" w:rsidRPr="007D022E">
        <w:rPr>
          <w:rFonts w:ascii="Simplified Arabic" w:hAnsi="Simplified Arabic" w:cs="Simplified Arabic" w:hint="cs"/>
          <w:color w:val="000000"/>
          <w:sz w:val="20"/>
          <w:szCs w:val="16"/>
          <w:rtl/>
        </w:rPr>
        <w:t xml:space="preserve"> </w:t>
      </w:r>
      <w:r w:rsidR="00EA7905" w:rsidRPr="00AA1A6E">
        <w:rPr>
          <w:rFonts w:ascii="Simplified Arabic" w:hAnsi="Simplified Arabic" w:cs="Simplified Arabic" w:hint="cs"/>
          <w:color w:val="000000"/>
          <w:sz w:val="16"/>
          <w:szCs w:val="16"/>
          <w:rtl/>
        </w:rPr>
        <w:t>رام الله- فلسطين.</w:t>
      </w:r>
    </w:p>
    <w:p w:rsidR="00AC5DF1" w:rsidRPr="00197D52" w:rsidRDefault="00AC5DF1" w:rsidP="00EA7905">
      <w:pPr>
        <w:jc w:val="both"/>
        <w:rPr>
          <w:rFonts w:ascii="Simplified Arabic" w:hAnsi="Simplified Arabic" w:cs="Simplified Arabic"/>
          <w:color w:val="000000"/>
          <w:sz w:val="32"/>
          <w:rtl/>
        </w:rPr>
      </w:pPr>
    </w:p>
    <w:p w:rsidR="00302D54" w:rsidRPr="003C632D" w:rsidRDefault="009B64D8" w:rsidP="000F23FF">
      <w:pPr>
        <w:rPr>
          <w:rFonts w:ascii="Simplified Arabic" w:hAnsi="Simplified Arabic" w:cs="Simplified Arabic"/>
          <w:b/>
          <w:bCs/>
          <w:sz w:val="22"/>
          <w:szCs w:val="22"/>
          <w:rtl/>
        </w:rPr>
      </w:pPr>
      <w:r>
        <w:rPr>
          <w:rFonts w:ascii="Simplified Arabic" w:hAnsi="Simplified Arabic" w:cs="Simplified Arabic"/>
          <w:b/>
          <w:bCs/>
          <w:lang w:eastAsia="en-US"/>
        </w:rPr>
        <w:t>3</w:t>
      </w:r>
      <w:r w:rsidR="000F23FF">
        <w:rPr>
          <w:rFonts w:ascii="Simplified Arabic" w:hAnsi="Simplified Arabic" w:cs="Simplified Arabic"/>
          <w:b/>
          <w:bCs/>
          <w:lang w:eastAsia="en-US"/>
        </w:rPr>
        <w:t>3</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العنف</w:t>
      </w:r>
      <w:r w:rsidR="00302D54">
        <w:rPr>
          <w:rFonts w:ascii="Simplified Arabic" w:hAnsi="Simplified Arabic" w:cs="Simplified Arabic" w:hint="cs"/>
          <w:b/>
          <w:bCs/>
          <w:rtl/>
          <w:lang w:eastAsia="en-US"/>
        </w:rPr>
        <w:t xml:space="preserve"> الجنسي قبل سن 18 سنة</w:t>
      </w:r>
    </w:p>
    <w:p w:rsidR="001247AB" w:rsidRPr="00F37A89" w:rsidRDefault="00583F1F" w:rsidP="00E82E39">
      <w:pPr>
        <w:jc w:val="both"/>
        <w:rPr>
          <w:rFonts w:ascii="Simplified Arabic" w:eastAsia="Calibri" w:hAnsi="Simplified Arabic" w:cs="Simplified Arabic"/>
          <w:rtl/>
        </w:rPr>
      </w:pPr>
      <w:r>
        <w:rPr>
          <w:rFonts w:ascii="Simplified Arabic" w:hAnsi="Simplified Arabic" w:cs="Simplified Arabic" w:hint="cs"/>
          <w:rtl/>
        </w:rPr>
        <w:t>بلغت</w:t>
      </w:r>
      <w:r w:rsidR="001247AB" w:rsidRPr="00F37A89">
        <w:rPr>
          <w:rFonts w:ascii="Simplified Arabic" w:hAnsi="Simplified Arabic" w:cs="Simplified Arabic"/>
          <w:rtl/>
        </w:rPr>
        <w:t xml:space="preserve"> </w:t>
      </w:r>
      <w:r w:rsidR="001247AB" w:rsidRPr="00F37A89">
        <w:rPr>
          <w:rFonts w:ascii="Simplified Arabic" w:eastAsia="Calibri" w:hAnsi="Simplified Arabic" w:cs="Simplified Arabic"/>
          <w:rtl/>
        </w:rPr>
        <w:t xml:space="preserve">نسبة الشابات والشبان </w:t>
      </w:r>
      <w:r w:rsidR="001247AB">
        <w:rPr>
          <w:rFonts w:ascii="Simplified Arabic" w:eastAsia="Calibri" w:hAnsi="Simplified Arabic" w:cs="Simplified Arabic" w:hint="cs"/>
          <w:rtl/>
        </w:rPr>
        <w:t>في الفئة العمرية (</w:t>
      </w:r>
      <w:r w:rsidR="001247AB" w:rsidRPr="00F37A89">
        <w:rPr>
          <w:rFonts w:ascii="Simplified Arabic" w:eastAsia="Calibri" w:hAnsi="Simplified Arabic" w:cs="Simplified Arabic"/>
          <w:rtl/>
        </w:rPr>
        <w:t xml:space="preserve">18 </w:t>
      </w:r>
      <w:r w:rsidR="001247AB" w:rsidRPr="00F37A89">
        <w:rPr>
          <w:rFonts w:ascii="Simplified Arabic" w:eastAsia="Calibri" w:hAnsi="Simplified Arabic" w:cs="Simplified Arabic" w:hint="cs"/>
          <w:rtl/>
        </w:rPr>
        <w:t>-</w:t>
      </w:r>
      <w:r w:rsidR="001247AB" w:rsidRPr="00F37A89">
        <w:rPr>
          <w:rFonts w:ascii="Simplified Arabic" w:eastAsia="Calibri" w:hAnsi="Simplified Arabic" w:cs="Simplified Arabic"/>
          <w:rtl/>
        </w:rPr>
        <w:t>29 سنة</w:t>
      </w:r>
      <w:r w:rsidR="001247AB">
        <w:rPr>
          <w:rFonts w:ascii="Simplified Arabic" w:eastAsia="Calibri" w:hAnsi="Simplified Arabic" w:cs="Simplified Arabic" w:hint="cs"/>
          <w:rtl/>
        </w:rPr>
        <w:t>)</w:t>
      </w:r>
      <w:r w:rsidR="001247AB" w:rsidRPr="00F37A89">
        <w:rPr>
          <w:rFonts w:ascii="Simplified Arabic" w:eastAsia="Calibri" w:hAnsi="Simplified Arabic" w:cs="Simplified Arabic"/>
          <w:rtl/>
        </w:rPr>
        <w:t xml:space="preserve"> الذين تعرضوا للعنف الجنسي قبل</w:t>
      </w:r>
      <w:r w:rsidR="001247AB" w:rsidRPr="00F37A89">
        <w:rPr>
          <w:rFonts w:ascii="Simplified Arabic" w:eastAsia="Calibri" w:hAnsi="Simplified Arabic" w:cs="Simplified Arabic" w:hint="cs"/>
          <w:rtl/>
        </w:rPr>
        <w:t xml:space="preserve"> </w:t>
      </w:r>
      <w:r w:rsidR="001247AB" w:rsidRPr="00F37A89">
        <w:rPr>
          <w:rFonts w:ascii="Simplified Arabic" w:eastAsia="Calibri" w:hAnsi="Simplified Arabic" w:cs="Simplified Arabic"/>
          <w:rtl/>
        </w:rPr>
        <w:t>سن الثامنة عشرة</w:t>
      </w:r>
      <w:r w:rsidR="001247AB" w:rsidRPr="00F37A89">
        <w:rPr>
          <w:rFonts w:ascii="Simplified Arabic" w:eastAsia="Calibri" w:hAnsi="Simplified Arabic" w:cs="Simplified Arabic" w:hint="cs"/>
          <w:rtl/>
        </w:rPr>
        <w:t>،</w:t>
      </w:r>
      <w:r w:rsidR="001247AB" w:rsidRPr="00F37A89">
        <w:rPr>
          <w:rFonts w:ascii="Simplified Arabic" w:eastAsia="Calibri" w:hAnsi="Simplified Arabic" w:cs="Simplified Arabic"/>
          <w:rtl/>
        </w:rPr>
        <w:t xml:space="preserve"> في</w:t>
      </w:r>
      <w:r w:rsidR="001247AB" w:rsidRPr="00F37A89">
        <w:rPr>
          <w:rFonts w:ascii="Simplified Arabic" w:eastAsia="Calibri" w:hAnsi="Simplified Arabic" w:cs="Simplified Arabic"/>
        </w:rPr>
        <w:t> </w:t>
      </w:r>
      <w:r w:rsidR="001247AB" w:rsidRPr="00F37A89">
        <w:rPr>
          <w:rFonts w:ascii="Simplified Arabic" w:eastAsia="Calibri" w:hAnsi="Simplified Arabic" w:cs="Simplified Arabic"/>
          <w:rtl/>
        </w:rPr>
        <w:t>فلسطين</w:t>
      </w:r>
      <w:r w:rsidR="00EA7534">
        <w:rPr>
          <w:rFonts w:ascii="Simplified Arabic" w:eastAsia="Calibri" w:hAnsi="Simplified Arabic" w:cs="Simplified Arabic" w:hint="cs"/>
          <w:rtl/>
        </w:rPr>
        <w:t xml:space="preserve"> </w:t>
      </w:r>
      <w:r w:rsidR="001247AB" w:rsidRPr="00F37A89">
        <w:rPr>
          <w:rFonts w:ascii="Simplified Arabic" w:eastAsia="Calibri" w:hAnsi="Simplified Arabic" w:cs="Simplified Arabic" w:hint="cs"/>
          <w:rtl/>
        </w:rPr>
        <w:t>2.8</w:t>
      </w:r>
      <w:r w:rsidR="001247AB" w:rsidRPr="00F37A89">
        <w:rPr>
          <w:rFonts w:ascii="Simplified Arabic" w:eastAsia="Calibri" w:hAnsi="Simplified Arabic" w:cs="Simplified Arabic"/>
          <w:rtl/>
        </w:rPr>
        <w:t xml:space="preserve">%، بواقع </w:t>
      </w:r>
      <w:r w:rsidR="001247AB" w:rsidRPr="00F37A89">
        <w:rPr>
          <w:rFonts w:ascii="Simplified Arabic" w:eastAsia="Calibri" w:hAnsi="Simplified Arabic" w:cs="Simplified Arabic" w:hint="cs"/>
          <w:rtl/>
        </w:rPr>
        <w:t>3.3</w:t>
      </w:r>
      <w:r w:rsidR="001247AB" w:rsidRPr="00F37A89">
        <w:rPr>
          <w:rFonts w:ascii="Simplified Arabic" w:eastAsia="Calibri" w:hAnsi="Simplified Arabic" w:cs="Simplified Arabic"/>
          <w:rtl/>
        </w:rPr>
        <w:t>% في الضفة الغربية و</w:t>
      </w:r>
      <w:r w:rsidR="001247AB" w:rsidRPr="00F37A89">
        <w:rPr>
          <w:rFonts w:ascii="Simplified Arabic" w:eastAsia="Calibri" w:hAnsi="Simplified Arabic" w:cs="Simplified Arabic" w:hint="cs"/>
          <w:rtl/>
        </w:rPr>
        <w:t>2.0</w:t>
      </w:r>
      <w:r w:rsidR="001247AB" w:rsidRPr="00F37A89">
        <w:rPr>
          <w:rFonts w:ascii="Simplified Arabic" w:eastAsia="Calibri" w:hAnsi="Simplified Arabic" w:cs="Simplified Arabic"/>
          <w:rtl/>
        </w:rPr>
        <w:t xml:space="preserve">% في قطاع غزة. في حين كانت هذه النسبة </w:t>
      </w:r>
      <w:r w:rsidR="001247AB" w:rsidRPr="00F37A89">
        <w:rPr>
          <w:rFonts w:ascii="Simplified Arabic" w:eastAsia="Calibri" w:hAnsi="Simplified Arabic" w:cs="Simplified Arabic" w:hint="cs"/>
          <w:rtl/>
        </w:rPr>
        <w:t>ل</w:t>
      </w:r>
      <w:r w:rsidR="00EA7534">
        <w:rPr>
          <w:rFonts w:ascii="Simplified Arabic" w:eastAsia="Calibri" w:hAnsi="Simplified Arabic" w:cs="Simplified Arabic" w:hint="cs"/>
          <w:rtl/>
        </w:rPr>
        <w:t>ل</w:t>
      </w:r>
      <w:r w:rsidR="001247AB" w:rsidRPr="00F37A89">
        <w:rPr>
          <w:rFonts w:ascii="Simplified Arabic" w:eastAsia="Calibri" w:hAnsi="Simplified Arabic" w:cs="Simplified Arabic" w:hint="cs"/>
          <w:rtl/>
        </w:rPr>
        <w:t xml:space="preserve">شباب الذكور </w:t>
      </w:r>
      <w:r w:rsidR="001247AB" w:rsidRPr="00F37A89">
        <w:rPr>
          <w:rFonts w:ascii="Simplified Arabic" w:eastAsia="Calibri" w:hAnsi="Simplified Arabic" w:cs="Simplified Arabic"/>
          <w:rtl/>
        </w:rPr>
        <w:t xml:space="preserve">في نفس الفئة </w:t>
      </w:r>
      <w:r w:rsidR="00EA7534">
        <w:rPr>
          <w:rFonts w:ascii="Simplified Arabic" w:eastAsia="Calibri" w:hAnsi="Simplified Arabic" w:cs="Simplified Arabic" w:hint="cs"/>
          <w:rtl/>
        </w:rPr>
        <w:t>3</w:t>
      </w:r>
      <w:r w:rsidR="001247AB" w:rsidRPr="00F37A89">
        <w:rPr>
          <w:rFonts w:ascii="Simplified Arabic" w:eastAsia="Calibri" w:hAnsi="Simplified Arabic" w:cs="Simplified Arabic" w:hint="cs"/>
          <w:rtl/>
        </w:rPr>
        <w:t>.</w:t>
      </w:r>
      <w:r w:rsidR="00EA7534">
        <w:rPr>
          <w:rFonts w:ascii="Simplified Arabic" w:eastAsia="Calibri" w:hAnsi="Simplified Arabic" w:cs="Simplified Arabic" w:hint="cs"/>
          <w:rtl/>
        </w:rPr>
        <w:t>4</w:t>
      </w:r>
      <w:r w:rsidR="001247AB" w:rsidRPr="00F37A89">
        <w:rPr>
          <w:rFonts w:ascii="Simplified Arabic" w:eastAsia="Calibri" w:hAnsi="Simplified Arabic" w:cs="Simplified Arabic"/>
          <w:rtl/>
        </w:rPr>
        <w:t xml:space="preserve">%، </w:t>
      </w:r>
      <w:r w:rsidR="001247AB">
        <w:rPr>
          <w:rFonts w:ascii="Simplified Arabic" w:eastAsia="Calibri" w:hAnsi="Simplified Arabic" w:cs="Simplified Arabic" w:hint="cs"/>
          <w:rtl/>
        </w:rPr>
        <w:t>وللشابات الإ</w:t>
      </w:r>
      <w:r w:rsidR="001247AB" w:rsidRPr="00F37A89">
        <w:rPr>
          <w:rFonts w:ascii="Simplified Arabic" w:eastAsia="Calibri" w:hAnsi="Simplified Arabic" w:cs="Simplified Arabic" w:hint="cs"/>
          <w:rtl/>
        </w:rPr>
        <w:t>ناث 1.9%.</w:t>
      </w:r>
    </w:p>
    <w:p w:rsidR="00302D54" w:rsidRDefault="00302D54" w:rsidP="006815A7">
      <w:pPr>
        <w:rPr>
          <w:rFonts w:ascii="Simplified Arabic" w:eastAsia="Calibri" w:hAnsi="Simplified Arabic" w:cs="Simplified Arabic"/>
          <w:rtl/>
        </w:rPr>
      </w:pPr>
    </w:p>
    <w:p w:rsidR="009B64D8" w:rsidRPr="00544F19" w:rsidRDefault="006815A7" w:rsidP="0012144A">
      <w:pPr>
        <w:jc w:val="center"/>
        <w:rPr>
          <w:rFonts w:ascii="Simplified Arabic" w:eastAsia="Calibri" w:hAnsi="Simplified Arabic" w:cs="Simplified Arabic"/>
          <w:b/>
          <w:bCs/>
          <w:sz w:val="22"/>
          <w:szCs w:val="22"/>
          <w:rtl/>
        </w:rPr>
      </w:pPr>
      <w:r w:rsidRPr="00544F19">
        <w:rPr>
          <w:rFonts w:ascii="Simplified Arabic" w:eastAsia="Calibri" w:hAnsi="Simplified Arabic" w:cs="Simplified Arabic" w:hint="cs"/>
          <w:b/>
          <w:bCs/>
          <w:sz w:val="22"/>
          <w:szCs w:val="22"/>
          <w:rtl/>
        </w:rPr>
        <w:t xml:space="preserve">المؤشر 3.2.16: </w:t>
      </w:r>
      <w:r w:rsidRPr="00544F19">
        <w:rPr>
          <w:rFonts w:ascii="Simplified Arabic" w:eastAsia="Calibri" w:hAnsi="Simplified Arabic" w:cs="Simplified Arabic"/>
          <w:b/>
          <w:bCs/>
          <w:sz w:val="22"/>
          <w:szCs w:val="22"/>
          <w:rtl/>
        </w:rPr>
        <w:t xml:space="preserve">نسبة الشابات والشبان الذين تتراوح أعمارهم بين 18 و29 سنة </w:t>
      </w:r>
      <w:r w:rsidR="0012144A" w:rsidRPr="00544F19">
        <w:rPr>
          <w:rFonts w:ascii="Simplified Arabic" w:eastAsia="Calibri" w:hAnsi="Simplified Arabic" w:cs="Simplified Arabic" w:hint="cs"/>
          <w:b/>
          <w:bCs/>
          <w:sz w:val="22"/>
          <w:szCs w:val="22"/>
          <w:rtl/>
        </w:rPr>
        <w:t>في فلسطين و</w:t>
      </w:r>
      <w:r w:rsidRPr="00544F19">
        <w:rPr>
          <w:rFonts w:ascii="Simplified Arabic" w:eastAsia="Calibri" w:hAnsi="Simplified Arabic" w:cs="Simplified Arabic"/>
          <w:b/>
          <w:bCs/>
          <w:sz w:val="22"/>
          <w:szCs w:val="22"/>
          <w:rtl/>
        </w:rPr>
        <w:t>الذين تعرضوا للعنف الجنسي قبل سن الثامنة عشرة</w:t>
      </w:r>
      <w:r w:rsidRPr="00544F19">
        <w:rPr>
          <w:rFonts w:ascii="Simplified Arabic" w:eastAsia="Calibri" w:hAnsi="Simplified Arabic" w:cs="Simplified Arabic" w:hint="cs"/>
          <w:b/>
          <w:bCs/>
          <w:sz w:val="22"/>
          <w:szCs w:val="22"/>
          <w:rtl/>
        </w:rPr>
        <w:t>، 2019</w:t>
      </w:r>
    </w:p>
    <w:tbl>
      <w:tblPr>
        <w:tblStyle w:val="TableGrid"/>
        <w:bidiVisual/>
        <w:tblW w:w="9007" w:type="dxa"/>
        <w:jc w:val="center"/>
        <w:tblLook w:val="04A0" w:firstRow="1" w:lastRow="0" w:firstColumn="1" w:lastColumn="0" w:noHBand="0" w:noVBand="1"/>
      </w:tblPr>
      <w:tblGrid>
        <w:gridCol w:w="9012"/>
      </w:tblGrid>
      <w:tr w:rsidR="006815A7" w:rsidTr="00421778">
        <w:trPr>
          <w:jc w:val="center"/>
        </w:trPr>
        <w:tc>
          <w:tcPr>
            <w:tcW w:w="9007" w:type="dxa"/>
          </w:tcPr>
          <w:p w:rsidR="006815A7" w:rsidRDefault="006815A7" w:rsidP="00A54325">
            <w:pPr>
              <w:jc w:val="center"/>
              <w:rPr>
                <w:rFonts w:ascii="Simplified Arabic" w:eastAsia="Calibri" w:hAnsi="Simplified Arabic" w:cs="Simplified Arabic"/>
                <w:rtl/>
              </w:rPr>
            </w:pPr>
            <w:r>
              <w:rPr>
                <w:rFonts w:ascii="Simplified Arabic" w:hAnsi="Simplified Arabic" w:cs="Simplified Arabic"/>
                <w:b/>
                <w:bCs/>
                <w:noProof/>
                <w:color w:val="000000"/>
                <w:lang w:eastAsia="en-US"/>
              </w:rPr>
              <w:drawing>
                <wp:inline distT="0" distB="0" distL="0" distR="0" wp14:anchorId="2B6D8BA1" wp14:editId="26550A45">
                  <wp:extent cx="5759412" cy="2182495"/>
                  <wp:effectExtent l="0" t="0" r="0" b="8255"/>
                  <wp:docPr id="13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bl>
    <w:p w:rsidR="0012144A" w:rsidRPr="001247AB" w:rsidRDefault="0012144A" w:rsidP="0012144A">
      <w:pPr>
        <w:rPr>
          <w:rFonts w:ascii="Simplified Arabic" w:hAnsi="Simplified Arabic" w:cs="Simplified Arabic"/>
          <w:color w:val="000000"/>
          <w:sz w:val="16"/>
          <w:szCs w:val="16"/>
        </w:rPr>
      </w:pPr>
      <w:r w:rsidRPr="001247AB">
        <w:rPr>
          <w:rFonts w:ascii="Simplified Arabic" w:hAnsi="Simplified Arabic" w:cs="Simplified Arabic" w:hint="cs"/>
          <w:b/>
          <w:bCs/>
          <w:color w:val="000000"/>
          <w:sz w:val="16"/>
          <w:szCs w:val="16"/>
          <w:rtl/>
        </w:rPr>
        <w:t xml:space="preserve">المصدر: </w:t>
      </w:r>
      <w:r w:rsidRPr="001247AB">
        <w:rPr>
          <w:rFonts w:ascii="Simplified Arabic" w:hAnsi="Simplified Arabic" w:cs="Simplified Arabic"/>
          <w:b/>
          <w:bCs/>
          <w:color w:val="000000"/>
          <w:sz w:val="16"/>
          <w:szCs w:val="16"/>
          <w:rtl/>
        </w:rPr>
        <w:t>الجهاز المركزي للإحصاء الفلسطيني</w:t>
      </w:r>
      <w:r w:rsidRPr="001247AB">
        <w:rPr>
          <w:rFonts w:ascii="Simplified Arabic" w:hAnsi="Simplified Arabic" w:cs="Simplified Arabic"/>
          <w:color w:val="000000"/>
          <w:sz w:val="16"/>
          <w:szCs w:val="16"/>
          <w:rtl/>
        </w:rPr>
        <w:t>،</w:t>
      </w:r>
      <w:r w:rsidRPr="001247AB">
        <w:rPr>
          <w:rFonts w:ascii="Simplified Arabic" w:hAnsi="Simplified Arabic" w:cs="Simplified Arabic" w:hint="cs"/>
          <w:color w:val="000000"/>
          <w:sz w:val="16"/>
          <w:szCs w:val="16"/>
          <w:rtl/>
        </w:rPr>
        <w:t xml:space="preserve"> </w:t>
      </w:r>
      <w:r w:rsidR="00A31621">
        <w:rPr>
          <w:rFonts w:ascii="Simplified Arabic" w:hAnsi="Simplified Arabic" w:cs="Simplified Arabic" w:hint="cs"/>
          <w:color w:val="000000"/>
          <w:sz w:val="16"/>
          <w:szCs w:val="16"/>
          <w:rtl/>
        </w:rPr>
        <w:t xml:space="preserve">2021.  </w:t>
      </w:r>
      <w:r w:rsidRPr="001247AB">
        <w:rPr>
          <w:rFonts w:ascii="Simplified Arabic" w:hAnsi="Simplified Arabic" w:cs="Simplified Arabic" w:hint="cs"/>
          <w:color w:val="000000"/>
          <w:sz w:val="16"/>
          <w:szCs w:val="16"/>
          <w:rtl/>
        </w:rPr>
        <w:t xml:space="preserve">قاعدة بيانات </w:t>
      </w:r>
      <w:r w:rsidRPr="001247AB">
        <w:rPr>
          <w:rFonts w:ascii="Simplified Arabic" w:hAnsi="Simplified Arabic" w:cs="Simplified Arabic"/>
          <w:color w:val="000000"/>
          <w:sz w:val="16"/>
          <w:szCs w:val="16"/>
          <w:rtl/>
        </w:rPr>
        <w:t>مسح العنف في المجتمع الفلسطيني، 2019</w:t>
      </w:r>
      <w:r w:rsidRPr="001247AB">
        <w:rPr>
          <w:rFonts w:ascii="Simplified Arabic" w:hAnsi="Simplified Arabic" w:cs="Simplified Arabic" w:hint="cs"/>
          <w:color w:val="000000"/>
          <w:sz w:val="16"/>
          <w:szCs w:val="16"/>
          <w:rtl/>
        </w:rPr>
        <w:t>. رام الله- فلسطين.</w:t>
      </w:r>
    </w:p>
    <w:p w:rsidR="0012144A" w:rsidRPr="001104FD" w:rsidRDefault="0012144A" w:rsidP="0012144A">
      <w:pPr>
        <w:rPr>
          <w:rFonts w:ascii="Simplified Arabic" w:hAnsi="Simplified Arabic" w:cs="Simplified Arabic"/>
          <w:color w:val="000000"/>
          <w:rtl/>
        </w:rPr>
      </w:pPr>
    </w:p>
    <w:p w:rsidR="00302D54" w:rsidRPr="003C632D" w:rsidRDefault="00302D54" w:rsidP="000F23FF">
      <w:pPr>
        <w:rPr>
          <w:rFonts w:ascii="Simplified Arabic" w:hAnsi="Simplified Arabic" w:cs="Simplified Arabic"/>
          <w:b/>
          <w:bCs/>
          <w:sz w:val="22"/>
          <w:szCs w:val="22"/>
          <w:rtl/>
        </w:rPr>
      </w:pPr>
      <w:r>
        <w:rPr>
          <w:rFonts w:ascii="Simplified Arabic" w:hAnsi="Simplified Arabic" w:cs="Simplified Arabic"/>
          <w:b/>
          <w:bCs/>
          <w:lang w:eastAsia="en-US"/>
        </w:rPr>
        <w:t>3</w:t>
      </w:r>
      <w:r w:rsidR="000F23FF">
        <w:rPr>
          <w:rFonts w:ascii="Simplified Arabic" w:hAnsi="Simplified Arabic" w:cs="Simplified Arabic"/>
          <w:b/>
          <w:bCs/>
          <w:lang w:eastAsia="en-US"/>
        </w:rPr>
        <w:t>4</w:t>
      </w:r>
      <w:r w:rsidRPr="006F2DA6">
        <w:rPr>
          <w:rFonts w:ascii="Simplified Arabic" w:hAnsi="Simplified Arabic" w:cs="Simplified Arabic"/>
          <w:b/>
          <w:bCs/>
          <w:lang w:eastAsia="en-US"/>
        </w:rPr>
        <w:t xml:space="preserve">.4 </w:t>
      </w:r>
      <w:r w:rsidR="00EA7905">
        <w:rPr>
          <w:rFonts w:ascii="Simplified Arabic" w:hAnsi="Simplified Arabic" w:cs="Simplified Arabic" w:hint="cs"/>
          <w:b/>
          <w:bCs/>
          <w:rtl/>
          <w:lang w:eastAsia="en-US"/>
        </w:rPr>
        <w:t xml:space="preserve"> </w:t>
      </w:r>
      <w:r>
        <w:rPr>
          <w:rFonts w:ascii="Simplified Arabic" w:hAnsi="Simplified Arabic" w:cs="Simplified Arabic" w:hint="cs"/>
          <w:b/>
          <w:bCs/>
          <w:rtl/>
          <w:lang w:eastAsia="en-US"/>
        </w:rPr>
        <w:t>توفير الهوية القانونية عند الميلاد</w:t>
      </w:r>
    </w:p>
    <w:p w:rsidR="00302D54" w:rsidRPr="007521D2" w:rsidRDefault="00302D54" w:rsidP="00302D54">
      <w:pPr>
        <w:jc w:val="both"/>
        <w:rPr>
          <w:rFonts w:ascii="Simplified Arabic" w:hAnsi="Simplified Arabic" w:cs="Simplified Arabic"/>
          <w:color w:val="000000"/>
          <w:rtl/>
        </w:rPr>
      </w:pPr>
      <w:r w:rsidRPr="007521D2">
        <w:rPr>
          <w:rFonts w:ascii="Simplified Arabic" w:eastAsia="Calibri" w:hAnsi="Simplified Arabic" w:cs="Simplified Arabic" w:hint="cs"/>
          <w:rtl/>
        </w:rPr>
        <w:t>يعتبر</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تسجيل</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المواليد</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خطوة هامة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نحو</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حماية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الحقوق</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الفردية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وتوفير</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إمكانية الوصول</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إلى</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العدالة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والخدمات</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الاجتماعية</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لكل</w:t>
      </w:r>
      <w:r w:rsidRPr="007521D2">
        <w:rPr>
          <w:rFonts w:ascii="Simplified Arabic" w:eastAsia="Calibri" w:hAnsi="Simplified Arabic" w:cs="Simplified Arabic"/>
        </w:rPr>
        <w:t xml:space="preserve"> </w:t>
      </w:r>
      <w:r w:rsidRPr="007521D2">
        <w:rPr>
          <w:rFonts w:ascii="Simplified Arabic" w:eastAsia="Calibri" w:hAnsi="Simplified Arabic" w:cs="Simplified Arabic" w:hint="cs"/>
          <w:rtl/>
        </w:rPr>
        <w:t>شخص</w:t>
      </w:r>
      <w:r w:rsidRPr="007521D2">
        <w:rPr>
          <w:rFonts w:ascii="Simplified Arabic" w:eastAsia="Calibri" w:hAnsi="Simplified Arabic" w:cs="Simplified Arabic"/>
        </w:rPr>
        <w:t>.</w:t>
      </w:r>
      <w:r w:rsidRPr="007521D2">
        <w:rPr>
          <w:rFonts w:ascii="Simplified Arabic" w:eastAsia="Calibri" w:hAnsi="Simplified Arabic" w:cs="Simplified Arabic" w:hint="cs"/>
          <w:rtl/>
        </w:rPr>
        <w:t xml:space="preserve"> أوضحت البيانات أن نسبة تسجيل المواليد التي تقل أعمارهم عن 5 سنوات بلغت في فلسطين 99.2</w:t>
      </w:r>
      <w:r w:rsidRPr="007521D2">
        <w:rPr>
          <w:rFonts w:ascii="Simplified Arabic" w:eastAsia="Calibri" w:hAnsi="Simplified Arabic" w:cs="Simplified Arabic"/>
        </w:rPr>
        <w:t>%</w:t>
      </w:r>
      <w:r w:rsidRPr="007521D2">
        <w:rPr>
          <w:rFonts w:ascii="Simplified Arabic" w:eastAsia="Calibri" w:hAnsi="Simplified Arabic" w:cs="Simplified Arabic" w:hint="cs"/>
          <w:rtl/>
        </w:rPr>
        <w:t xml:space="preserve"> في السجل المدني وذلك في العام 2019، </w:t>
      </w:r>
      <w:r w:rsidRPr="007521D2">
        <w:rPr>
          <w:rFonts w:ascii="Simplified Arabic" w:hAnsi="Simplified Arabic" w:cs="Simplified Arabic"/>
          <w:color w:val="000000"/>
          <w:rtl/>
        </w:rPr>
        <w:t>حيث كانت 9</w:t>
      </w:r>
      <w:r w:rsidRPr="007521D2">
        <w:rPr>
          <w:rFonts w:ascii="Simplified Arabic" w:hAnsi="Simplified Arabic" w:cs="Simplified Arabic" w:hint="cs"/>
          <w:color w:val="000000"/>
          <w:rtl/>
        </w:rPr>
        <w:t>8</w:t>
      </w:r>
      <w:r w:rsidRPr="007521D2">
        <w:rPr>
          <w:rFonts w:ascii="Simplified Arabic" w:hAnsi="Simplified Arabic" w:cs="Simplified Arabic"/>
          <w:color w:val="000000"/>
          <w:rtl/>
        </w:rPr>
        <w:t>.</w:t>
      </w:r>
      <w:r w:rsidRPr="007521D2">
        <w:rPr>
          <w:rFonts w:ascii="Simplified Arabic" w:hAnsi="Simplified Arabic" w:cs="Simplified Arabic" w:hint="cs"/>
          <w:color w:val="000000"/>
          <w:rtl/>
        </w:rPr>
        <w:t>9</w:t>
      </w:r>
      <w:r w:rsidRPr="007521D2">
        <w:rPr>
          <w:rFonts w:ascii="Simplified Arabic" w:hAnsi="Simplified Arabic" w:cs="Simplified Arabic"/>
          <w:color w:val="000000"/>
          <w:rtl/>
        </w:rPr>
        <w:t>% في الضفة الغربية و99.</w:t>
      </w:r>
      <w:r w:rsidRPr="007521D2">
        <w:rPr>
          <w:rFonts w:ascii="Simplified Arabic" w:hAnsi="Simplified Arabic" w:cs="Simplified Arabic" w:hint="cs"/>
          <w:color w:val="000000"/>
          <w:rtl/>
        </w:rPr>
        <w:t>5</w:t>
      </w:r>
      <w:r w:rsidRPr="007521D2">
        <w:rPr>
          <w:rFonts w:ascii="Simplified Arabic" w:hAnsi="Simplified Arabic" w:cs="Simplified Arabic"/>
          <w:color w:val="000000"/>
          <w:rtl/>
        </w:rPr>
        <w:t>% في قطاع غزة.</w:t>
      </w:r>
    </w:p>
    <w:p w:rsidR="00287657" w:rsidRPr="00544F19" w:rsidRDefault="006815A7" w:rsidP="00287657">
      <w:pPr>
        <w:jc w:val="center"/>
        <w:rPr>
          <w:rFonts w:ascii="Simplified Arabic" w:hAnsi="Simplified Arabic" w:cs="Simplified Arabic"/>
          <w:b/>
          <w:bCs/>
          <w:sz w:val="22"/>
          <w:szCs w:val="22"/>
          <w:rtl/>
        </w:rPr>
      </w:pPr>
      <w:r w:rsidRPr="00544F19">
        <w:rPr>
          <w:rFonts w:ascii="Simplified Arabic" w:hAnsi="Simplified Arabic" w:cs="Simplified Arabic"/>
          <w:b/>
          <w:bCs/>
          <w:sz w:val="22"/>
          <w:szCs w:val="22"/>
          <w:rtl/>
        </w:rPr>
        <w:lastRenderedPageBreak/>
        <w:t xml:space="preserve">المؤشر 1.9.16 نسبة الأطفال دون سن الخامسة الذين سُجلت ولاداتهم في قيد السجل المدني </w:t>
      </w:r>
      <w:r w:rsidR="00287657" w:rsidRPr="00544F19">
        <w:rPr>
          <w:rFonts w:ascii="Simplified Arabic" w:hAnsi="Simplified Arabic" w:cs="Simplified Arabic" w:hint="cs"/>
          <w:b/>
          <w:bCs/>
          <w:sz w:val="22"/>
          <w:szCs w:val="22"/>
          <w:rtl/>
        </w:rPr>
        <w:t xml:space="preserve">في فلسطين </w:t>
      </w:r>
      <w:r w:rsidRPr="00544F19">
        <w:rPr>
          <w:rFonts w:ascii="Simplified Arabic" w:hAnsi="Simplified Arabic" w:cs="Simplified Arabic"/>
          <w:b/>
          <w:bCs/>
          <w:sz w:val="22"/>
          <w:szCs w:val="22"/>
          <w:rtl/>
        </w:rPr>
        <w:t>حسب المنطقة</w:t>
      </w:r>
      <w:r w:rsidR="00287657" w:rsidRPr="00544F19">
        <w:rPr>
          <w:rFonts w:ascii="Simplified Arabic" w:hAnsi="Simplified Arabic" w:cs="Simplified Arabic" w:hint="cs"/>
          <w:b/>
          <w:bCs/>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072"/>
      </w:tblGrid>
      <w:tr w:rsidR="006815A7" w:rsidTr="00421778">
        <w:trPr>
          <w:trHeight w:val="4007"/>
          <w:jc w:val="center"/>
        </w:trPr>
        <w:tc>
          <w:tcPr>
            <w:tcW w:w="9012" w:type="dxa"/>
          </w:tcPr>
          <w:p w:rsidR="006815A7" w:rsidRDefault="006815A7" w:rsidP="00A54325">
            <w:pPr>
              <w:rPr>
                <w:rtl/>
              </w:rPr>
            </w:pPr>
            <w:r w:rsidRPr="007728EF">
              <w:rPr>
                <w:rFonts w:ascii="Arial" w:hAnsi="Arial" w:cs="Arial"/>
                <w:noProof/>
                <w:sz w:val="18"/>
                <w:szCs w:val="18"/>
                <w:lang w:eastAsia="en-US"/>
              </w:rPr>
              <w:drawing>
                <wp:inline distT="0" distB="0" distL="0" distR="0" wp14:anchorId="1F909C5B" wp14:editId="2D2D6B41">
                  <wp:extent cx="5486400" cy="2430585"/>
                  <wp:effectExtent l="0" t="0" r="0" b="8255"/>
                  <wp:docPr id="131" name="Chart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rsidR="00287657" w:rsidRDefault="00287657" w:rsidP="00287657">
      <w:pPr>
        <w:jc w:val="both"/>
        <w:rPr>
          <w:rFonts w:ascii="Simplified Arabic" w:hAnsi="Simplified Arabic" w:cs="Simplified Arabic"/>
          <w:color w:val="000000"/>
          <w:sz w:val="16"/>
          <w:szCs w:val="16"/>
          <w:rtl/>
        </w:rPr>
      </w:pPr>
      <w:r w:rsidRPr="00AA1A6E">
        <w:rPr>
          <w:rFonts w:ascii="Simplified Arabic" w:hAnsi="Simplified Arabic" w:cs="Simplified Arabic"/>
          <w:b/>
          <w:bCs/>
          <w:color w:val="000000"/>
          <w:sz w:val="16"/>
          <w:szCs w:val="16"/>
          <w:rtl/>
        </w:rPr>
        <w:t>المصدر: الجهاز المركزي للإحصاء الفلسطيني،</w:t>
      </w:r>
      <w:r w:rsidR="00967377">
        <w:rPr>
          <w:rFonts w:ascii="Simplified Arabic" w:hAnsi="Simplified Arabic" w:cs="Simplified Arabic" w:hint="cs"/>
          <w:b/>
          <w:bCs/>
          <w:color w:val="000000"/>
          <w:sz w:val="16"/>
          <w:szCs w:val="16"/>
          <w:rtl/>
        </w:rPr>
        <w:t xml:space="preserve"> 2021. </w:t>
      </w:r>
      <w:r w:rsidRPr="00AA1A6E">
        <w:rPr>
          <w:rFonts w:ascii="Simplified Arabic" w:hAnsi="Simplified Arabic" w:cs="Simplified Arabic"/>
          <w:color w:val="000000"/>
          <w:sz w:val="16"/>
          <w:szCs w:val="16"/>
          <w:rtl/>
        </w:rPr>
        <w:t xml:space="preserve"> قاعدة بيانات المسح الفلسطيني العنقودي متعدد المؤشرات 2014</w:t>
      </w:r>
      <w:r>
        <w:rPr>
          <w:rFonts w:ascii="Simplified Arabic" w:hAnsi="Simplified Arabic" w:cs="Simplified Arabic" w:hint="cs"/>
          <w:color w:val="000000"/>
          <w:sz w:val="16"/>
          <w:szCs w:val="16"/>
          <w:rtl/>
        </w:rPr>
        <w:t>،</w:t>
      </w:r>
      <w:r w:rsidRPr="00AA1A6E">
        <w:rPr>
          <w:rFonts w:ascii="Simplified Arabic" w:hAnsi="Simplified Arabic" w:cs="Simplified Arabic"/>
          <w:color w:val="000000"/>
          <w:sz w:val="16"/>
          <w:szCs w:val="16"/>
          <w:rtl/>
        </w:rPr>
        <w:t xml:space="preserve"> </w:t>
      </w:r>
      <w:r w:rsidRPr="007D022E">
        <w:rPr>
          <w:rFonts w:ascii="Simplified Arabic" w:hAnsi="Simplified Arabic" w:cs="Simplified Arabic" w:hint="cs"/>
          <w:color w:val="000000"/>
          <w:sz w:val="20"/>
          <w:szCs w:val="16"/>
          <w:rtl/>
        </w:rPr>
        <w:t>2019-2020</w:t>
      </w:r>
      <w:r>
        <w:rPr>
          <w:rFonts w:ascii="Simplified Arabic" w:hAnsi="Simplified Arabic" w:cs="Simplified Arabic" w:hint="cs"/>
          <w:color w:val="000000"/>
          <w:sz w:val="20"/>
          <w:szCs w:val="16"/>
          <w:rtl/>
        </w:rPr>
        <w:t>.</w:t>
      </w:r>
      <w:r w:rsidRPr="007D022E">
        <w:rPr>
          <w:rFonts w:ascii="Simplified Arabic" w:hAnsi="Simplified Arabic" w:cs="Simplified Arabic" w:hint="cs"/>
          <w:color w:val="000000"/>
          <w:sz w:val="20"/>
          <w:szCs w:val="16"/>
          <w:rtl/>
        </w:rPr>
        <w:t xml:space="preserve"> </w:t>
      </w:r>
      <w:r w:rsidRPr="00AA1A6E">
        <w:rPr>
          <w:rFonts w:ascii="Simplified Arabic" w:hAnsi="Simplified Arabic" w:cs="Simplified Arabic" w:hint="cs"/>
          <w:color w:val="000000"/>
          <w:sz w:val="16"/>
          <w:szCs w:val="16"/>
          <w:rtl/>
        </w:rPr>
        <w:t>رام الله- فلسطين.</w:t>
      </w:r>
    </w:p>
    <w:p w:rsidR="00197D52" w:rsidRPr="00197D52" w:rsidRDefault="00197D52" w:rsidP="00287657">
      <w:pPr>
        <w:jc w:val="both"/>
        <w:rPr>
          <w:rFonts w:ascii="Simplified Arabic" w:hAnsi="Simplified Arabic" w:cs="Simplified Arabic"/>
          <w:color w:val="000000"/>
          <w:sz w:val="28"/>
          <w:szCs w:val="28"/>
          <w:rtl/>
        </w:rPr>
      </w:pPr>
    </w:p>
    <w:tbl>
      <w:tblPr>
        <w:bidiVisual/>
        <w:tblW w:w="0" w:type="auto"/>
        <w:tblBorders>
          <w:top w:val="thinThickSmallGap" w:sz="24" w:space="0" w:color="333352"/>
          <w:left w:val="thinThickSmallGap" w:sz="24" w:space="0" w:color="333352"/>
          <w:bottom w:val="thinThickSmallGap" w:sz="24" w:space="0" w:color="333352"/>
          <w:right w:val="thinThickSmallGap" w:sz="24" w:space="0" w:color="333352"/>
        </w:tblBorders>
        <w:tblLook w:val="04A0" w:firstRow="1" w:lastRow="0" w:firstColumn="1" w:lastColumn="0" w:noHBand="0" w:noVBand="1"/>
      </w:tblPr>
      <w:tblGrid>
        <w:gridCol w:w="2079"/>
        <w:gridCol w:w="6853"/>
      </w:tblGrid>
      <w:tr w:rsidR="00832063" w:rsidRPr="00C70C31" w:rsidTr="00197D52">
        <w:tc>
          <w:tcPr>
            <w:tcW w:w="2079" w:type="dxa"/>
            <w:shd w:val="clear" w:color="auto" w:fill="auto"/>
            <w:vAlign w:val="center"/>
          </w:tcPr>
          <w:p w:rsidR="00832063" w:rsidRPr="00C70C31" w:rsidRDefault="00B36402" w:rsidP="00197D52">
            <w:pPr>
              <w:pStyle w:val="Header"/>
              <w:tabs>
                <w:tab w:val="left" w:pos="720"/>
              </w:tabs>
              <w:spacing w:after="120"/>
              <w:rPr>
                <w:rFonts w:cs="Times New Roman"/>
                <w:b/>
                <w:bCs/>
                <w:color w:val="000000"/>
                <w:sz w:val="24"/>
                <w:szCs w:val="24"/>
              </w:rPr>
            </w:pPr>
            <w:r w:rsidRPr="00FA3471">
              <w:rPr>
                <w:noProof/>
                <w:lang w:eastAsia="en-US"/>
              </w:rPr>
              <w:drawing>
                <wp:inline distT="0" distB="0" distL="0" distR="0" wp14:anchorId="4B98BC34" wp14:editId="3D790350">
                  <wp:extent cx="948273" cy="955589"/>
                  <wp:effectExtent l="0" t="0" r="4445" b="0"/>
                  <wp:docPr id="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srcRect/>
                          <a:stretch>
                            <a:fillRect/>
                          </a:stretch>
                        </pic:blipFill>
                        <pic:spPr bwMode="auto">
                          <a:xfrm>
                            <a:off x="0" y="0"/>
                            <a:ext cx="956400" cy="963779"/>
                          </a:xfrm>
                          <a:prstGeom prst="rect">
                            <a:avLst/>
                          </a:prstGeom>
                          <a:noFill/>
                          <a:ln w="9525">
                            <a:noFill/>
                            <a:miter lim="800000"/>
                            <a:headEnd/>
                            <a:tailEnd/>
                          </a:ln>
                        </pic:spPr>
                      </pic:pic>
                    </a:graphicData>
                  </a:graphic>
                </wp:inline>
              </w:drawing>
            </w:r>
          </w:p>
        </w:tc>
        <w:tc>
          <w:tcPr>
            <w:tcW w:w="6853" w:type="dxa"/>
            <w:shd w:val="clear" w:color="auto" w:fill="auto"/>
            <w:vAlign w:val="center"/>
          </w:tcPr>
          <w:p w:rsidR="00832063" w:rsidRPr="00C70C31" w:rsidRDefault="00832063" w:rsidP="00197D52">
            <w:pPr>
              <w:pStyle w:val="Header"/>
              <w:tabs>
                <w:tab w:val="left" w:pos="720"/>
              </w:tabs>
              <w:spacing w:after="120"/>
              <w:jc w:val="center"/>
              <w:rPr>
                <w:rFonts w:cs="Times New Roman"/>
                <w:b/>
                <w:bCs/>
                <w:color w:val="000000"/>
                <w:sz w:val="24"/>
                <w:szCs w:val="24"/>
              </w:rPr>
            </w:pPr>
            <w:r w:rsidRPr="00C70C31">
              <w:rPr>
                <w:rFonts w:ascii="Simplified Arabic" w:hAnsi="Simplified Arabic"/>
                <w:bCs/>
                <w:color w:val="000000"/>
                <w:sz w:val="28"/>
                <w:szCs w:val="28"/>
                <w:rtl/>
              </w:rPr>
              <w:t>الهدف 17- تعزيز وسائل التنفيذ وتنشيط الشراكة العالمية من أجل التنمية المستدامة</w:t>
            </w:r>
          </w:p>
        </w:tc>
      </w:tr>
    </w:tbl>
    <w:p w:rsidR="001104FD" w:rsidRDefault="001104FD" w:rsidP="00BA0988">
      <w:pPr>
        <w:jc w:val="both"/>
        <w:rPr>
          <w:rFonts w:ascii="Simplified Arabic" w:hAnsi="Simplified Arabic" w:cs="Simplified Arabic"/>
          <w:color w:val="000000"/>
          <w:rtl/>
        </w:rPr>
      </w:pPr>
    </w:p>
    <w:p w:rsidR="00232945" w:rsidRDefault="00C25C83" w:rsidP="00A97D90">
      <w:pPr>
        <w:jc w:val="both"/>
        <w:rPr>
          <w:rFonts w:ascii="Simplified Arabic" w:hAnsi="Simplified Arabic" w:cs="Simplified Arabic"/>
          <w:lang w:eastAsia="en-US"/>
        </w:rPr>
      </w:pPr>
      <w:r w:rsidRPr="00C70C31">
        <w:rPr>
          <w:rFonts w:ascii="Simplified Arabic" w:hAnsi="Simplified Arabic" w:cs="Simplified Arabic"/>
          <w:color w:val="000000"/>
          <w:rtl/>
        </w:rPr>
        <w:t xml:space="preserve">الهدف 17 الذي يركز على تعزيز وسائل تنفيذ أجندة 2030 وتعزيز الشراكة العالمية من أجل التنمية المستدامة، </w:t>
      </w:r>
      <w:r w:rsidR="00A97D90">
        <w:rPr>
          <w:rFonts w:ascii="Simplified Arabic" w:hAnsi="Simplified Arabic" w:cs="Simplified Arabic" w:hint="cs"/>
          <w:color w:val="000000"/>
          <w:rtl/>
        </w:rPr>
        <w:t>يعتبر هذا</w:t>
      </w:r>
      <w:r w:rsidRPr="00C70C31">
        <w:rPr>
          <w:rFonts w:ascii="Simplified Arabic" w:hAnsi="Simplified Arabic" w:cs="Simplified Arabic"/>
          <w:color w:val="000000"/>
          <w:rtl/>
        </w:rPr>
        <w:t xml:space="preserve"> </w:t>
      </w:r>
      <w:r w:rsidR="00A97D90">
        <w:rPr>
          <w:rFonts w:ascii="Simplified Arabic" w:hAnsi="Simplified Arabic" w:cs="Simplified Arabic" w:hint="cs"/>
          <w:color w:val="000000"/>
          <w:rtl/>
        </w:rPr>
        <w:t>ال</w:t>
      </w:r>
      <w:r w:rsidRPr="00C70C31">
        <w:rPr>
          <w:rFonts w:ascii="Simplified Arabic" w:hAnsi="Simplified Arabic" w:cs="Simplified Arabic"/>
          <w:color w:val="000000"/>
          <w:rtl/>
        </w:rPr>
        <w:t>هدف</w:t>
      </w:r>
      <w:r w:rsidR="00A97D90">
        <w:rPr>
          <w:rFonts w:ascii="Simplified Arabic" w:hAnsi="Simplified Arabic" w:cs="Simplified Arabic" w:hint="cs"/>
          <w:color w:val="000000"/>
          <w:rtl/>
        </w:rPr>
        <w:t xml:space="preserve"> بانه</w:t>
      </w:r>
      <w:r w:rsidRPr="00C70C31">
        <w:rPr>
          <w:rFonts w:ascii="Simplified Arabic" w:hAnsi="Simplified Arabic" w:cs="Simplified Arabic"/>
          <w:color w:val="000000"/>
          <w:rtl/>
        </w:rPr>
        <w:t xml:space="preserve"> ذو طابع متعدد القطاعات بشكل واضح مقارنةً بأهداف التنمية المستدامة الأخرى التي توفر بدلاً من ذلك وسائل محددة للتنفيذ. إن التعاون هو مبدأ متأصل في مفهوم الاستدامة ذاته</w:t>
      </w:r>
      <w:r w:rsidRPr="00C70C31">
        <w:rPr>
          <w:rFonts w:ascii="Simplified Arabic" w:hAnsi="Simplified Arabic" w:cs="Simplified Arabic"/>
          <w:color w:val="000000"/>
        </w:rPr>
        <w:t>.</w:t>
      </w:r>
      <w:r w:rsidRPr="00C70C31">
        <w:rPr>
          <w:rFonts w:ascii="Simplified Arabic" w:hAnsi="Simplified Arabic" w:cs="Simplified Arabic"/>
          <w:color w:val="000000"/>
          <w:rtl/>
        </w:rPr>
        <w:t xml:space="preserve"> "جميع البلدان وجميع أصحاب المصلحة الذين يعملون في شراكة تعاونية سيقومون بتنفيذ هذا البرنامج".</w:t>
      </w:r>
    </w:p>
    <w:p w:rsidR="00C25C83" w:rsidRPr="003C291B" w:rsidRDefault="00C25C83" w:rsidP="00BA0988">
      <w:pPr>
        <w:jc w:val="both"/>
        <w:rPr>
          <w:rFonts w:ascii="Simplified Arabic" w:hAnsi="Simplified Arabic" w:cs="Simplified Arabic"/>
          <w:sz w:val="18"/>
          <w:szCs w:val="18"/>
          <w:rtl/>
          <w:lang w:eastAsia="en-US"/>
        </w:rPr>
      </w:pPr>
    </w:p>
    <w:p w:rsidR="00E0565C" w:rsidRDefault="0032058C" w:rsidP="00BA0988">
      <w:pPr>
        <w:jc w:val="both"/>
        <w:rPr>
          <w:rFonts w:ascii="Simplified Arabic" w:hAnsi="Simplified Arabic" w:cs="Simplified Arabic"/>
          <w:rtl/>
          <w:lang w:eastAsia="en-US"/>
        </w:rPr>
      </w:pPr>
      <w:r w:rsidRPr="00CF1B59">
        <w:rPr>
          <w:rFonts w:ascii="Simplified Arabic" w:hAnsi="Simplified Arabic" w:cs="Simplified Arabic"/>
          <w:rtl/>
          <w:lang w:eastAsia="en-US"/>
        </w:rPr>
        <w:t>إن وجود الشراكات أمر ضروري للوفاء بالالتزامات التي قُطعت للأطفال. ولكلّ منا دور بوسعه القيام به للنهوض بأهداف التنمية المستدامة</w:t>
      </w:r>
      <w:r w:rsidRPr="00CF1B59">
        <w:rPr>
          <w:rFonts w:ascii="Simplified Arabic" w:hAnsi="Simplified Arabic" w:cs="Simplified Arabic"/>
          <w:lang w:eastAsia="en-US"/>
        </w:rPr>
        <w:t>.</w:t>
      </w:r>
      <w:r w:rsidR="00232945">
        <w:rPr>
          <w:rStyle w:val="FootnoteReference"/>
          <w:rFonts w:ascii="Simplified Arabic" w:hAnsi="Simplified Arabic" w:cs="Simplified Arabic"/>
          <w:rtl/>
          <w:lang w:eastAsia="en-US"/>
        </w:rPr>
        <w:footnoteReference w:id="17"/>
      </w:r>
    </w:p>
    <w:p w:rsidR="00215DF2" w:rsidRPr="003C291B" w:rsidRDefault="00215DF2" w:rsidP="00BA0988">
      <w:pPr>
        <w:jc w:val="both"/>
        <w:rPr>
          <w:rFonts w:ascii="Simplified Arabic" w:hAnsi="Simplified Arabic" w:cs="Simplified Arabic"/>
          <w:lang w:eastAsia="en-US"/>
        </w:rPr>
      </w:pPr>
    </w:p>
    <w:p w:rsidR="00302D54" w:rsidRPr="003C632D" w:rsidRDefault="00302D54" w:rsidP="000F23FF">
      <w:pPr>
        <w:rPr>
          <w:rFonts w:ascii="Simplified Arabic" w:hAnsi="Simplified Arabic" w:cs="Simplified Arabic"/>
          <w:b/>
          <w:bCs/>
          <w:sz w:val="22"/>
          <w:szCs w:val="22"/>
          <w:rtl/>
        </w:rPr>
      </w:pPr>
      <w:r>
        <w:rPr>
          <w:rFonts w:ascii="Simplified Arabic" w:hAnsi="Simplified Arabic" w:cs="Simplified Arabic"/>
          <w:b/>
          <w:bCs/>
          <w:lang w:eastAsia="en-US"/>
        </w:rPr>
        <w:t>3</w:t>
      </w:r>
      <w:r w:rsidR="000F23FF">
        <w:rPr>
          <w:rFonts w:ascii="Simplified Arabic" w:hAnsi="Simplified Arabic" w:cs="Simplified Arabic"/>
          <w:b/>
          <w:bCs/>
          <w:lang w:eastAsia="en-US"/>
        </w:rPr>
        <w:t>5</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w:t>
      </w:r>
      <w:r w:rsidR="001247AB">
        <w:rPr>
          <w:rFonts w:ascii="Simplified Arabic" w:hAnsi="Simplified Arabic" w:cs="Simplified Arabic" w:hint="cs"/>
          <w:b/>
          <w:bCs/>
          <w:rtl/>
          <w:lang w:eastAsia="en-US"/>
        </w:rPr>
        <w:t>ا</w:t>
      </w:r>
      <w:r>
        <w:rPr>
          <w:rFonts w:ascii="Simplified Arabic" w:hAnsi="Simplified Arabic" w:cs="Simplified Arabic" w:hint="cs"/>
          <w:b/>
          <w:bCs/>
          <w:rtl/>
          <w:lang w:eastAsia="en-US"/>
        </w:rPr>
        <w:t>لوصول الى ا</w:t>
      </w:r>
      <w:r w:rsidR="001247AB">
        <w:rPr>
          <w:rFonts w:ascii="Simplified Arabic" w:hAnsi="Simplified Arabic" w:cs="Simplified Arabic" w:hint="cs"/>
          <w:b/>
          <w:bCs/>
          <w:rtl/>
          <w:lang w:eastAsia="en-US"/>
        </w:rPr>
        <w:t>لإ</w:t>
      </w:r>
      <w:r>
        <w:rPr>
          <w:rFonts w:ascii="Simplified Arabic" w:hAnsi="Simplified Arabic" w:cs="Simplified Arabic" w:hint="cs"/>
          <w:b/>
          <w:bCs/>
          <w:rtl/>
          <w:lang w:eastAsia="en-US"/>
        </w:rPr>
        <w:t>نترنت</w:t>
      </w:r>
    </w:p>
    <w:p w:rsidR="00302D54" w:rsidRPr="00C70C31" w:rsidRDefault="00302D54" w:rsidP="00302D54">
      <w:pPr>
        <w:jc w:val="both"/>
        <w:rPr>
          <w:rFonts w:ascii="Simplified Arabic" w:hAnsi="Simplified Arabic" w:cs="Simplified Arabic"/>
          <w:color w:val="000000"/>
          <w:rtl/>
        </w:rPr>
      </w:pPr>
      <w:r w:rsidRPr="00C70C31">
        <w:rPr>
          <w:rFonts w:ascii="Simplified Arabic" w:hAnsi="Simplified Arabic" w:cs="Simplified Arabic"/>
          <w:color w:val="000000"/>
          <w:rtl/>
        </w:rPr>
        <w:t xml:space="preserve">ارتفعت نسبة الأفراد (10 سنوات فأكثر) الذين يستخدمون الإنترنت في فلسطين إلى </w:t>
      </w:r>
      <w:r w:rsidRPr="00C70C31">
        <w:rPr>
          <w:rFonts w:ascii="Simplified Arabic" w:hAnsi="Simplified Arabic" w:cs="Simplified Arabic"/>
          <w:color w:val="000000"/>
        </w:rPr>
        <w:t>70.6</w:t>
      </w:r>
      <w:r w:rsidRPr="00C70C31">
        <w:rPr>
          <w:rFonts w:ascii="Simplified Arabic" w:hAnsi="Simplified Arabic" w:cs="Simplified Arabic"/>
          <w:color w:val="000000"/>
          <w:rtl/>
        </w:rPr>
        <w:t>% لعام 201</w:t>
      </w:r>
      <w:r w:rsidRPr="00C70C31">
        <w:rPr>
          <w:rFonts w:ascii="Simplified Arabic" w:hAnsi="Simplified Arabic" w:cs="Simplified Arabic" w:hint="cs"/>
          <w:color w:val="000000"/>
          <w:rtl/>
        </w:rPr>
        <w:t>9</w:t>
      </w:r>
      <w:r w:rsidRPr="00C70C31">
        <w:rPr>
          <w:rFonts w:ascii="Simplified Arabic" w:hAnsi="Simplified Arabic" w:cs="Simplified Arabic"/>
          <w:color w:val="000000"/>
          <w:rtl/>
        </w:rPr>
        <w:t xml:space="preserve">، بواقع </w:t>
      </w:r>
      <w:r w:rsidRPr="00C70C31">
        <w:rPr>
          <w:rFonts w:ascii="Simplified Arabic" w:hAnsi="Simplified Arabic" w:cs="Simplified Arabic" w:hint="cs"/>
          <w:color w:val="000000"/>
          <w:rtl/>
        </w:rPr>
        <w:t>74.1</w:t>
      </w:r>
      <w:r w:rsidRPr="00C70C31">
        <w:rPr>
          <w:rFonts w:ascii="Simplified Arabic" w:hAnsi="Simplified Arabic" w:cs="Simplified Arabic"/>
          <w:color w:val="000000"/>
          <w:rtl/>
        </w:rPr>
        <w:t>% في الضفة الغربية و</w:t>
      </w:r>
      <w:r w:rsidRPr="00C70C31">
        <w:rPr>
          <w:rFonts w:ascii="Simplified Arabic" w:hAnsi="Simplified Arabic" w:cs="Simplified Arabic" w:hint="cs"/>
          <w:color w:val="000000"/>
          <w:rtl/>
        </w:rPr>
        <w:t>65.2</w:t>
      </w:r>
      <w:r w:rsidRPr="00C70C31">
        <w:rPr>
          <w:rFonts w:ascii="Simplified Arabic" w:hAnsi="Simplified Arabic" w:cs="Simplified Arabic"/>
          <w:color w:val="000000"/>
          <w:rtl/>
        </w:rPr>
        <w:t>% في قطاع غزة.</w:t>
      </w:r>
    </w:p>
    <w:p w:rsidR="006815A7" w:rsidRPr="003C291B" w:rsidRDefault="006815A7" w:rsidP="006815A7">
      <w:pPr>
        <w:rPr>
          <w:rFonts w:ascii="Simplified Arabic" w:hAnsi="Simplified Arabic" w:cs="Simplified Arabic"/>
          <w:b/>
          <w:bCs/>
        </w:rPr>
      </w:pPr>
    </w:p>
    <w:p w:rsidR="00197D52" w:rsidRDefault="00197D52">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6815A7" w:rsidRPr="00544F19" w:rsidRDefault="006815A7" w:rsidP="001247AB">
      <w:pPr>
        <w:jc w:val="center"/>
        <w:rPr>
          <w:rFonts w:ascii="Simplified Arabic" w:hAnsi="Simplified Arabic" w:cs="Simplified Arabic"/>
          <w:b/>
          <w:bCs/>
          <w:sz w:val="22"/>
          <w:szCs w:val="22"/>
        </w:rPr>
      </w:pPr>
      <w:r w:rsidRPr="00544F19">
        <w:rPr>
          <w:rFonts w:ascii="Simplified Arabic" w:hAnsi="Simplified Arabic" w:cs="Simplified Arabic" w:hint="cs"/>
          <w:b/>
          <w:bCs/>
          <w:sz w:val="22"/>
          <w:szCs w:val="22"/>
          <w:rtl/>
        </w:rPr>
        <w:lastRenderedPageBreak/>
        <w:t>المؤشر 1.8.17</w:t>
      </w:r>
      <w:r w:rsidR="001247AB" w:rsidRPr="00544F19">
        <w:rPr>
          <w:rFonts w:ascii="Simplified Arabic" w:hAnsi="Simplified Arabic" w:cs="Simplified Arabic" w:hint="cs"/>
          <w:b/>
          <w:bCs/>
          <w:sz w:val="22"/>
          <w:szCs w:val="22"/>
          <w:rtl/>
        </w:rPr>
        <w:t xml:space="preserve"> </w:t>
      </w:r>
      <w:r w:rsidRPr="00544F19">
        <w:rPr>
          <w:rFonts w:ascii="Simplified Arabic" w:hAnsi="Simplified Arabic" w:cs="Simplified Arabic"/>
          <w:b/>
          <w:bCs/>
          <w:sz w:val="22"/>
          <w:szCs w:val="22"/>
          <w:rtl/>
        </w:rPr>
        <w:t>نسبة الأفراد (10 سنوات فأكثر) الذين يستخدمون الإنترنت</w:t>
      </w:r>
      <w:r w:rsidRPr="00544F19">
        <w:rPr>
          <w:rFonts w:ascii="Simplified Arabic" w:hAnsi="Simplified Arabic" w:cs="Simplified Arabic" w:hint="cs"/>
          <w:b/>
          <w:bCs/>
          <w:sz w:val="22"/>
          <w:szCs w:val="22"/>
          <w:rtl/>
        </w:rPr>
        <w:t xml:space="preserve"> </w:t>
      </w:r>
      <w:r w:rsidR="00AB1253" w:rsidRPr="00544F19">
        <w:rPr>
          <w:rFonts w:ascii="Simplified Arabic" w:hAnsi="Simplified Arabic" w:cs="Simplified Arabic" w:hint="cs"/>
          <w:b/>
          <w:bCs/>
          <w:sz w:val="22"/>
          <w:szCs w:val="22"/>
          <w:rtl/>
        </w:rPr>
        <w:t xml:space="preserve">في فلسطين </w:t>
      </w:r>
      <w:r w:rsidRPr="00544F19">
        <w:rPr>
          <w:rFonts w:ascii="Simplified Arabic" w:hAnsi="Simplified Arabic" w:cs="Simplified Arabic" w:hint="cs"/>
          <w:b/>
          <w:bCs/>
          <w:sz w:val="22"/>
          <w:szCs w:val="22"/>
          <w:rtl/>
        </w:rPr>
        <w:t xml:space="preserve">حسب المنطقة </w:t>
      </w:r>
      <w:r w:rsidR="00AB1253" w:rsidRPr="00544F19">
        <w:rPr>
          <w:rFonts w:ascii="Simplified Arabic" w:hAnsi="Simplified Arabic" w:cs="Simplified Arabic" w:hint="cs"/>
          <w:b/>
          <w:bCs/>
          <w:sz w:val="22"/>
          <w:szCs w:val="22"/>
          <w:rtl/>
        </w:rPr>
        <w:t>لسنوات مختارة</w:t>
      </w:r>
    </w:p>
    <w:tbl>
      <w:tblPr>
        <w:tblStyle w:val="TableGrid"/>
        <w:bidiVisual/>
        <w:tblW w:w="8881" w:type="dxa"/>
        <w:jc w:val="center"/>
        <w:tblLook w:val="04A0" w:firstRow="1" w:lastRow="0" w:firstColumn="1" w:lastColumn="0" w:noHBand="0" w:noVBand="1"/>
      </w:tblPr>
      <w:tblGrid>
        <w:gridCol w:w="8881"/>
      </w:tblGrid>
      <w:tr w:rsidR="006815A7" w:rsidTr="00197D52">
        <w:trPr>
          <w:trHeight w:val="4030"/>
          <w:jc w:val="center"/>
        </w:trPr>
        <w:tc>
          <w:tcPr>
            <w:tcW w:w="8881" w:type="dxa"/>
          </w:tcPr>
          <w:p w:rsidR="006815A7" w:rsidRDefault="001247AB" w:rsidP="00A54325">
            <w:pPr>
              <w:rPr>
                <w:rFonts w:ascii="Simplified Arabic" w:hAnsi="Simplified Arabic" w:cs="Simplified Arabic"/>
                <w:sz w:val="18"/>
                <w:szCs w:val="18"/>
                <w:rtl/>
              </w:rPr>
            </w:pPr>
            <w:r>
              <w:rPr>
                <w:rFonts w:ascii="Simplified Arabic" w:hAnsi="Simplified Arabic" w:cs="Simplified Arabic"/>
                <w:b/>
                <w:bCs/>
                <w:noProof/>
                <w:color w:val="000000"/>
                <w:lang w:eastAsia="en-US"/>
              </w:rPr>
              <w:drawing>
                <wp:inline distT="0" distB="0" distL="0" distR="0" wp14:anchorId="5F3BD975" wp14:editId="45455DE7">
                  <wp:extent cx="5378450" cy="2537254"/>
                  <wp:effectExtent l="0" t="0" r="0" b="0"/>
                  <wp:docPr id="6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rsidR="00967377" w:rsidRPr="00544F19" w:rsidRDefault="00197D52" w:rsidP="00967377">
      <w:pPr>
        <w:rPr>
          <w:rFonts w:ascii="Simplified Arabic" w:hAnsi="Simplified Arabic" w:cs="Simplified Arabic"/>
          <w:sz w:val="16"/>
          <w:szCs w:val="16"/>
        </w:rPr>
      </w:pPr>
      <w:r>
        <w:rPr>
          <w:rFonts w:ascii="Simplified Arabic" w:hAnsi="Simplified Arabic" w:cs="Simplified Arabic" w:hint="cs"/>
          <w:sz w:val="16"/>
          <w:szCs w:val="16"/>
          <w:rtl/>
        </w:rPr>
        <w:t xml:space="preserve"> </w:t>
      </w:r>
      <w:r w:rsidR="00967377" w:rsidRPr="00544F19">
        <w:rPr>
          <w:rFonts w:ascii="Simplified Arabic" w:hAnsi="Simplified Arabic" w:cs="Simplified Arabic"/>
          <w:sz w:val="16"/>
          <w:szCs w:val="16"/>
          <w:rtl/>
        </w:rPr>
        <w:t>* البيانات تمثل ا</w:t>
      </w:r>
      <w:r w:rsidR="00967377" w:rsidRPr="00544F19">
        <w:rPr>
          <w:rFonts w:ascii="Simplified Arabic" w:hAnsi="Simplified Arabic" w:cs="Simplified Arabic" w:hint="cs"/>
          <w:sz w:val="16"/>
          <w:szCs w:val="16"/>
          <w:rtl/>
        </w:rPr>
        <w:t>لأ</w:t>
      </w:r>
      <w:r w:rsidR="00967377" w:rsidRPr="00544F19">
        <w:rPr>
          <w:rFonts w:ascii="Simplified Arabic" w:hAnsi="Simplified Arabic" w:cs="Simplified Arabic"/>
          <w:sz w:val="16"/>
          <w:szCs w:val="16"/>
          <w:rtl/>
        </w:rPr>
        <w:t xml:space="preserve">فراد 18 سنة </w:t>
      </w:r>
      <w:r w:rsidR="00967377" w:rsidRPr="00544F19">
        <w:rPr>
          <w:rFonts w:ascii="Simplified Arabic" w:hAnsi="Simplified Arabic" w:cs="Simplified Arabic" w:hint="cs"/>
          <w:sz w:val="16"/>
          <w:szCs w:val="16"/>
          <w:rtl/>
        </w:rPr>
        <w:t>فأكثر</w:t>
      </w:r>
    </w:p>
    <w:p w:rsidR="00544F19" w:rsidRPr="00D2545D" w:rsidRDefault="00197D52" w:rsidP="00544F19">
      <w:pPr>
        <w:jc w:val="both"/>
        <w:rPr>
          <w:rFonts w:ascii="Simplified Arabic" w:hAnsi="Simplified Arabic" w:cs="Simplified Arabic"/>
          <w:color w:val="000000"/>
          <w:sz w:val="16"/>
          <w:szCs w:val="16"/>
          <w:rtl/>
        </w:rPr>
      </w:pPr>
      <w:r>
        <w:rPr>
          <w:rFonts w:ascii="Simplified Arabic" w:hAnsi="Simplified Arabic" w:cs="Simplified Arabic" w:hint="cs"/>
          <w:b/>
          <w:bCs/>
          <w:color w:val="000000"/>
          <w:sz w:val="16"/>
          <w:szCs w:val="16"/>
          <w:rtl/>
        </w:rPr>
        <w:t xml:space="preserve"> </w:t>
      </w:r>
      <w:r w:rsidR="00544F19" w:rsidRPr="00D2545D">
        <w:rPr>
          <w:rFonts w:ascii="Simplified Arabic" w:hAnsi="Simplified Arabic" w:cs="Simplified Arabic"/>
          <w:b/>
          <w:bCs/>
          <w:color w:val="000000"/>
          <w:sz w:val="16"/>
          <w:szCs w:val="16"/>
          <w:rtl/>
        </w:rPr>
        <w:t>المصدر: الجهاز المركزي للإحصاء الفلسطيني،</w:t>
      </w:r>
      <w:r w:rsidR="00544F19" w:rsidRPr="00D2545D">
        <w:rPr>
          <w:rFonts w:ascii="Simplified Arabic" w:hAnsi="Simplified Arabic" w:cs="Simplified Arabic"/>
          <w:color w:val="000000"/>
          <w:sz w:val="16"/>
          <w:szCs w:val="16"/>
          <w:rtl/>
        </w:rPr>
        <w:t xml:space="preserve"> مسح وسائل </w:t>
      </w:r>
      <w:r w:rsidR="00544F19" w:rsidRPr="00D2545D">
        <w:rPr>
          <w:rFonts w:ascii="Simplified Arabic" w:hAnsi="Simplified Arabic" w:cs="Simplified Arabic" w:hint="cs"/>
          <w:color w:val="000000"/>
          <w:sz w:val="16"/>
          <w:szCs w:val="16"/>
          <w:rtl/>
        </w:rPr>
        <w:t>الإعلام</w:t>
      </w:r>
      <w:r w:rsidR="00544F19" w:rsidRPr="00D2545D">
        <w:rPr>
          <w:rFonts w:ascii="Simplified Arabic" w:hAnsi="Simplified Arabic" w:cs="Simplified Arabic"/>
          <w:color w:val="000000"/>
          <w:sz w:val="16"/>
          <w:szCs w:val="16"/>
          <w:rtl/>
        </w:rPr>
        <w:t>, 2000.</w:t>
      </w:r>
      <w:r w:rsidR="00544F19" w:rsidRPr="00D2545D">
        <w:rPr>
          <w:rFonts w:ascii="Simplified Arabic" w:hAnsi="Simplified Arabic" w:cs="Simplified Arabic" w:hint="cs"/>
          <w:color w:val="000000"/>
          <w:sz w:val="16"/>
          <w:szCs w:val="16"/>
          <w:rtl/>
        </w:rPr>
        <w:t xml:space="preserve"> رام الله- فلسطين.</w:t>
      </w:r>
    </w:p>
    <w:p w:rsidR="00544F19" w:rsidRPr="00D2545D"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الجهاز المركزي للإحصاء الفلسطيني،</w:t>
      </w:r>
      <w:r w:rsidRPr="00D2545D">
        <w:rPr>
          <w:rFonts w:ascii="Simplified Arabic" w:hAnsi="Simplified Arabic" w:cs="Simplified Arabic"/>
          <w:color w:val="000000"/>
          <w:sz w:val="16"/>
          <w:szCs w:val="16"/>
          <w:rtl/>
        </w:rPr>
        <w:t xml:space="preserve"> مسح الكمبيوتر والانترنت والهاتف النقال,</w:t>
      </w:r>
      <w:r w:rsidRPr="00D2545D">
        <w:rPr>
          <w:rFonts w:ascii="Simplified Arabic" w:hAnsi="Simplified Arabic" w:cs="Simplified Arabic" w:hint="cs"/>
          <w:color w:val="000000"/>
          <w:sz w:val="16"/>
          <w:szCs w:val="16"/>
          <w:rtl/>
        </w:rPr>
        <w:t xml:space="preserve"> </w:t>
      </w:r>
      <w:r w:rsidRPr="00D2545D">
        <w:rPr>
          <w:rFonts w:ascii="Simplified Arabic" w:hAnsi="Simplified Arabic" w:cs="Simplified Arabic"/>
          <w:color w:val="000000"/>
          <w:sz w:val="16"/>
          <w:szCs w:val="16"/>
          <w:rtl/>
        </w:rPr>
        <w:t>2004</w:t>
      </w:r>
      <w:r w:rsidRPr="00D2545D">
        <w:rPr>
          <w:rFonts w:ascii="Simplified Arabic" w:hAnsi="Simplified Arabic" w:cs="Simplified Arabic" w:hint="cs"/>
          <w:color w:val="000000"/>
          <w:sz w:val="16"/>
          <w:szCs w:val="16"/>
          <w:rtl/>
        </w:rPr>
        <w:t>. رام الله- فلسطين.</w:t>
      </w:r>
    </w:p>
    <w:p w:rsidR="00544F19" w:rsidRPr="00D2545D"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 xml:space="preserve">الجهاز المركزي للإحصاء الفلسطيني، </w:t>
      </w:r>
      <w:r w:rsidRPr="00D2545D">
        <w:rPr>
          <w:rFonts w:ascii="Simplified Arabic" w:hAnsi="Simplified Arabic" w:cs="Simplified Arabic"/>
          <w:color w:val="000000"/>
          <w:sz w:val="16"/>
          <w:szCs w:val="16"/>
          <w:rtl/>
        </w:rPr>
        <w:t>المسح الأسري لتكنولوجيا المعلومات والاتصالات, 2006- 2014.</w:t>
      </w:r>
      <w:r w:rsidRPr="00D2545D">
        <w:rPr>
          <w:rFonts w:ascii="Simplified Arabic" w:hAnsi="Simplified Arabic" w:cs="Simplified Arabic" w:hint="cs"/>
          <w:color w:val="000000"/>
          <w:sz w:val="16"/>
          <w:szCs w:val="16"/>
          <w:rtl/>
        </w:rPr>
        <w:t xml:space="preserve"> رام الله- فلسطين.</w:t>
      </w:r>
    </w:p>
    <w:p w:rsidR="00544F19" w:rsidRPr="00D2545D"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 xml:space="preserve">الجهاز المركزي للإحصاء الفلسطيني، </w:t>
      </w:r>
      <w:r w:rsidRPr="00D2545D">
        <w:rPr>
          <w:rFonts w:ascii="Simplified Arabic" w:hAnsi="Simplified Arabic" w:cs="Simplified Arabic"/>
          <w:color w:val="000000"/>
          <w:sz w:val="16"/>
          <w:szCs w:val="16"/>
          <w:rtl/>
        </w:rPr>
        <w:t>مسح الظروف الاجتماعية والاقتصادية, 2018.</w:t>
      </w:r>
      <w:r w:rsidRPr="00D2545D">
        <w:rPr>
          <w:rFonts w:ascii="Simplified Arabic" w:hAnsi="Simplified Arabic" w:cs="Simplified Arabic" w:hint="cs"/>
          <w:color w:val="000000"/>
          <w:sz w:val="16"/>
          <w:szCs w:val="16"/>
          <w:rtl/>
        </w:rPr>
        <w:t xml:space="preserve"> رام الله- فلسطين.</w:t>
      </w:r>
    </w:p>
    <w:p w:rsidR="00544F19" w:rsidRDefault="00544F19" w:rsidP="00544F19">
      <w:pPr>
        <w:ind w:left="548"/>
        <w:jc w:val="both"/>
        <w:rPr>
          <w:rFonts w:cs="Simplified Arabic"/>
          <w:color w:val="000000"/>
          <w:sz w:val="16"/>
          <w:szCs w:val="16"/>
          <w:rtl/>
        </w:rPr>
      </w:pPr>
      <w:r w:rsidRPr="00D2545D">
        <w:rPr>
          <w:rFonts w:ascii="Simplified Arabic" w:hAnsi="Simplified Arabic" w:cs="Simplified Arabic" w:hint="cs"/>
          <w:b/>
          <w:bCs/>
          <w:color w:val="000000"/>
          <w:sz w:val="16"/>
          <w:szCs w:val="16"/>
          <w:rtl/>
        </w:rPr>
        <w:t xml:space="preserve">الجهاز المركزي للاحصاء الفلسطيني، </w:t>
      </w:r>
      <w:r w:rsidRPr="00D2545D">
        <w:rPr>
          <w:rFonts w:cs="Simplified Arabic" w:hint="cs"/>
          <w:color w:val="000000"/>
          <w:sz w:val="16"/>
          <w:szCs w:val="16"/>
          <w:rtl/>
        </w:rPr>
        <w:t>المسح الأسري لتكنولوجيا المعلومات والاتصالات، 2019. تقرير النتائج الرئيسية</w:t>
      </w:r>
      <w:r w:rsidRPr="00D2545D">
        <w:rPr>
          <w:rFonts w:cs="Simplified Arabic"/>
          <w:color w:val="000000"/>
          <w:sz w:val="16"/>
          <w:szCs w:val="16"/>
          <w:rtl/>
        </w:rPr>
        <w:t>.</w:t>
      </w:r>
      <w:r w:rsidRPr="00D2545D">
        <w:rPr>
          <w:rFonts w:cs="Simplified Arabic" w:hint="cs"/>
          <w:color w:val="000000"/>
          <w:sz w:val="16"/>
          <w:szCs w:val="16"/>
          <w:rtl/>
        </w:rPr>
        <w:t xml:space="preserve"> </w:t>
      </w:r>
      <w:r w:rsidRPr="00D2545D">
        <w:rPr>
          <w:rFonts w:cs="Simplified Arabic"/>
          <w:color w:val="000000"/>
          <w:sz w:val="16"/>
          <w:szCs w:val="16"/>
          <w:rtl/>
        </w:rPr>
        <w:t>رام الله</w:t>
      </w:r>
      <w:r w:rsidRPr="00D2545D">
        <w:rPr>
          <w:rFonts w:cs="Simplified Arabic" w:hint="cs"/>
          <w:color w:val="000000"/>
          <w:sz w:val="16"/>
          <w:szCs w:val="16"/>
          <w:rtl/>
        </w:rPr>
        <w:t>-</w:t>
      </w:r>
      <w:r w:rsidRPr="00D2545D">
        <w:rPr>
          <w:rFonts w:cs="Simplified Arabic"/>
          <w:color w:val="000000"/>
          <w:sz w:val="16"/>
          <w:szCs w:val="16"/>
          <w:rtl/>
        </w:rPr>
        <w:t xml:space="preserve"> فلسطين.</w:t>
      </w:r>
    </w:p>
    <w:p w:rsidR="00967377" w:rsidRPr="00197D52" w:rsidRDefault="00967377" w:rsidP="00544F19">
      <w:pPr>
        <w:ind w:left="548"/>
        <w:jc w:val="both"/>
        <w:rPr>
          <w:rFonts w:ascii="Simplified Arabic" w:hAnsi="Simplified Arabic" w:cs="Simplified Arabic"/>
          <w:color w:val="000000"/>
          <w:sz w:val="22"/>
          <w:szCs w:val="22"/>
          <w:rtl/>
        </w:rPr>
      </w:pPr>
    </w:p>
    <w:p w:rsidR="00302D54" w:rsidRDefault="00302D54" w:rsidP="00302D54">
      <w:pPr>
        <w:jc w:val="both"/>
        <w:rPr>
          <w:rFonts w:ascii="Simplified Arabic" w:eastAsia="Calibri" w:hAnsi="Simplified Arabic" w:cs="Simplified Arabic"/>
          <w:rtl/>
        </w:rPr>
      </w:pPr>
      <w:r w:rsidRPr="007521D2">
        <w:rPr>
          <w:rFonts w:ascii="Simplified Arabic" w:eastAsia="Calibri" w:hAnsi="Simplified Arabic" w:cs="Simplified Arabic" w:hint="cs"/>
          <w:rtl/>
        </w:rPr>
        <w:t xml:space="preserve">بلغت نسبة الأفراد </w:t>
      </w:r>
      <w:r w:rsidR="00967377" w:rsidRPr="00967377">
        <w:rPr>
          <w:rFonts w:ascii="Simplified Arabic" w:eastAsia="Calibri" w:hAnsi="Simplified Arabic" w:cs="Simplified Arabic"/>
          <w:rtl/>
        </w:rPr>
        <w:t>(10 سنوات فأكثر)</w:t>
      </w:r>
      <w:r w:rsidR="00967377" w:rsidRPr="00544F19">
        <w:rPr>
          <w:rFonts w:ascii="Simplified Arabic" w:hAnsi="Simplified Arabic" w:cs="Simplified Arabic"/>
          <w:b/>
          <w:bCs/>
          <w:sz w:val="22"/>
          <w:szCs w:val="22"/>
          <w:rtl/>
        </w:rPr>
        <w:t xml:space="preserve"> </w:t>
      </w:r>
      <w:r w:rsidRPr="007521D2">
        <w:rPr>
          <w:rFonts w:ascii="Simplified Arabic" w:eastAsia="Calibri" w:hAnsi="Simplified Arabic" w:cs="Simplified Arabic" w:hint="cs"/>
          <w:rtl/>
        </w:rPr>
        <w:t>الذين استخدموا الإنترنت في فلسطي</w:t>
      </w:r>
      <w:r w:rsidRPr="007521D2">
        <w:rPr>
          <w:rFonts w:ascii="Simplified Arabic" w:eastAsia="Calibri" w:hAnsi="Simplified Arabic" w:cs="Simplified Arabic" w:hint="eastAsia"/>
          <w:rtl/>
        </w:rPr>
        <w:t>ن</w:t>
      </w:r>
      <w:r w:rsidRPr="007521D2">
        <w:rPr>
          <w:rFonts w:ascii="Simplified Arabic" w:eastAsia="Calibri" w:hAnsi="Simplified Arabic" w:cs="Simplified Arabic" w:hint="cs"/>
          <w:rtl/>
        </w:rPr>
        <w:t xml:space="preserve"> </w:t>
      </w:r>
      <w:r w:rsidRPr="007521D2">
        <w:rPr>
          <w:rFonts w:ascii="Simplified Arabic" w:eastAsia="Calibri" w:hAnsi="Simplified Arabic" w:cs="Simplified Arabic"/>
        </w:rPr>
        <w:t>70.6</w:t>
      </w:r>
      <w:r w:rsidRPr="007521D2">
        <w:rPr>
          <w:rFonts w:ascii="Simplified Arabic" w:eastAsia="Calibri" w:hAnsi="Simplified Arabic" w:cs="Simplified Arabic" w:hint="cs"/>
          <w:rtl/>
        </w:rPr>
        <w:t xml:space="preserve">%، وكان الذكور الأكثر استخداماً للإنترنت حيث بلغت النسبة </w:t>
      </w:r>
      <w:r w:rsidRPr="007521D2">
        <w:rPr>
          <w:rFonts w:ascii="Simplified Arabic" w:eastAsia="Calibri" w:hAnsi="Simplified Arabic" w:cs="Simplified Arabic"/>
        </w:rPr>
        <w:t>72.3</w:t>
      </w:r>
      <w:r w:rsidRPr="007521D2">
        <w:rPr>
          <w:rFonts w:ascii="Simplified Arabic" w:eastAsia="Calibri" w:hAnsi="Simplified Arabic" w:cs="Simplified Arabic" w:hint="cs"/>
          <w:rtl/>
        </w:rPr>
        <w:t xml:space="preserve">%، في حين أن نسبة الاناث كانت </w:t>
      </w:r>
      <w:r w:rsidRPr="007521D2">
        <w:rPr>
          <w:rFonts w:ascii="Simplified Arabic" w:eastAsia="Calibri" w:hAnsi="Simplified Arabic" w:cs="Simplified Arabic"/>
        </w:rPr>
        <w:t>68.9</w:t>
      </w:r>
      <w:r w:rsidRPr="007521D2">
        <w:rPr>
          <w:rFonts w:ascii="Simplified Arabic" w:eastAsia="Calibri" w:hAnsi="Simplified Arabic" w:cs="Simplified Arabic" w:hint="cs"/>
          <w:rtl/>
        </w:rPr>
        <w:t>% وذلك للعام 2019.</w:t>
      </w:r>
    </w:p>
    <w:p w:rsidR="003C291B" w:rsidRDefault="003C291B" w:rsidP="00302D54">
      <w:pPr>
        <w:jc w:val="both"/>
        <w:rPr>
          <w:rFonts w:ascii="Simplified Arabic" w:eastAsia="Calibri" w:hAnsi="Simplified Arabic" w:cs="Simplified Arabic"/>
          <w:rtl/>
        </w:rPr>
      </w:pPr>
    </w:p>
    <w:p w:rsidR="006815A7" w:rsidRPr="00544F19" w:rsidRDefault="006815A7" w:rsidP="001247AB">
      <w:pPr>
        <w:jc w:val="center"/>
        <w:rPr>
          <w:rFonts w:ascii="Simplified Arabic" w:hAnsi="Simplified Arabic" w:cs="Simplified Arabic"/>
          <w:b/>
          <w:bCs/>
          <w:sz w:val="22"/>
          <w:szCs w:val="22"/>
        </w:rPr>
      </w:pPr>
      <w:r w:rsidRPr="00544F19">
        <w:rPr>
          <w:rFonts w:ascii="Simplified Arabic" w:hAnsi="Simplified Arabic" w:cs="Simplified Arabic" w:hint="cs"/>
          <w:b/>
          <w:bCs/>
          <w:sz w:val="22"/>
          <w:szCs w:val="22"/>
          <w:rtl/>
        </w:rPr>
        <w:t xml:space="preserve">المؤشر 1.8.17 </w:t>
      </w:r>
      <w:r w:rsidRPr="00544F19">
        <w:rPr>
          <w:rFonts w:ascii="Simplified Arabic" w:hAnsi="Simplified Arabic" w:cs="Simplified Arabic"/>
          <w:b/>
          <w:bCs/>
          <w:sz w:val="22"/>
          <w:szCs w:val="22"/>
          <w:rtl/>
        </w:rPr>
        <w:t>نسبة الأفراد (10 سنوات فأكثر) الذين يستخدمون الإنترنت</w:t>
      </w:r>
      <w:r w:rsidRPr="00544F19">
        <w:rPr>
          <w:rFonts w:ascii="Simplified Arabic" w:hAnsi="Simplified Arabic" w:cs="Simplified Arabic" w:hint="cs"/>
          <w:b/>
          <w:bCs/>
          <w:sz w:val="22"/>
          <w:szCs w:val="22"/>
          <w:rtl/>
        </w:rPr>
        <w:t xml:space="preserve"> حسب الجنس</w:t>
      </w:r>
      <w:r w:rsidR="001247AB" w:rsidRPr="00544F19">
        <w:rPr>
          <w:rFonts w:ascii="Simplified Arabic" w:hAnsi="Simplified Arabic" w:cs="Simplified Arabic" w:hint="cs"/>
          <w:b/>
          <w:bCs/>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096"/>
      </w:tblGrid>
      <w:tr w:rsidR="006815A7" w:rsidTr="00421778">
        <w:trPr>
          <w:trHeight w:val="3449"/>
          <w:jc w:val="center"/>
        </w:trPr>
        <w:tc>
          <w:tcPr>
            <w:tcW w:w="9012" w:type="dxa"/>
          </w:tcPr>
          <w:p w:rsidR="006815A7" w:rsidRDefault="006815A7" w:rsidP="00A54325">
            <w:pPr>
              <w:rPr>
                <w:rFonts w:ascii="Simplified Arabic" w:hAnsi="Simplified Arabic" w:cs="Simplified Arabic"/>
                <w:sz w:val="18"/>
                <w:szCs w:val="18"/>
                <w:rtl/>
              </w:rPr>
            </w:pPr>
            <w:r w:rsidRPr="007728EF">
              <w:rPr>
                <w:rFonts w:ascii="Arial" w:hAnsi="Arial" w:cs="Arial"/>
                <w:noProof/>
                <w:sz w:val="18"/>
                <w:szCs w:val="18"/>
                <w:lang w:eastAsia="en-US"/>
              </w:rPr>
              <w:drawing>
                <wp:inline distT="0" distB="0" distL="0" distR="0" wp14:anchorId="2D324FD2" wp14:editId="27D56BAC">
                  <wp:extent cx="5636260" cy="2402006"/>
                  <wp:effectExtent l="0" t="0" r="2540" b="0"/>
                  <wp:docPr id="133" name="Chart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p w:rsidR="00967377" w:rsidRDefault="00967377" w:rsidP="00967377">
      <w:pPr>
        <w:rPr>
          <w:rFonts w:ascii="Simplified Arabic" w:hAnsi="Simplified Arabic" w:cs="Simplified Arabic"/>
          <w:sz w:val="18"/>
          <w:szCs w:val="18"/>
        </w:rPr>
      </w:pPr>
      <w:r w:rsidRPr="00C01BE2">
        <w:rPr>
          <w:rFonts w:ascii="Simplified Arabic" w:hAnsi="Simplified Arabic" w:cs="Simplified Arabic"/>
          <w:sz w:val="18"/>
          <w:szCs w:val="18"/>
          <w:rtl/>
        </w:rPr>
        <w:t>* البيانات تمثل ا</w:t>
      </w:r>
      <w:r>
        <w:rPr>
          <w:rFonts w:ascii="Simplified Arabic" w:hAnsi="Simplified Arabic" w:cs="Simplified Arabic" w:hint="cs"/>
          <w:sz w:val="18"/>
          <w:szCs w:val="18"/>
          <w:rtl/>
        </w:rPr>
        <w:t>لأ</w:t>
      </w:r>
      <w:r w:rsidRPr="00C01BE2">
        <w:rPr>
          <w:rFonts w:ascii="Simplified Arabic" w:hAnsi="Simplified Arabic" w:cs="Simplified Arabic"/>
          <w:sz w:val="18"/>
          <w:szCs w:val="18"/>
          <w:rtl/>
        </w:rPr>
        <w:t xml:space="preserve">فراد 18 سنة </w:t>
      </w:r>
      <w:r w:rsidRPr="00C01BE2">
        <w:rPr>
          <w:rFonts w:ascii="Simplified Arabic" w:hAnsi="Simplified Arabic" w:cs="Simplified Arabic" w:hint="cs"/>
          <w:sz w:val="18"/>
          <w:szCs w:val="18"/>
          <w:rtl/>
        </w:rPr>
        <w:t>فأكثر</w:t>
      </w:r>
    </w:p>
    <w:p w:rsidR="00544F19" w:rsidRPr="00D2545D" w:rsidRDefault="00544F19" w:rsidP="00544F19">
      <w:pPr>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المصدر: الجهاز المركزي للإحصاء الفلسطيني،</w:t>
      </w:r>
      <w:r w:rsidRPr="00D2545D">
        <w:rPr>
          <w:rFonts w:ascii="Simplified Arabic" w:hAnsi="Simplified Arabic" w:cs="Simplified Arabic"/>
          <w:color w:val="000000"/>
          <w:sz w:val="16"/>
          <w:szCs w:val="16"/>
          <w:rtl/>
        </w:rPr>
        <w:t xml:space="preserve"> مسح وسائل </w:t>
      </w:r>
      <w:r w:rsidRPr="00D2545D">
        <w:rPr>
          <w:rFonts w:ascii="Simplified Arabic" w:hAnsi="Simplified Arabic" w:cs="Simplified Arabic" w:hint="cs"/>
          <w:color w:val="000000"/>
          <w:sz w:val="16"/>
          <w:szCs w:val="16"/>
          <w:rtl/>
        </w:rPr>
        <w:t>الإعلام</w:t>
      </w:r>
      <w:r w:rsidRPr="00D2545D">
        <w:rPr>
          <w:rFonts w:ascii="Simplified Arabic" w:hAnsi="Simplified Arabic" w:cs="Simplified Arabic"/>
          <w:color w:val="000000"/>
          <w:sz w:val="16"/>
          <w:szCs w:val="16"/>
          <w:rtl/>
        </w:rPr>
        <w:t>, 2000.</w:t>
      </w:r>
      <w:r w:rsidRPr="00D2545D">
        <w:rPr>
          <w:rFonts w:ascii="Simplified Arabic" w:hAnsi="Simplified Arabic" w:cs="Simplified Arabic" w:hint="cs"/>
          <w:color w:val="000000"/>
          <w:sz w:val="16"/>
          <w:szCs w:val="16"/>
          <w:rtl/>
        </w:rPr>
        <w:t xml:space="preserve"> رام الله- فلسطين.</w:t>
      </w:r>
    </w:p>
    <w:p w:rsidR="00544F19" w:rsidRPr="00D2545D"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الجهاز المركزي للإحصاء الفلسطيني،</w:t>
      </w:r>
      <w:r w:rsidRPr="00D2545D">
        <w:rPr>
          <w:rFonts w:ascii="Simplified Arabic" w:hAnsi="Simplified Arabic" w:cs="Simplified Arabic"/>
          <w:color w:val="000000"/>
          <w:sz w:val="16"/>
          <w:szCs w:val="16"/>
          <w:rtl/>
        </w:rPr>
        <w:t xml:space="preserve"> مسح الكمبيوتر والانترنت والهاتف النقال,</w:t>
      </w:r>
      <w:r w:rsidRPr="00D2545D">
        <w:rPr>
          <w:rFonts w:ascii="Simplified Arabic" w:hAnsi="Simplified Arabic" w:cs="Simplified Arabic" w:hint="cs"/>
          <w:color w:val="000000"/>
          <w:sz w:val="16"/>
          <w:szCs w:val="16"/>
          <w:rtl/>
        </w:rPr>
        <w:t xml:space="preserve"> </w:t>
      </w:r>
      <w:r w:rsidRPr="00D2545D">
        <w:rPr>
          <w:rFonts w:ascii="Simplified Arabic" w:hAnsi="Simplified Arabic" w:cs="Simplified Arabic"/>
          <w:color w:val="000000"/>
          <w:sz w:val="16"/>
          <w:szCs w:val="16"/>
          <w:rtl/>
        </w:rPr>
        <w:t>2004</w:t>
      </w:r>
      <w:r w:rsidRPr="00D2545D">
        <w:rPr>
          <w:rFonts w:ascii="Simplified Arabic" w:hAnsi="Simplified Arabic" w:cs="Simplified Arabic" w:hint="cs"/>
          <w:color w:val="000000"/>
          <w:sz w:val="16"/>
          <w:szCs w:val="16"/>
          <w:rtl/>
        </w:rPr>
        <w:t>. رام الله- فلسطين.</w:t>
      </w:r>
    </w:p>
    <w:p w:rsidR="00544F19" w:rsidRPr="00D2545D"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 xml:space="preserve">الجهاز المركزي للإحصاء الفلسطيني، </w:t>
      </w:r>
      <w:r w:rsidRPr="00D2545D">
        <w:rPr>
          <w:rFonts w:ascii="Simplified Arabic" w:hAnsi="Simplified Arabic" w:cs="Simplified Arabic"/>
          <w:color w:val="000000"/>
          <w:sz w:val="16"/>
          <w:szCs w:val="16"/>
          <w:rtl/>
        </w:rPr>
        <w:t>المسح الأسري لتكنولوجيا المعلومات والاتصالات, 2006- 2014.</w:t>
      </w:r>
      <w:r w:rsidRPr="00D2545D">
        <w:rPr>
          <w:rFonts w:ascii="Simplified Arabic" w:hAnsi="Simplified Arabic" w:cs="Simplified Arabic" w:hint="cs"/>
          <w:color w:val="000000"/>
          <w:sz w:val="16"/>
          <w:szCs w:val="16"/>
          <w:rtl/>
        </w:rPr>
        <w:t xml:space="preserve"> رام الله- فلسطين.</w:t>
      </w:r>
    </w:p>
    <w:p w:rsidR="00544F19" w:rsidRPr="00D2545D"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b/>
          <w:bCs/>
          <w:color w:val="000000"/>
          <w:sz w:val="16"/>
          <w:szCs w:val="16"/>
          <w:rtl/>
        </w:rPr>
        <w:t xml:space="preserve">الجهاز المركزي للإحصاء الفلسطيني، </w:t>
      </w:r>
      <w:r w:rsidRPr="00D2545D">
        <w:rPr>
          <w:rFonts w:ascii="Simplified Arabic" w:hAnsi="Simplified Arabic" w:cs="Simplified Arabic"/>
          <w:color w:val="000000"/>
          <w:sz w:val="16"/>
          <w:szCs w:val="16"/>
          <w:rtl/>
        </w:rPr>
        <w:t>مسح الظروف الاجتماعية والاقتصادية, 2018.</w:t>
      </w:r>
      <w:r w:rsidRPr="00D2545D">
        <w:rPr>
          <w:rFonts w:ascii="Simplified Arabic" w:hAnsi="Simplified Arabic" w:cs="Simplified Arabic" w:hint="cs"/>
          <w:color w:val="000000"/>
          <w:sz w:val="16"/>
          <w:szCs w:val="16"/>
          <w:rtl/>
        </w:rPr>
        <w:t xml:space="preserve"> رام الله- فلسطين.</w:t>
      </w:r>
    </w:p>
    <w:p w:rsidR="00544F19" w:rsidRDefault="00544F19" w:rsidP="00544F19">
      <w:pPr>
        <w:ind w:left="548"/>
        <w:jc w:val="both"/>
        <w:rPr>
          <w:rFonts w:ascii="Simplified Arabic" w:hAnsi="Simplified Arabic" w:cs="Simplified Arabic"/>
          <w:color w:val="000000"/>
          <w:sz w:val="16"/>
          <w:szCs w:val="16"/>
          <w:rtl/>
        </w:rPr>
      </w:pPr>
      <w:r w:rsidRPr="00D2545D">
        <w:rPr>
          <w:rFonts w:ascii="Simplified Arabic" w:hAnsi="Simplified Arabic" w:cs="Simplified Arabic" w:hint="cs"/>
          <w:b/>
          <w:bCs/>
          <w:color w:val="000000"/>
          <w:sz w:val="16"/>
          <w:szCs w:val="16"/>
          <w:rtl/>
        </w:rPr>
        <w:t xml:space="preserve">الجهاز المركزي للاحصاء الفلسطيني، </w:t>
      </w:r>
      <w:r w:rsidRPr="00D2545D">
        <w:rPr>
          <w:rFonts w:cs="Simplified Arabic" w:hint="cs"/>
          <w:color w:val="000000"/>
          <w:sz w:val="16"/>
          <w:szCs w:val="16"/>
          <w:rtl/>
        </w:rPr>
        <w:t>المسح الأسري لتكنولوجيا المعلومات والاتصالات، 2019. تقرير النتائج الرئيسية</w:t>
      </w:r>
      <w:r w:rsidRPr="00D2545D">
        <w:rPr>
          <w:rFonts w:cs="Simplified Arabic"/>
          <w:color w:val="000000"/>
          <w:sz w:val="16"/>
          <w:szCs w:val="16"/>
          <w:rtl/>
        </w:rPr>
        <w:t>.</w:t>
      </w:r>
      <w:r w:rsidRPr="00D2545D">
        <w:rPr>
          <w:rFonts w:cs="Simplified Arabic" w:hint="cs"/>
          <w:color w:val="000000"/>
          <w:sz w:val="16"/>
          <w:szCs w:val="16"/>
          <w:rtl/>
        </w:rPr>
        <w:t xml:space="preserve"> </w:t>
      </w:r>
      <w:r w:rsidRPr="00D2545D">
        <w:rPr>
          <w:rFonts w:cs="Simplified Arabic"/>
          <w:color w:val="000000"/>
          <w:sz w:val="16"/>
          <w:szCs w:val="16"/>
          <w:rtl/>
        </w:rPr>
        <w:t>رام الله</w:t>
      </w:r>
      <w:r w:rsidRPr="00D2545D">
        <w:rPr>
          <w:rFonts w:cs="Simplified Arabic" w:hint="cs"/>
          <w:color w:val="000000"/>
          <w:sz w:val="16"/>
          <w:szCs w:val="16"/>
          <w:rtl/>
        </w:rPr>
        <w:t>-</w:t>
      </w:r>
      <w:r w:rsidRPr="00D2545D">
        <w:rPr>
          <w:rFonts w:cs="Simplified Arabic"/>
          <w:color w:val="000000"/>
          <w:sz w:val="16"/>
          <w:szCs w:val="16"/>
          <w:rtl/>
        </w:rPr>
        <w:t xml:space="preserve"> فلسطين.</w:t>
      </w:r>
    </w:p>
    <w:p w:rsidR="00EF69B0" w:rsidRPr="00EF69B0" w:rsidRDefault="00EF69B0" w:rsidP="00544F19">
      <w:pPr>
        <w:ind w:left="548"/>
        <w:jc w:val="both"/>
        <w:rPr>
          <w:rFonts w:ascii="Simplified Arabic" w:hAnsi="Simplified Arabic" w:cs="Simplified Arabic"/>
          <w:color w:val="000000"/>
          <w:rtl/>
        </w:rPr>
      </w:pPr>
    </w:p>
    <w:p w:rsidR="00BB15D1" w:rsidRPr="003C632D" w:rsidRDefault="00BB15D1" w:rsidP="000F23FF">
      <w:pPr>
        <w:rPr>
          <w:rFonts w:ascii="Simplified Arabic" w:hAnsi="Simplified Arabic" w:cs="Simplified Arabic"/>
          <w:b/>
          <w:bCs/>
          <w:sz w:val="22"/>
          <w:szCs w:val="22"/>
          <w:rtl/>
        </w:rPr>
      </w:pPr>
      <w:r>
        <w:rPr>
          <w:rFonts w:ascii="Simplified Arabic" w:hAnsi="Simplified Arabic" w:cs="Simplified Arabic"/>
          <w:b/>
          <w:bCs/>
          <w:lang w:eastAsia="en-US"/>
        </w:rPr>
        <w:lastRenderedPageBreak/>
        <w:t>3</w:t>
      </w:r>
      <w:r w:rsidR="000F23FF">
        <w:rPr>
          <w:rFonts w:ascii="Simplified Arabic" w:hAnsi="Simplified Arabic" w:cs="Simplified Arabic"/>
          <w:b/>
          <w:bCs/>
          <w:lang w:eastAsia="en-US"/>
        </w:rPr>
        <w:t>6</w:t>
      </w:r>
      <w:r w:rsidRPr="006F2DA6">
        <w:rPr>
          <w:rFonts w:ascii="Simplified Arabic" w:hAnsi="Simplified Arabic" w:cs="Simplified Arabic"/>
          <w:b/>
          <w:bCs/>
          <w:lang w:eastAsia="en-US"/>
        </w:rPr>
        <w:t xml:space="preserve">.4 </w:t>
      </w:r>
      <w:r>
        <w:rPr>
          <w:rFonts w:ascii="Simplified Arabic" w:hAnsi="Simplified Arabic" w:cs="Simplified Arabic" w:hint="cs"/>
          <w:b/>
          <w:bCs/>
          <w:rtl/>
          <w:lang w:eastAsia="en-US"/>
        </w:rPr>
        <w:t xml:space="preserve"> نسب تسجيل المواليد والوفيات</w:t>
      </w:r>
    </w:p>
    <w:p w:rsidR="00BB15D1" w:rsidRDefault="00BB15D1" w:rsidP="00BB15D1">
      <w:pPr>
        <w:jc w:val="both"/>
        <w:rPr>
          <w:rFonts w:ascii="Simplified Arabic" w:eastAsia="Calibri" w:hAnsi="Simplified Arabic" w:cs="Simplified Arabic"/>
          <w:rtl/>
        </w:rPr>
      </w:pPr>
      <w:r>
        <w:rPr>
          <w:rFonts w:ascii="Simplified Arabic" w:eastAsia="Calibri" w:hAnsi="Simplified Arabic" w:cs="Simplified Arabic" w:hint="cs"/>
          <w:rtl/>
        </w:rPr>
        <w:t xml:space="preserve">ضمن هذا الهدف تأتي الغاية </w:t>
      </w:r>
      <w:r>
        <w:rPr>
          <w:rFonts w:ascii="Simplified Arabic" w:eastAsia="Calibri" w:hAnsi="Simplified Arabic" w:cs="Simplified Arabic"/>
        </w:rPr>
        <w:t xml:space="preserve"> </w:t>
      </w:r>
      <w:r w:rsidRPr="00BB15D1">
        <w:rPr>
          <w:rFonts w:ascii="Simplified Arabic" w:eastAsia="Calibri" w:hAnsi="Simplified Arabic" w:cs="Simplified Arabic"/>
        </w:rPr>
        <w:t>19.17</w:t>
      </w:r>
      <w:r>
        <w:rPr>
          <w:rFonts w:ascii="Simplified Arabic" w:eastAsia="Calibri" w:hAnsi="Simplified Arabic" w:cs="Simplified Arabic" w:hint="cs"/>
          <w:rtl/>
        </w:rPr>
        <w:t>التي تتعلق با</w:t>
      </w:r>
      <w:r w:rsidRPr="00BB15D1">
        <w:rPr>
          <w:rFonts w:ascii="Simplified Arabic" w:eastAsia="Calibri" w:hAnsi="Simplified Arabic" w:cs="Simplified Arabic"/>
          <w:rtl/>
        </w:rPr>
        <w:t>لاستفادة من المبادرات القائمة لوضع مقاييس للتقدم المحرز في تحقيق التنمية المستدامة تكمِّل الناتج المحلي الإجمالي، ودعم بناء القدرات الإحصائية في البلدان النامية، بحلول عام</w:t>
      </w:r>
      <w:r>
        <w:rPr>
          <w:rFonts w:ascii="Simplified Arabic" w:eastAsia="Calibri" w:hAnsi="Simplified Arabic" w:cs="Simplified Arabic" w:hint="cs"/>
          <w:rtl/>
        </w:rPr>
        <w:t xml:space="preserve"> 2030.</w:t>
      </w:r>
    </w:p>
    <w:p w:rsidR="00BB15D1" w:rsidRDefault="00BB15D1" w:rsidP="00BB15D1">
      <w:pPr>
        <w:jc w:val="both"/>
        <w:rPr>
          <w:rFonts w:ascii="Simplified Arabic" w:eastAsia="Calibri" w:hAnsi="Simplified Arabic" w:cs="Simplified Arabic"/>
          <w:rtl/>
        </w:rPr>
      </w:pPr>
    </w:p>
    <w:p w:rsidR="001F1E83" w:rsidRPr="001F1E83" w:rsidRDefault="00BB15D1" w:rsidP="00230DDD">
      <w:pPr>
        <w:jc w:val="both"/>
        <w:rPr>
          <w:rFonts w:ascii="Simplified Arabic" w:hAnsi="Simplified Arabic" w:cs="Simplified Arabic"/>
        </w:rPr>
      </w:pPr>
      <w:r w:rsidRPr="00BB15D1">
        <w:rPr>
          <w:rFonts w:ascii="Simplified Arabic" w:hAnsi="Simplified Arabic" w:cs="Simplified Arabic" w:hint="cs"/>
          <w:rtl/>
        </w:rPr>
        <w:t xml:space="preserve">وحسب </w:t>
      </w:r>
      <w:r w:rsidR="001F1E83" w:rsidRPr="00BB15D1">
        <w:rPr>
          <w:rFonts w:ascii="Simplified Arabic" w:hAnsi="Simplified Arabic" w:cs="Simplified Arabic" w:hint="cs"/>
          <w:rtl/>
        </w:rPr>
        <w:t xml:space="preserve">المؤشر </w:t>
      </w:r>
      <w:r w:rsidR="001F1E83" w:rsidRPr="00BB15D1">
        <w:rPr>
          <w:rFonts w:ascii="Simplified Arabic" w:hAnsi="Simplified Arabic" w:cs="Simplified Arabic"/>
        </w:rPr>
        <w:t>2</w:t>
      </w:r>
      <w:r w:rsidRPr="00BB15D1">
        <w:rPr>
          <w:rFonts w:ascii="Simplified Arabic" w:hAnsi="Simplified Arabic" w:cs="Simplified Arabic"/>
        </w:rPr>
        <w:t>.2.19.17</w:t>
      </w:r>
      <w:r w:rsidR="001F1E83">
        <w:rPr>
          <w:rFonts w:ascii="Simplified Arabic" w:hAnsi="Simplified Arabic" w:cs="Simplified Arabic" w:hint="cs"/>
          <w:rtl/>
        </w:rPr>
        <w:t xml:space="preserve"> </w:t>
      </w:r>
      <w:r w:rsidR="00731A5C" w:rsidRPr="00BB15D1">
        <w:rPr>
          <w:rFonts w:ascii="Simplified Arabic" w:hAnsi="Simplified Arabic" w:cs="Simplified Arabic"/>
          <w:rtl/>
        </w:rPr>
        <w:t>نسبة البلدان التي حققت نسبة 90 في المائة في تسجيل المواليد </w:t>
      </w:r>
      <w:r w:rsidRPr="00BB15D1">
        <w:rPr>
          <w:rFonts w:ascii="Simplified Arabic" w:hAnsi="Simplified Arabic" w:cs="Simplified Arabic"/>
          <w:rtl/>
        </w:rPr>
        <w:t>البيانا</w:t>
      </w:r>
      <w:r w:rsidRPr="00BB15D1">
        <w:rPr>
          <w:rFonts w:ascii="Simplified Arabic" w:hAnsi="Simplified Arabic" w:cs="Simplified Arabic" w:hint="cs"/>
          <w:rtl/>
        </w:rPr>
        <w:t>ت</w:t>
      </w:r>
      <w:r>
        <w:rPr>
          <w:rFonts w:ascii="Simplified Arabic" w:hAnsi="Simplified Arabic" w:cs="Simplified Arabic" w:hint="cs"/>
          <w:rtl/>
        </w:rPr>
        <w:t>، فإن فلسطين قامت بع</w:t>
      </w:r>
      <w:r w:rsidR="001F1E83">
        <w:rPr>
          <w:rFonts w:ascii="Simplified Arabic" w:hAnsi="Simplified Arabic" w:cs="Simplified Arabic" w:hint="cs"/>
          <w:rtl/>
        </w:rPr>
        <w:t xml:space="preserve">مل تقييم لبيانات تسجيل المواليد بناء على التعداد الاخير الذي تم تنفيذه في العام 2017 (التعداد العام للسكان والمساكن والمنشآت) وحققت نسبة 90% للأعوام 2017 -2019. بينما لم تقم بعمل تقييم لتسجيل الوفيات وذلك حسب المؤشر </w:t>
      </w:r>
      <w:r w:rsidR="001F1E83" w:rsidRPr="00BB15D1">
        <w:rPr>
          <w:rFonts w:ascii="Simplified Arabic" w:hAnsi="Simplified Arabic" w:cs="Simplified Arabic"/>
        </w:rPr>
        <w:t>3.2.19.17</w:t>
      </w:r>
      <w:r w:rsidR="001F1E83" w:rsidRPr="001F1E83">
        <w:rPr>
          <w:rFonts w:ascii="Simplified Arabic" w:hAnsi="Simplified Arabic" w:cs="Simplified Arabic"/>
        </w:rPr>
        <w:t> </w:t>
      </w:r>
      <w:r w:rsidR="001F1E83" w:rsidRPr="001F1E83">
        <w:rPr>
          <w:rFonts w:ascii="Simplified Arabic" w:hAnsi="Simplified Arabic" w:cs="Simplified Arabic" w:hint="cs"/>
          <w:rtl/>
        </w:rPr>
        <w:t xml:space="preserve"> </w:t>
      </w:r>
      <w:r w:rsidR="001F1E83" w:rsidRPr="001F1E83">
        <w:rPr>
          <w:rFonts w:ascii="Simplified Arabic" w:hAnsi="Simplified Arabic" w:cs="Simplified Arabic"/>
          <w:rtl/>
        </w:rPr>
        <w:t>نسبة البلدان التي حققت نسبة 75 في المائة في تسجيل الوفيات</w:t>
      </w:r>
      <w:r w:rsidR="001F1E83">
        <w:rPr>
          <w:rFonts w:ascii="Simplified Arabic" w:hAnsi="Simplified Arabic" w:cs="Simplified Arabic" w:hint="cs"/>
          <w:rtl/>
        </w:rPr>
        <w:t xml:space="preserve"> للأعوام 2017-2019.</w:t>
      </w:r>
      <w:r w:rsidR="001F1E83" w:rsidRPr="001F1E83">
        <w:rPr>
          <w:rFonts w:ascii="Simplified Arabic" w:hAnsi="Simplified Arabic" w:cs="Simplified Arabic"/>
          <w:rtl/>
        </w:rPr>
        <w:t> </w:t>
      </w:r>
      <w:r w:rsidR="001F1E83" w:rsidRPr="001F1E83">
        <w:rPr>
          <w:rFonts w:ascii="Simplified Arabic" w:hAnsi="Simplified Arabic" w:cs="Simplified Arabic"/>
        </w:rPr>
        <w:t xml:space="preserve"> </w:t>
      </w:r>
    </w:p>
    <w:p w:rsidR="006815A7" w:rsidRPr="00BB15D1" w:rsidRDefault="006815A7" w:rsidP="000B056D">
      <w:pPr>
        <w:rPr>
          <w:rFonts w:ascii="Droid Arabic Kufi" w:hAnsi="Droid Arabic Kufi"/>
          <w:color w:val="777777"/>
          <w:sz w:val="22"/>
          <w:szCs w:val="22"/>
        </w:rPr>
      </w:pPr>
    </w:p>
    <w:sectPr w:rsidR="006815A7" w:rsidRPr="00BB15D1" w:rsidSect="00290F6A">
      <w:footerReference w:type="default" r:id="rId132"/>
      <w:pgSz w:w="11909" w:h="16834" w:code="9"/>
      <w:pgMar w:top="1418" w:right="1469"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2C9A" w:rsidRDefault="00592C9A">
      <w:pPr>
        <w:rPr>
          <w:lang w:eastAsia="en-US"/>
        </w:rPr>
      </w:pPr>
      <w:r>
        <w:separator/>
      </w:r>
    </w:p>
  </w:endnote>
  <w:endnote w:type="continuationSeparator" w:id="0">
    <w:p w:rsidR="00592C9A" w:rsidRDefault="00592C9A">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Droid Arabic Kuf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2C9A" w:rsidRDefault="00592C9A">
    <w:pPr>
      <w:pStyle w:val="Footer"/>
      <w:jc w:val="center"/>
    </w:pPr>
  </w:p>
  <w:p w:rsidR="00592C9A" w:rsidRDefault="00592C9A"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2C9A" w:rsidRDefault="00592C9A" w:rsidP="008B491D">
    <w:pPr>
      <w:pStyle w:val="Footer"/>
      <w:jc w:val="center"/>
    </w:pPr>
    <w:r>
      <w:rPr>
        <w:noProof/>
      </w:rPr>
      <w:fldChar w:fldCharType="begin"/>
    </w:r>
    <w:r>
      <w:rPr>
        <w:noProof/>
      </w:rPr>
      <w:instrText xml:space="preserve"> PAGE   \* MERGEFORMAT </w:instrText>
    </w:r>
    <w:r>
      <w:rPr>
        <w:noProof/>
      </w:rPr>
      <w:fldChar w:fldCharType="separate"/>
    </w:r>
    <w:r w:rsidR="00D43223">
      <w:rPr>
        <w:noProof/>
        <w:rtl/>
      </w:rPr>
      <w:t>20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2C9A" w:rsidRDefault="00592C9A">
      <w:pPr>
        <w:rPr>
          <w:lang w:eastAsia="en-US"/>
        </w:rPr>
      </w:pPr>
      <w:r>
        <w:separator/>
      </w:r>
    </w:p>
  </w:footnote>
  <w:footnote w:type="continuationSeparator" w:id="0">
    <w:p w:rsidR="00592C9A" w:rsidRDefault="00592C9A">
      <w:pPr>
        <w:rPr>
          <w:lang w:eastAsia="en-US"/>
        </w:rPr>
      </w:pPr>
      <w:r>
        <w:continuationSeparator/>
      </w:r>
    </w:p>
  </w:footnote>
  <w:footnote w:id="1">
    <w:p w:rsidR="00592C9A" w:rsidRPr="007312DB" w:rsidRDefault="00592C9A" w:rsidP="007312DB">
      <w:pPr>
        <w:rPr>
          <w:rStyle w:val="Hyperlink"/>
          <w:rFonts w:cs="Simplified Arabic"/>
          <w:sz w:val="18"/>
          <w:szCs w:val="18"/>
          <w:rtl/>
        </w:rPr>
      </w:pPr>
      <w:r w:rsidRPr="007312DB">
        <w:rPr>
          <w:rFonts w:ascii="Simplified Arabic" w:hAnsi="Simplified Arabic" w:cs="Simplified Arabic"/>
          <w:sz w:val="18"/>
          <w:szCs w:val="18"/>
        </w:rPr>
        <w:t>:</w:t>
      </w:r>
      <w:r w:rsidRPr="007312DB">
        <w:rPr>
          <w:rStyle w:val="FootnoteReference"/>
          <w:rFonts w:ascii="Simplified Arabic" w:hAnsi="Simplified Arabic" w:cs="Simplified Arabic"/>
          <w:sz w:val="18"/>
          <w:szCs w:val="18"/>
        </w:rPr>
        <w:footnoteRef/>
      </w:r>
      <w:r w:rsidRPr="007312DB">
        <w:rPr>
          <w:rFonts w:ascii="Simplified Arabic" w:hAnsi="Simplified Arabic" w:cs="Simplified Arabic" w:hint="cs"/>
          <w:sz w:val="18"/>
          <w:szCs w:val="18"/>
          <w:rtl/>
        </w:rPr>
        <w:t xml:space="preserve"> منظمة الأمم المتحدة</w:t>
      </w:r>
      <w:r w:rsidRPr="007312DB">
        <w:rPr>
          <w:rStyle w:val="Hyperlink"/>
          <w:rFonts w:cs="Simplified Arabic" w:hint="cs"/>
          <w:sz w:val="18"/>
          <w:szCs w:val="18"/>
          <w:rtl/>
        </w:rPr>
        <w:t xml:space="preserve">: </w:t>
      </w:r>
      <w:r w:rsidRPr="007312DB">
        <w:rPr>
          <w:rStyle w:val="Hyperlink"/>
          <w:rFonts w:cs="Simplified Arabic"/>
          <w:sz w:val="18"/>
          <w:szCs w:val="18"/>
        </w:rPr>
        <w:t xml:space="preserve"> </w:t>
      </w:r>
      <w:hyperlink r:id="rId1" w:history="1">
        <w:r w:rsidRPr="007312DB">
          <w:rPr>
            <w:rStyle w:val="Hyperlink"/>
            <w:rFonts w:cs="Simplified Arabic"/>
            <w:sz w:val="18"/>
            <w:szCs w:val="18"/>
          </w:rPr>
          <w:t>www.sustainabledevelopment.un.org/post 2015/</w:t>
        </w:r>
      </w:hyperlink>
      <w:r w:rsidRPr="007312DB">
        <w:rPr>
          <w:rStyle w:val="Hyperlink"/>
          <w:rFonts w:cs="Simplified Arabic"/>
          <w:sz w:val="18"/>
          <w:szCs w:val="18"/>
        </w:rPr>
        <w:t xml:space="preserve"> transformingourworld</w:t>
      </w:r>
    </w:p>
    <w:p w:rsidR="00592C9A" w:rsidRPr="007312DB" w:rsidRDefault="00592C9A" w:rsidP="00D15C4F">
      <w:pPr>
        <w:pStyle w:val="FootnoteText"/>
        <w:jc w:val="right"/>
        <w:rPr>
          <w:rFonts w:ascii="Simplified Arabic" w:hAnsi="Simplified Arabic" w:cs="Simplified Arabic"/>
          <w:sz w:val="2"/>
          <w:szCs w:val="2"/>
        </w:rPr>
      </w:pPr>
    </w:p>
  </w:footnote>
  <w:footnote w:id="2">
    <w:p w:rsidR="00592C9A" w:rsidRPr="007312DB" w:rsidRDefault="00592C9A" w:rsidP="00D15C4F">
      <w:pPr>
        <w:pStyle w:val="ListParagraph"/>
        <w:autoSpaceDE w:val="0"/>
        <w:autoSpaceDN w:val="0"/>
        <w:adjustRightInd w:val="0"/>
        <w:ind w:left="1"/>
        <w:rPr>
          <w:rFonts w:ascii="Simplified Arabic" w:hAnsi="Simplified Arabic" w:cs="Simplified Arabic"/>
          <w:sz w:val="18"/>
          <w:szCs w:val="18"/>
        </w:rPr>
      </w:pPr>
      <w:r w:rsidRPr="007312DB">
        <w:rPr>
          <w:rStyle w:val="FootnoteReference"/>
          <w:sz w:val="18"/>
          <w:szCs w:val="18"/>
        </w:rPr>
        <w:footnoteRef/>
      </w:r>
      <w:r w:rsidRPr="007312DB">
        <w:rPr>
          <w:rFonts w:ascii="Simplified Arabic" w:hAnsi="Simplified Arabic" w:cs="Simplified Arabic" w:hint="cs"/>
          <w:sz w:val="18"/>
          <w:szCs w:val="18"/>
          <w:rtl/>
        </w:rPr>
        <w:t>منظمة الأمم المتحدة</w:t>
      </w:r>
      <w:r w:rsidRPr="007312DB">
        <w:rPr>
          <w:rFonts w:hint="cs"/>
          <w:sz w:val="18"/>
          <w:szCs w:val="18"/>
          <w:rtl/>
        </w:rPr>
        <w:t>:</w:t>
      </w:r>
      <w:r w:rsidRPr="007312DB">
        <w:rPr>
          <w:rFonts w:ascii="Simplified Arabic" w:hAnsi="Simplified Arabic" w:cs="Simplified Arabic"/>
          <w:sz w:val="18"/>
          <w:szCs w:val="18"/>
        </w:rPr>
        <w:t>www.sustainabledevelopment.un.org/post2015/transformingourworld</w:t>
      </w:r>
      <w:r w:rsidRPr="007312DB">
        <w:rPr>
          <w:rFonts w:ascii="Simplified Arabic" w:hAnsi="Simplified Arabic" w:cs="Simplified Arabic" w:hint="cs"/>
          <w:sz w:val="18"/>
          <w:szCs w:val="18"/>
          <w:rtl/>
        </w:rPr>
        <w:t>.</w:t>
      </w:r>
    </w:p>
    <w:p w:rsidR="00592C9A" w:rsidRPr="007312DB" w:rsidRDefault="00592C9A" w:rsidP="00D15C4F">
      <w:pPr>
        <w:pStyle w:val="FootnoteText"/>
        <w:bidi/>
        <w:rPr>
          <w:sz w:val="18"/>
          <w:szCs w:val="18"/>
          <w:rtl/>
        </w:rPr>
      </w:pPr>
    </w:p>
  </w:footnote>
  <w:footnote w:id="3">
    <w:p w:rsidR="00592C9A" w:rsidRPr="0011348A" w:rsidRDefault="00D43223" w:rsidP="00D15C4F">
      <w:pPr>
        <w:pStyle w:val="FootnoteText"/>
        <w:jc w:val="right"/>
        <w:rPr>
          <w:rtl/>
        </w:rPr>
      </w:pPr>
      <w:hyperlink r:id="rId2" w:history="1">
        <w:r w:rsidR="00592C9A" w:rsidRPr="007B574C">
          <w:rPr>
            <w:rStyle w:val="Hyperlink"/>
            <w:rFonts w:ascii="Simplified Arabic" w:hAnsi="Simplified Arabic" w:cs="Simplified Arabic" w:hint="cs"/>
            <w:sz w:val="18"/>
            <w:szCs w:val="18"/>
          </w:rPr>
          <w:t>https://www.unicef.org</w:t>
        </w:r>
        <w:r w:rsidR="00592C9A" w:rsidRPr="00350B91">
          <w:rPr>
            <w:rFonts w:hint="cs"/>
            <w:rtl/>
          </w:rPr>
          <w:t>الموقع</w:t>
        </w:r>
      </w:hyperlink>
      <w:r w:rsidR="00592C9A" w:rsidRPr="00350B91">
        <w:rPr>
          <w:rFonts w:hint="cs"/>
          <w:rtl/>
        </w:rPr>
        <w:t xml:space="preserve"> </w:t>
      </w:r>
      <w:r w:rsidR="00592C9A">
        <w:rPr>
          <w:rFonts w:hint="cs"/>
          <w:rtl/>
        </w:rPr>
        <w:t>الالكتروني لليونيسيف</w:t>
      </w:r>
      <w:r w:rsidR="00592C9A">
        <w:rPr>
          <w:rFonts w:ascii="Simplified Arabic" w:hAnsi="Simplified Arabic" w:cs="Simplified Arabic" w:hint="cs"/>
          <w:sz w:val="18"/>
          <w:szCs w:val="18"/>
          <w:rtl/>
        </w:rPr>
        <w:t xml:space="preserve"> </w:t>
      </w:r>
      <w:r w:rsidR="00592C9A" w:rsidRPr="00D12828">
        <w:rPr>
          <w:rFonts w:ascii="Simplified Arabic" w:hAnsi="Simplified Arabic" w:cs="Simplified Arabic"/>
          <w:sz w:val="18"/>
          <w:szCs w:val="18"/>
          <w:rtl/>
        </w:rPr>
        <w:t xml:space="preserve"> </w:t>
      </w:r>
      <w:r w:rsidR="00592C9A" w:rsidRPr="00D12828">
        <w:rPr>
          <w:rStyle w:val="FootnoteReference"/>
          <w:rFonts w:ascii="Simplified Arabic" w:hAnsi="Simplified Arabic" w:cs="Simplified Arabic"/>
          <w:sz w:val="18"/>
          <w:szCs w:val="18"/>
          <w:vertAlign w:val="baseline"/>
        </w:rPr>
        <w:t xml:space="preserve"> </w:t>
      </w:r>
      <w:r w:rsidR="00592C9A">
        <w:rPr>
          <w:rStyle w:val="FootnoteReference"/>
        </w:rPr>
        <w:footnoteRef/>
      </w:r>
      <w:r w:rsidR="00592C9A">
        <w:t xml:space="preserve"> </w:t>
      </w:r>
    </w:p>
  </w:footnote>
  <w:footnote w:id="4">
    <w:p w:rsidR="00592C9A" w:rsidRPr="0037505B" w:rsidRDefault="00D43223" w:rsidP="00DD556B">
      <w:pPr>
        <w:pStyle w:val="FootnoteText"/>
        <w:jc w:val="right"/>
        <w:rPr>
          <w:rStyle w:val="Hyperlink"/>
          <w:rFonts w:ascii="Simplified Arabic" w:hAnsi="Simplified Arabic" w:cs="Simplified Arabic"/>
          <w:color w:val="000000" w:themeColor="text1"/>
          <w:sz w:val="18"/>
          <w:szCs w:val="18"/>
          <w:u w:val="none"/>
          <w:rtl/>
        </w:rPr>
      </w:pPr>
      <w:hyperlink r:id="rId3" w:history="1">
        <w:r w:rsidR="00592C9A" w:rsidRPr="0037505B">
          <w:rPr>
            <w:rStyle w:val="Hyperlink"/>
            <w:rFonts w:ascii="Simplified Arabic" w:hAnsi="Simplified Arabic" w:cs="Simplified Arabic" w:hint="cs"/>
            <w:sz w:val="18"/>
            <w:szCs w:val="18"/>
          </w:rPr>
          <w:t>https://www.unicef.org</w:t>
        </w:r>
        <w:r w:rsidR="00592C9A" w:rsidRPr="0037505B">
          <w:rPr>
            <w:rFonts w:hint="cs"/>
            <w:sz w:val="18"/>
            <w:szCs w:val="18"/>
            <w:rtl/>
          </w:rPr>
          <w:t>الموقع</w:t>
        </w:r>
      </w:hyperlink>
      <w:r w:rsidR="00592C9A" w:rsidRPr="0037505B">
        <w:rPr>
          <w:rFonts w:hint="cs"/>
          <w:sz w:val="18"/>
          <w:szCs w:val="18"/>
          <w:rtl/>
        </w:rPr>
        <w:t xml:space="preserve"> الالكتروني لليونيسيف</w:t>
      </w:r>
      <w:r w:rsidR="00592C9A" w:rsidRPr="0037505B">
        <w:rPr>
          <w:rFonts w:ascii="Simplified Arabic" w:hAnsi="Simplified Arabic" w:cs="Simplified Arabic" w:hint="cs"/>
          <w:sz w:val="18"/>
          <w:szCs w:val="18"/>
          <w:rtl/>
        </w:rPr>
        <w:t xml:space="preserve"> </w:t>
      </w:r>
      <w:r w:rsidR="00592C9A" w:rsidRPr="0037505B">
        <w:rPr>
          <w:rFonts w:ascii="Simplified Arabic" w:hAnsi="Simplified Arabic" w:cs="Simplified Arabic"/>
          <w:sz w:val="18"/>
          <w:szCs w:val="18"/>
          <w:rtl/>
        </w:rPr>
        <w:t xml:space="preserve"> </w:t>
      </w:r>
      <w:r w:rsidR="00592C9A" w:rsidRPr="0037505B">
        <w:rPr>
          <w:rStyle w:val="FootnoteReference"/>
          <w:rFonts w:ascii="Simplified Arabic" w:hAnsi="Simplified Arabic" w:cs="Simplified Arabic"/>
          <w:sz w:val="18"/>
          <w:szCs w:val="18"/>
          <w:vertAlign w:val="baseline"/>
        </w:rPr>
        <w:t xml:space="preserve"> </w:t>
      </w:r>
      <w:r w:rsidR="00592C9A" w:rsidRPr="0037505B">
        <w:rPr>
          <w:rStyle w:val="Hyperlink"/>
          <w:rFonts w:cs="Simplified Arabic"/>
          <w:color w:val="000000" w:themeColor="text1"/>
          <w:sz w:val="18"/>
          <w:szCs w:val="18"/>
          <w:u w:val="none"/>
          <w:rtl/>
        </w:rPr>
        <w:t xml:space="preserve"> </w:t>
      </w:r>
      <w:r w:rsidR="00592C9A" w:rsidRPr="0037505B">
        <w:rPr>
          <w:rStyle w:val="Hyperlink"/>
          <w:rFonts w:cs="Simplified Arabic"/>
          <w:color w:val="000000" w:themeColor="text1"/>
          <w:sz w:val="18"/>
          <w:szCs w:val="18"/>
          <w:u w:val="none"/>
        </w:rPr>
        <w:t xml:space="preserve"> </w:t>
      </w:r>
      <w:r w:rsidR="00592C9A" w:rsidRPr="0037505B">
        <w:rPr>
          <w:rStyle w:val="Hyperlink"/>
          <w:rFonts w:ascii="Simplified Arabic" w:hAnsi="Simplified Arabic" w:cs="Simplified Arabic"/>
          <w:color w:val="000000" w:themeColor="text1"/>
          <w:sz w:val="18"/>
          <w:szCs w:val="18"/>
          <w:u w:val="none"/>
        </w:rPr>
        <w:footnoteRef/>
      </w:r>
    </w:p>
  </w:footnote>
  <w:footnote w:id="5">
    <w:p w:rsidR="00592C9A" w:rsidRPr="00510FAE" w:rsidRDefault="00592C9A" w:rsidP="00DB5434">
      <w:pPr>
        <w:pStyle w:val="FootnoteText"/>
        <w:bidi/>
        <w:rPr>
          <w:rFonts w:ascii="Arial" w:hAnsi="Arial" w:cs="Arial"/>
          <w:sz w:val="16"/>
          <w:szCs w:val="16"/>
          <w:rtl/>
        </w:rPr>
      </w:pPr>
      <w:r w:rsidRPr="00510FAE">
        <w:rPr>
          <w:rStyle w:val="FootnoteReference"/>
          <w:sz w:val="16"/>
          <w:szCs w:val="16"/>
        </w:rPr>
        <w:footnoteRef/>
      </w:r>
      <w:r w:rsidRPr="00510FAE">
        <w:rPr>
          <w:rStyle w:val="FootnoteReference"/>
          <w:sz w:val="16"/>
          <w:szCs w:val="16"/>
          <w:rtl/>
        </w:rPr>
        <w:t xml:space="preserve"> </w:t>
      </w:r>
      <w:r w:rsidRPr="00510FAE">
        <w:rPr>
          <w:color w:val="000000" w:themeColor="text1"/>
          <w:sz w:val="16"/>
          <w:szCs w:val="16"/>
          <w:shd w:val="clear" w:color="auto" w:fill="FFFFFF"/>
        </w:rPr>
        <w:t>Christian Nordqvist (4-12-2017), "Malnutrition: What you need to know"</w:t>
      </w:r>
      <w:r w:rsidRPr="00510FAE">
        <w:rPr>
          <w:color w:val="000000" w:themeColor="text1"/>
          <w:sz w:val="16"/>
          <w:szCs w:val="16"/>
          <w:shd w:val="clear" w:color="auto" w:fill="FFFFFF"/>
          <w:rtl/>
        </w:rPr>
        <w:t xml:space="preserve">، </w:t>
      </w:r>
      <w:r w:rsidRPr="00510FAE">
        <w:rPr>
          <w:color w:val="000000" w:themeColor="text1"/>
          <w:sz w:val="16"/>
          <w:szCs w:val="16"/>
          <w:shd w:val="clear" w:color="auto" w:fill="FFFFFF"/>
        </w:rPr>
        <w:t>www.medicalnewstoday.com,</w:t>
      </w:r>
      <w:r>
        <w:rPr>
          <w:color w:val="000000" w:themeColor="text1"/>
          <w:sz w:val="16"/>
          <w:szCs w:val="16"/>
          <w:shd w:val="clear" w:color="auto" w:fill="FFFFFF"/>
        </w:rPr>
        <w:t xml:space="preserve"> Retrieved 29-1-2018. Edited.</w:t>
      </w:r>
    </w:p>
  </w:footnote>
  <w:footnote w:id="6">
    <w:p w:rsidR="00592C9A" w:rsidRDefault="00592C9A" w:rsidP="00BC09D7">
      <w:pPr>
        <w:pStyle w:val="FootnoteText"/>
        <w:bidi/>
        <w:rPr>
          <w:rFonts w:ascii="Simplified Arabic" w:hAnsi="Simplified Arabic" w:cs="Simplified Arabic"/>
          <w:sz w:val="18"/>
          <w:szCs w:val="18"/>
        </w:rPr>
      </w:pPr>
      <w:r>
        <w:rPr>
          <w:rStyle w:val="FootnoteReference"/>
        </w:rPr>
        <w:footnoteRef/>
      </w:r>
      <w:r>
        <w:rPr>
          <w:rFonts w:ascii="Simplified Arabic" w:hAnsi="Simplified Arabic" w:cs="Simplified Arabic"/>
          <w:sz w:val="18"/>
          <w:szCs w:val="18"/>
        </w:rPr>
        <w:t xml:space="preserve"> </w:t>
      </w:r>
      <w:r>
        <w:rPr>
          <w:rFonts w:ascii="Simplified Arabic" w:hAnsi="Simplified Arabic" w:cs="Simplified Arabic" w:hint="cs"/>
          <w:sz w:val="18"/>
          <w:szCs w:val="18"/>
          <w:rtl/>
        </w:rPr>
        <w:t xml:space="preserve">الموقع الالكتروني لليونيسف </w:t>
      </w:r>
      <w:hyperlink r:id="rId4" w:history="1">
        <w:r w:rsidRPr="0087222E">
          <w:rPr>
            <w:rStyle w:val="Hyperlink"/>
            <w:rFonts w:ascii="Simplified Arabic" w:hAnsi="Simplified Arabic" w:cs="Simplified Arabic" w:hint="cs"/>
            <w:sz w:val="18"/>
            <w:szCs w:val="18"/>
          </w:rPr>
          <w:t>https://www.unicef.org</w:t>
        </w:r>
      </w:hyperlink>
    </w:p>
    <w:p w:rsidR="00592C9A" w:rsidRPr="00FD24FE" w:rsidRDefault="00592C9A" w:rsidP="00215DF2">
      <w:pPr>
        <w:pStyle w:val="FootnoteText"/>
        <w:bidi/>
        <w:rPr>
          <w:rtl/>
        </w:rPr>
      </w:pPr>
    </w:p>
    <w:p w:rsidR="00592C9A" w:rsidRPr="00BB75AE" w:rsidRDefault="00592C9A" w:rsidP="00BC09D7">
      <w:pPr>
        <w:pStyle w:val="FootnoteText"/>
        <w:bidi/>
        <w:rPr>
          <w:rtl/>
        </w:rPr>
      </w:pPr>
    </w:p>
  </w:footnote>
  <w:footnote w:id="7">
    <w:p w:rsidR="00592C9A" w:rsidRPr="00E56B86" w:rsidRDefault="00592C9A" w:rsidP="00297187">
      <w:pPr>
        <w:autoSpaceDE w:val="0"/>
        <w:autoSpaceDN w:val="0"/>
        <w:adjustRightInd w:val="0"/>
        <w:ind w:left="1"/>
        <w:jc w:val="both"/>
        <w:rPr>
          <w:rFonts w:ascii="Simplified Arabic" w:hAnsi="Simplified Arabic" w:cs="Simplified Arabic"/>
          <w:sz w:val="16"/>
          <w:szCs w:val="16"/>
        </w:rPr>
      </w:pPr>
      <w:r w:rsidRPr="00616CAE">
        <w:rPr>
          <w:rStyle w:val="FootnoteReference"/>
          <w:sz w:val="16"/>
          <w:szCs w:val="16"/>
        </w:rPr>
        <w:footnoteRef/>
      </w:r>
      <w:r>
        <w:rPr>
          <w:rFonts w:hint="cs"/>
          <w:rtl/>
        </w:rPr>
        <w:t xml:space="preserve"> </w:t>
      </w:r>
      <w:r w:rsidRPr="00E56B86">
        <w:rPr>
          <w:rFonts w:ascii="Simplified Arabic" w:hAnsi="Simplified Arabic" w:cs="Simplified Arabic"/>
          <w:sz w:val="16"/>
          <w:szCs w:val="16"/>
          <w:rtl/>
        </w:rPr>
        <w:t>منظمة المرأة العربية ومركز القاهرة لقياسات التنمية</w:t>
      </w:r>
      <w:r w:rsidRPr="00E56B86">
        <w:rPr>
          <w:rFonts w:ascii="Simplified Arabic" w:hAnsi="Simplified Arabic" w:cs="Simplified Arabic" w:hint="cs"/>
          <w:sz w:val="16"/>
          <w:szCs w:val="16"/>
          <w:rtl/>
        </w:rPr>
        <w:t xml:space="preserve">، 2018. </w:t>
      </w:r>
      <w:r w:rsidRPr="00E56B86">
        <w:rPr>
          <w:rFonts w:ascii="Simplified Arabic" w:hAnsi="Simplified Arabic" w:cs="Simplified Arabic"/>
          <w:sz w:val="16"/>
          <w:szCs w:val="16"/>
          <w:rtl/>
        </w:rPr>
        <w:t>المرأة وتحقيق أهداف التنمية المستدامة في المنطقة العربية: دراسة استرشادية</w:t>
      </w:r>
      <w:r>
        <w:rPr>
          <w:rFonts w:ascii="Simplified Arabic" w:hAnsi="Simplified Arabic" w:cs="Simplified Arabic" w:hint="cs"/>
          <w:sz w:val="16"/>
          <w:szCs w:val="16"/>
          <w:rtl/>
        </w:rPr>
        <w:t>،</w:t>
      </w:r>
      <w:r w:rsidRPr="00E56B86">
        <w:rPr>
          <w:rFonts w:ascii="Simplified Arabic" w:hAnsi="Simplified Arabic" w:cs="Simplified Arabic"/>
          <w:sz w:val="16"/>
          <w:szCs w:val="16"/>
          <w:rtl/>
        </w:rPr>
        <w:t xml:space="preserve"> 2018</w:t>
      </w:r>
      <w:r w:rsidRPr="00E56B86">
        <w:rPr>
          <w:rFonts w:ascii="Simplified Arabic" w:hAnsi="Simplified Arabic" w:cs="Simplified Arabic" w:hint="cs"/>
          <w:sz w:val="16"/>
          <w:szCs w:val="16"/>
          <w:rtl/>
        </w:rPr>
        <w:t>.</w:t>
      </w:r>
    </w:p>
    <w:p w:rsidR="00592C9A" w:rsidRPr="00860AD7" w:rsidRDefault="00592C9A" w:rsidP="00297187">
      <w:pPr>
        <w:pStyle w:val="FootnoteText"/>
        <w:bidi/>
        <w:rPr>
          <w:sz w:val="8"/>
          <w:szCs w:val="8"/>
        </w:rPr>
      </w:pPr>
    </w:p>
  </w:footnote>
  <w:footnote w:id="8">
    <w:p w:rsidR="00592C9A" w:rsidRPr="00215DF2" w:rsidRDefault="00592C9A" w:rsidP="00B92CDD">
      <w:pPr>
        <w:pStyle w:val="FootnoteText"/>
        <w:bidi/>
        <w:rPr>
          <w:rStyle w:val="Hyperlink"/>
          <w:rFonts w:ascii="Simplified Arabic" w:hAnsi="Simplified Arabic" w:cs="Simplified Arabic"/>
          <w:sz w:val="18"/>
          <w:szCs w:val="18"/>
          <w:rtl/>
        </w:rPr>
      </w:pPr>
      <w:r>
        <w:rPr>
          <w:rFonts w:hint="cs"/>
          <w:rtl/>
        </w:rPr>
        <w:t xml:space="preserve"> </w:t>
      </w:r>
      <w:r>
        <w:rPr>
          <w:rStyle w:val="FootnoteReference"/>
        </w:rPr>
        <w:footnoteRef/>
      </w:r>
      <w:r>
        <w:t xml:space="preserve"> </w:t>
      </w:r>
      <w:r>
        <w:rPr>
          <w:rFonts w:ascii="Simplified Arabic" w:hAnsi="Simplified Arabic" w:cs="Simplified Arabic" w:hint="cs"/>
          <w:sz w:val="18"/>
          <w:szCs w:val="18"/>
          <w:rtl/>
        </w:rPr>
        <w:t xml:space="preserve">الموقع الالكتروني لليونيسف </w:t>
      </w:r>
      <w:r>
        <w:t xml:space="preserve"> </w:t>
      </w:r>
      <w:r>
        <w:rPr>
          <w:rFonts w:ascii="Simplified Arabic" w:hAnsi="Simplified Arabic" w:cs="Simplified Arabic"/>
          <w:sz w:val="18"/>
          <w:szCs w:val="18"/>
        </w:rPr>
        <w:fldChar w:fldCharType="begin"/>
      </w:r>
      <w:r>
        <w:rPr>
          <w:rFonts w:ascii="Simplified Arabic" w:hAnsi="Simplified Arabic" w:cs="Simplified Arabic"/>
          <w:sz w:val="18"/>
          <w:szCs w:val="18"/>
        </w:rPr>
        <w:instrText xml:space="preserve"> HYPERLINK "https://www.unicef.org/ar/%D8%A7%D9%84%D9%8A%D9%88%D9%86%D9%8A%D8%B3%D9%81-%D9%88%D8%A3%D9%87%D8%AF%D8%A7%D9%81-%D8%A7%D9%84%D8%AA%D9%86%D9%85%D9%8A%D8%A9-%D8%A7%D9%84%D9%85%D8%B3%D8%AA%D8%AF%D8%A7%D9%85%D8%A9" \l "sdg1</w:instrText>
      </w:r>
      <w:r>
        <w:rPr>
          <w:rFonts w:ascii="Simplified Arabic" w:hAnsi="Simplified Arabic" w:cs="Simplified Arabic"/>
          <w:sz w:val="18"/>
          <w:szCs w:val="18"/>
          <w:rtl/>
        </w:rPr>
        <w:instrText>منظمة</w:instrText>
      </w:r>
      <w:r>
        <w:rPr>
          <w:rFonts w:ascii="Simplified Arabic" w:hAnsi="Simplified Arabic" w:cs="Simplified Arabic"/>
          <w:sz w:val="18"/>
          <w:szCs w:val="18"/>
        </w:rPr>
        <w:instrText xml:space="preserve">" </w:instrText>
      </w:r>
      <w:r>
        <w:rPr>
          <w:rFonts w:ascii="Simplified Arabic" w:hAnsi="Simplified Arabic" w:cs="Simplified Arabic"/>
          <w:sz w:val="18"/>
          <w:szCs w:val="18"/>
        </w:rPr>
        <w:fldChar w:fldCharType="separate"/>
      </w:r>
      <w:r w:rsidRPr="00215DF2">
        <w:rPr>
          <w:rStyle w:val="Hyperlink"/>
          <w:rFonts w:ascii="Simplified Arabic" w:hAnsi="Simplified Arabic" w:cs="Simplified Arabic" w:hint="cs"/>
          <w:sz w:val="18"/>
          <w:szCs w:val="18"/>
        </w:rPr>
        <w:t>https://www.unicef.org</w:t>
      </w:r>
    </w:p>
    <w:p w:rsidR="00592C9A" w:rsidRPr="00566BE5" w:rsidRDefault="00592C9A" w:rsidP="00215DF2">
      <w:pPr>
        <w:pStyle w:val="FootnoteText"/>
        <w:bidi/>
        <w:rPr>
          <w:rtl/>
        </w:rPr>
      </w:pPr>
      <w:r>
        <w:rPr>
          <w:rFonts w:ascii="Simplified Arabic" w:hAnsi="Simplified Arabic" w:cs="Simplified Arabic"/>
          <w:sz w:val="18"/>
          <w:szCs w:val="18"/>
        </w:rPr>
        <w:fldChar w:fldCharType="end"/>
      </w:r>
    </w:p>
  </w:footnote>
  <w:footnote w:id="9">
    <w:p w:rsidR="00592C9A" w:rsidRPr="002E0935" w:rsidRDefault="00592C9A" w:rsidP="00D84507">
      <w:pPr>
        <w:pStyle w:val="FootnoteText"/>
        <w:bidi/>
        <w:rPr>
          <w:rFonts w:ascii="Simplified Arabic" w:hAnsi="Simplified Arabic" w:cs="Simplified Arabic"/>
          <w:rtl/>
          <w:lang w:eastAsia="ar-SA"/>
        </w:rPr>
      </w:pPr>
      <w:r w:rsidRPr="002E0935">
        <w:rPr>
          <w:rStyle w:val="FootnoteReference"/>
          <w:rFonts w:ascii="Simplified Arabic" w:hAnsi="Simplified Arabic" w:cs="Simplified Arabic"/>
          <w:sz w:val="16"/>
          <w:szCs w:val="16"/>
        </w:rPr>
        <w:footnoteRef/>
      </w:r>
      <w:r w:rsidRPr="002E0935">
        <w:rPr>
          <w:lang w:eastAsia="ar-SA"/>
        </w:rPr>
        <w:t xml:space="preserve"> </w:t>
      </w:r>
      <w:r w:rsidRPr="002E0935">
        <w:rPr>
          <w:rFonts w:ascii="Simplified Arabic" w:hAnsi="Simplified Arabic" w:cs="Simplified Arabic" w:hint="cs"/>
          <w:sz w:val="16"/>
          <w:szCs w:val="16"/>
          <w:rtl/>
          <w:lang w:eastAsia="ar-SA"/>
        </w:rPr>
        <w:t xml:space="preserve"> </w:t>
      </w:r>
      <w:r>
        <w:rPr>
          <w:rFonts w:ascii="Simplified Arabic" w:hAnsi="Simplified Arabic" w:cs="Simplified Arabic" w:hint="cs"/>
          <w:sz w:val="16"/>
          <w:szCs w:val="16"/>
          <w:rtl/>
          <w:lang w:eastAsia="ar-SA"/>
        </w:rPr>
        <w:t>الموقع الالكتروني</w:t>
      </w:r>
      <w:r w:rsidRPr="002E0935">
        <w:rPr>
          <w:rFonts w:ascii="Simplified Arabic" w:hAnsi="Simplified Arabic" w:cs="Simplified Arabic" w:hint="cs"/>
          <w:sz w:val="16"/>
          <w:szCs w:val="16"/>
          <w:rtl/>
          <w:lang w:eastAsia="ar-SA"/>
        </w:rPr>
        <w:t xml:space="preserve"> .</w:t>
      </w:r>
      <w:r w:rsidRPr="002E0935">
        <w:rPr>
          <w:rFonts w:ascii="Simplified Arabic" w:hAnsi="Simplified Arabic" w:cs="Simplified Arabic"/>
          <w:sz w:val="16"/>
          <w:szCs w:val="16"/>
          <w:lang w:eastAsia="ar-SA"/>
        </w:rPr>
        <w:t xml:space="preserve"> </w:t>
      </w:r>
      <w:hyperlink r:id="rId5" w:history="1">
        <w:r w:rsidRPr="002E0935">
          <w:rPr>
            <w:rFonts w:ascii="Simplified Arabic" w:hAnsi="Simplified Arabic" w:cs="Simplified Arabic"/>
            <w:sz w:val="16"/>
            <w:szCs w:val="16"/>
            <w:lang w:eastAsia="ar-SA"/>
          </w:rPr>
          <w:t>https://www.unicef.org/arabic/protection/24267_25755.html</w:t>
        </w:r>
      </w:hyperlink>
    </w:p>
    <w:p w:rsidR="00592C9A" w:rsidRPr="001B482D" w:rsidRDefault="00592C9A" w:rsidP="00AA0544">
      <w:pPr>
        <w:pStyle w:val="FootnoteText"/>
        <w:bidi/>
        <w:rPr>
          <w:rFonts w:ascii="Simplified Arabic" w:hAnsi="Simplified Arabic" w:cs="Simplified Arabic"/>
          <w:sz w:val="2"/>
          <w:szCs w:val="2"/>
          <w:rtl/>
        </w:rPr>
      </w:pPr>
    </w:p>
    <w:p w:rsidR="00592C9A" w:rsidRPr="0029761D" w:rsidRDefault="00592C9A" w:rsidP="00AA0544">
      <w:pPr>
        <w:pStyle w:val="FootnoteText"/>
        <w:bidi/>
        <w:rPr>
          <w:rFonts w:ascii="Simplified Arabic" w:hAnsi="Simplified Arabic" w:cs="Simplified Arabic"/>
          <w:sz w:val="2"/>
          <w:szCs w:val="2"/>
          <w:rtl/>
        </w:rPr>
      </w:pPr>
    </w:p>
  </w:footnote>
  <w:footnote w:id="10">
    <w:p w:rsidR="00592C9A" w:rsidRPr="00230DDD" w:rsidRDefault="00592C9A" w:rsidP="00230DDD">
      <w:pPr>
        <w:pStyle w:val="FootnoteText"/>
        <w:bidi/>
        <w:rPr>
          <w:rFonts w:ascii="Simplified Arabic" w:hAnsi="Simplified Arabic" w:cs="Simplified Arabic"/>
          <w:sz w:val="16"/>
          <w:szCs w:val="16"/>
          <w:rtl/>
        </w:rPr>
      </w:pPr>
      <w:r>
        <w:rPr>
          <w:rStyle w:val="FootnoteReference"/>
        </w:rPr>
        <w:footnoteRef/>
      </w:r>
      <w:r>
        <w:t xml:space="preserve"> </w:t>
      </w:r>
      <w:r w:rsidRPr="001B482D">
        <w:rPr>
          <w:rFonts w:ascii="Simplified Arabic" w:hAnsi="Simplified Arabic" w:cs="Simplified Arabic" w:hint="cs"/>
          <w:sz w:val="16"/>
          <w:szCs w:val="16"/>
          <w:rtl/>
        </w:rPr>
        <w:t xml:space="preserve">الموقع الالكتروني لليونيسف </w:t>
      </w:r>
      <w:r w:rsidRPr="001B482D">
        <w:rPr>
          <w:sz w:val="18"/>
          <w:szCs w:val="18"/>
        </w:rPr>
        <w:t xml:space="preserve"> </w:t>
      </w:r>
      <w:hyperlink r:id="rId6" w:anchor="sdg1منظمة" w:history="1">
        <w:r w:rsidRPr="00215DF2">
          <w:rPr>
            <w:rStyle w:val="Hyperlink"/>
            <w:rFonts w:ascii="Simplified Arabic" w:hAnsi="Simplified Arabic" w:cs="Simplified Arabic" w:hint="cs"/>
            <w:sz w:val="18"/>
            <w:szCs w:val="18"/>
          </w:rPr>
          <w:t>https://www.unicef.org</w:t>
        </w:r>
      </w:hyperlink>
    </w:p>
    <w:p w:rsidR="00592C9A" w:rsidRPr="00C45A89" w:rsidRDefault="00592C9A" w:rsidP="00215DF2">
      <w:pPr>
        <w:pStyle w:val="FootnoteText"/>
        <w:bidi/>
        <w:rPr>
          <w:rtl/>
        </w:rPr>
      </w:pPr>
    </w:p>
  </w:footnote>
  <w:footnote w:id="11">
    <w:p w:rsidR="00592C9A" w:rsidRDefault="00592C9A" w:rsidP="00230DDD">
      <w:pPr>
        <w:pStyle w:val="FootnoteText"/>
        <w:bidi/>
        <w:rPr>
          <w:rFonts w:ascii="Simplified Arabic" w:hAnsi="Simplified Arabic" w:cs="Simplified Arabic"/>
          <w:sz w:val="18"/>
          <w:szCs w:val="18"/>
        </w:rPr>
      </w:pPr>
      <w:r>
        <w:rPr>
          <w:rStyle w:val="FootnoteReference"/>
        </w:rPr>
        <w:footnoteRef/>
      </w:r>
      <w:r>
        <w:t xml:space="preserve"> </w:t>
      </w:r>
      <w:r>
        <w:rPr>
          <w:rFonts w:ascii="Simplified Arabic" w:hAnsi="Simplified Arabic" w:cs="Simplified Arabic" w:hint="cs"/>
          <w:sz w:val="18"/>
          <w:szCs w:val="18"/>
          <w:rtl/>
        </w:rPr>
        <w:t xml:space="preserve">الموقع الالكتروني لليونيسف </w:t>
      </w:r>
      <w:r>
        <w:t xml:space="preserve"> </w:t>
      </w:r>
      <w:hyperlink r:id="rId7" w:anchor="sdg1منظمة" w:history="1">
        <w:r w:rsidRPr="00215DF2">
          <w:rPr>
            <w:rStyle w:val="Hyperlink"/>
            <w:rFonts w:ascii="Simplified Arabic" w:hAnsi="Simplified Arabic" w:cs="Simplified Arabic" w:hint="cs"/>
            <w:sz w:val="18"/>
            <w:szCs w:val="18"/>
          </w:rPr>
          <w:t>https://www.unicef.org</w:t>
        </w:r>
      </w:hyperlink>
    </w:p>
    <w:p w:rsidR="00592C9A" w:rsidRPr="00215DF2" w:rsidRDefault="00592C9A" w:rsidP="00215DF2">
      <w:pPr>
        <w:pStyle w:val="FootnoteText"/>
        <w:bidi/>
        <w:rPr>
          <w:rtl/>
        </w:rPr>
      </w:pPr>
    </w:p>
  </w:footnote>
  <w:footnote w:id="12">
    <w:p w:rsidR="00592C9A" w:rsidRDefault="00592C9A" w:rsidP="00215DF2">
      <w:pPr>
        <w:pStyle w:val="FootnoteText"/>
        <w:bidi/>
        <w:rPr>
          <w:rtl/>
        </w:rPr>
      </w:pPr>
      <w:r>
        <w:rPr>
          <w:rStyle w:val="FootnoteReference"/>
        </w:rPr>
        <w:footnoteRef/>
      </w:r>
      <w:r>
        <w:rPr>
          <w:rFonts w:ascii="Simplified Arabic" w:hAnsi="Simplified Arabic" w:cs="Simplified Arabic" w:hint="cs"/>
          <w:sz w:val="18"/>
          <w:szCs w:val="18"/>
          <w:rtl/>
        </w:rPr>
        <w:t xml:space="preserve"> الموقع الالكتروني لليونيسف</w:t>
      </w:r>
      <w:r>
        <w:t xml:space="preserve"> </w:t>
      </w:r>
      <w:hyperlink r:id="rId8" w:anchor="sdg1منظمة" w:history="1">
        <w:r w:rsidRPr="00215DF2">
          <w:rPr>
            <w:rStyle w:val="Hyperlink"/>
            <w:rFonts w:ascii="Simplified Arabic" w:hAnsi="Simplified Arabic" w:cs="Simplified Arabic" w:hint="cs"/>
            <w:sz w:val="18"/>
            <w:szCs w:val="18"/>
          </w:rPr>
          <w:t>https://www.unicef.org</w:t>
        </w:r>
      </w:hyperlink>
      <w:r>
        <w:t xml:space="preserve"> </w:t>
      </w:r>
    </w:p>
  </w:footnote>
  <w:footnote w:id="13">
    <w:p w:rsidR="00592C9A" w:rsidRDefault="00592C9A" w:rsidP="00215DF2">
      <w:pPr>
        <w:pStyle w:val="FootnoteText"/>
        <w:bidi/>
        <w:rPr>
          <w:rtl/>
        </w:rPr>
      </w:pPr>
      <w:r>
        <w:t xml:space="preserve"> </w:t>
      </w:r>
      <w:r>
        <w:rPr>
          <w:rStyle w:val="FootnoteReference"/>
        </w:rPr>
        <w:footnoteRef/>
      </w:r>
      <w:r>
        <w:t xml:space="preserve"> </w:t>
      </w:r>
      <w:r>
        <w:rPr>
          <w:rFonts w:ascii="Simplified Arabic" w:hAnsi="Simplified Arabic" w:cs="Simplified Arabic" w:hint="cs"/>
          <w:sz w:val="18"/>
          <w:szCs w:val="18"/>
          <w:rtl/>
        </w:rPr>
        <w:t xml:space="preserve">الموقع الالكتروني لليونيسف </w:t>
      </w:r>
      <w:r>
        <w:t xml:space="preserve"> </w:t>
      </w:r>
      <w:hyperlink r:id="rId9" w:history="1">
        <w:r w:rsidRPr="00215DF2">
          <w:rPr>
            <w:rStyle w:val="Hyperlink"/>
            <w:rFonts w:ascii="Simplified Arabic" w:hAnsi="Simplified Arabic" w:cs="Simplified Arabic" w:hint="cs"/>
            <w:sz w:val="18"/>
            <w:szCs w:val="18"/>
          </w:rPr>
          <w:t>https://www.unicef.org</w:t>
        </w:r>
      </w:hyperlink>
      <w:r>
        <w:t xml:space="preserve"> </w:t>
      </w:r>
    </w:p>
    <w:p w:rsidR="00592C9A" w:rsidRDefault="00592C9A" w:rsidP="00215DF2">
      <w:pPr>
        <w:pStyle w:val="FootnoteText"/>
        <w:bidi/>
        <w:rPr>
          <w:rtl/>
        </w:rPr>
      </w:pPr>
    </w:p>
  </w:footnote>
  <w:footnote w:id="14">
    <w:p w:rsidR="00592C9A" w:rsidRPr="00215DF2" w:rsidRDefault="00592C9A" w:rsidP="00215DF2">
      <w:pPr>
        <w:pStyle w:val="FootnoteText"/>
        <w:bidi/>
        <w:rPr>
          <w:rtl/>
        </w:rPr>
      </w:pPr>
      <w:r>
        <w:rPr>
          <w:rStyle w:val="FootnoteReference"/>
        </w:rPr>
        <w:footnoteRef/>
      </w:r>
      <w:r>
        <w:t xml:space="preserve"> </w:t>
      </w:r>
      <w:r>
        <w:rPr>
          <w:rFonts w:ascii="Simplified Arabic" w:hAnsi="Simplified Arabic" w:cs="Simplified Arabic" w:hint="cs"/>
          <w:sz w:val="18"/>
          <w:szCs w:val="18"/>
          <w:rtl/>
        </w:rPr>
        <w:t xml:space="preserve">الموقع الالكتروني لليونيسف </w:t>
      </w:r>
      <w:hyperlink r:id="rId10" w:anchor="sdg1منظمة" w:history="1">
        <w:r w:rsidRPr="00215DF2">
          <w:rPr>
            <w:rStyle w:val="Hyperlink"/>
            <w:rFonts w:ascii="Simplified Arabic" w:hAnsi="Simplified Arabic" w:cs="Simplified Arabic" w:hint="cs"/>
            <w:sz w:val="18"/>
            <w:szCs w:val="18"/>
          </w:rPr>
          <w:t>https://www.unicef.org</w:t>
        </w:r>
      </w:hyperlink>
    </w:p>
  </w:footnote>
  <w:footnote w:id="15">
    <w:p w:rsidR="00592C9A" w:rsidRDefault="00592C9A" w:rsidP="00215DF2">
      <w:pPr>
        <w:pStyle w:val="FootnoteText"/>
        <w:bidi/>
        <w:rPr>
          <w:rtl/>
        </w:rPr>
      </w:pPr>
      <w:r>
        <w:rPr>
          <w:rStyle w:val="FootnoteReference"/>
        </w:rPr>
        <w:footnoteRef/>
      </w:r>
      <w:r>
        <w:t xml:space="preserve"> </w:t>
      </w:r>
      <w:r>
        <w:rPr>
          <w:rFonts w:ascii="Simplified Arabic" w:hAnsi="Simplified Arabic" w:cs="Simplified Arabic" w:hint="cs"/>
          <w:sz w:val="18"/>
          <w:szCs w:val="18"/>
          <w:rtl/>
        </w:rPr>
        <w:t xml:space="preserve">الموقع الالكتروني لليونيسف </w:t>
      </w:r>
      <w:r>
        <w:t xml:space="preserve"> </w:t>
      </w:r>
      <w:hyperlink r:id="rId11" w:anchor="sdg1منظمة" w:history="1">
        <w:r w:rsidRPr="00215DF2">
          <w:rPr>
            <w:rStyle w:val="Hyperlink"/>
            <w:rFonts w:ascii="Simplified Arabic" w:hAnsi="Simplified Arabic" w:cs="Simplified Arabic" w:hint="cs"/>
            <w:sz w:val="18"/>
            <w:szCs w:val="18"/>
          </w:rPr>
          <w:t>https://www.unicef.org</w:t>
        </w:r>
      </w:hyperlink>
      <w:r>
        <w:t xml:space="preserve"> </w:t>
      </w:r>
    </w:p>
    <w:p w:rsidR="00592C9A" w:rsidRDefault="00592C9A" w:rsidP="00215DF2">
      <w:pPr>
        <w:pStyle w:val="FootnoteText"/>
        <w:bidi/>
        <w:rPr>
          <w:rtl/>
        </w:rPr>
      </w:pPr>
    </w:p>
    <w:p w:rsidR="00592C9A" w:rsidRDefault="00592C9A" w:rsidP="00232945">
      <w:pPr>
        <w:pStyle w:val="FootnoteText"/>
        <w:bidi/>
        <w:rPr>
          <w:rtl/>
        </w:rPr>
      </w:pPr>
    </w:p>
  </w:footnote>
  <w:footnote w:id="16">
    <w:p w:rsidR="00592C9A" w:rsidRDefault="00592C9A" w:rsidP="00230DDD">
      <w:pPr>
        <w:pStyle w:val="FootnoteText"/>
        <w:bidi/>
        <w:rPr>
          <w:rtl/>
        </w:rPr>
      </w:pPr>
      <w:r>
        <w:rPr>
          <w:rStyle w:val="FootnoteReference"/>
        </w:rPr>
        <w:footnoteRef/>
      </w:r>
      <w:r>
        <w:t xml:space="preserve"> </w:t>
      </w:r>
      <w:r>
        <w:rPr>
          <w:rFonts w:ascii="Simplified Arabic" w:hAnsi="Simplified Arabic" w:cs="Simplified Arabic" w:hint="cs"/>
          <w:sz w:val="18"/>
          <w:szCs w:val="18"/>
          <w:rtl/>
        </w:rPr>
        <w:t xml:space="preserve"> الموقع الالكتروني لليونيسف</w:t>
      </w:r>
      <w:r>
        <w:t xml:space="preserve"> </w:t>
      </w:r>
      <w:hyperlink r:id="rId12" w:anchor="sdg1منظمة" w:history="1">
        <w:r w:rsidRPr="00215DF2">
          <w:rPr>
            <w:rStyle w:val="Hyperlink"/>
            <w:rFonts w:ascii="Simplified Arabic" w:hAnsi="Simplified Arabic" w:cs="Simplified Arabic" w:hint="cs"/>
            <w:sz w:val="18"/>
            <w:szCs w:val="18"/>
          </w:rPr>
          <w:t>https://www.unicef.org</w:t>
        </w:r>
      </w:hyperlink>
      <w:r>
        <w:t xml:space="preserve"> </w:t>
      </w:r>
    </w:p>
    <w:p w:rsidR="00592C9A" w:rsidRDefault="00592C9A" w:rsidP="00694B45">
      <w:pPr>
        <w:pStyle w:val="FootnoteText"/>
        <w:jc w:val="right"/>
        <w:rPr>
          <w:rtl/>
        </w:rPr>
      </w:pPr>
      <w:r>
        <w:t xml:space="preserve"> </w:t>
      </w:r>
    </w:p>
  </w:footnote>
  <w:footnote w:id="17">
    <w:p w:rsidR="00592C9A" w:rsidRDefault="00592C9A" w:rsidP="00215DF2">
      <w:pPr>
        <w:pStyle w:val="FootnoteText"/>
        <w:bidi/>
        <w:rPr>
          <w:rtl/>
        </w:rPr>
      </w:pPr>
      <w:r>
        <w:rPr>
          <w:rStyle w:val="FootnoteReference"/>
        </w:rPr>
        <w:footnoteRef/>
      </w:r>
      <w:r>
        <w:t xml:space="preserve"> </w:t>
      </w:r>
      <w:r>
        <w:rPr>
          <w:rFonts w:ascii="Simplified Arabic" w:hAnsi="Simplified Arabic" w:cs="Simplified Arabic" w:hint="cs"/>
          <w:sz w:val="18"/>
          <w:szCs w:val="18"/>
          <w:rtl/>
        </w:rPr>
        <w:t xml:space="preserve">الموقع الالكتروني لليونيسف </w:t>
      </w:r>
      <w:r>
        <w:t xml:space="preserve"> </w:t>
      </w:r>
      <w:hyperlink r:id="rId13" w:anchor="sdg1منظمة" w:history="1">
        <w:r w:rsidRPr="00215DF2">
          <w:rPr>
            <w:rStyle w:val="Hyperlink"/>
            <w:rFonts w:ascii="Simplified Arabic" w:hAnsi="Simplified Arabic" w:cs="Simplified Arabic" w:hint="cs"/>
            <w:sz w:val="18"/>
            <w:szCs w:val="18"/>
          </w:rPr>
          <w:t>https://www.unicef.org</w:t>
        </w:r>
      </w:hyperlink>
      <w:r>
        <w:t xml:space="preserve"> </w:t>
      </w:r>
    </w:p>
    <w:p w:rsidR="00592C9A" w:rsidRDefault="00592C9A" w:rsidP="00232945">
      <w:pPr>
        <w:pStyle w:val="FootnoteText"/>
        <w:jc w:val="right"/>
        <w:rPr>
          <w:rt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2C9A" w:rsidRPr="003F5F5E" w:rsidRDefault="00592C9A" w:rsidP="00B64469">
    <w:pPr>
      <w:tabs>
        <w:tab w:val="right" w:pos="560"/>
      </w:tabs>
      <w:rPr>
        <w:rFonts w:ascii="Simplified Arabic" w:hAnsi="Simplified Arabic" w:cs="Simplified Arabic"/>
        <w:sz w:val="18"/>
        <w:szCs w:val="18"/>
        <w:rtl/>
      </w:rPr>
    </w:pPr>
    <w:r w:rsidRPr="003F5F5E">
      <w:rPr>
        <w:sz w:val="18"/>
        <w:szCs w:val="18"/>
      </w:rPr>
      <w:t>PCBS</w:t>
    </w:r>
    <w:r w:rsidRPr="003F5F5E">
      <w:rPr>
        <w:rFonts w:hint="cs"/>
        <w:sz w:val="18"/>
        <w:szCs w:val="18"/>
        <w:rtl/>
      </w:rPr>
      <w:t xml:space="preserve">: </w:t>
    </w:r>
    <w:r w:rsidRPr="003F5F5E">
      <w:rPr>
        <w:rFonts w:ascii="Simplified Arabic" w:hAnsi="Simplified Arabic" w:cs="Simplified Arabic"/>
        <w:sz w:val="18"/>
        <w:szCs w:val="18"/>
        <w:rtl/>
      </w:rPr>
      <w:t>واقع الطفل ضمن أهداف التنمية المستدامة في فلسطين، 2021</w:t>
    </w:r>
  </w:p>
  <w:p w:rsidR="00592C9A" w:rsidRDefault="00592C9A" w:rsidP="00FE0194">
    <w:pPr>
      <w:pStyle w:val="Header"/>
    </w:pPr>
  </w:p>
  <w:p w:rsidR="00592C9A" w:rsidRPr="00B64469" w:rsidRDefault="00592C9A" w:rsidP="00F45378">
    <w:pPr>
      <w:pStyle w:val="Heading5"/>
      <w:jc w:val="left"/>
      <w:rPr>
        <w:b w:val="0"/>
        <w:bCs w:val="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E4ED7"/>
    <w:multiLevelType w:val="singleLevel"/>
    <w:tmpl w:val="A24817FA"/>
    <w:lvl w:ilvl="0">
      <w:start w:val="1"/>
      <w:numFmt w:val="decimal"/>
      <w:lvlText w:val="%1."/>
      <w:lvlJc w:val="left"/>
      <w:pPr>
        <w:tabs>
          <w:tab w:val="num" w:pos="360"/>
        </w:tabs>
        <w:ind w:left="360" w:right="360" w:hanging="360"/>
      </w:pPr>
    </w:lvl>
  </w:abstractNum>
  <w:abstractNum w:abstractNumId="2"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C0769F"/>
    <w:multiLevelType w:val="multilevel"/>
    <w:tmpl w:val="E5EC3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5A00F0"/>
    <w:multiLevelType w:val="hybridMultilevel"/>
    <w:tmpl w:val="467690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210D0D"/>
    <w:multiLevelType w:val="hybridMultilevel"/>
    <w:tmpl w:val="AEA22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15:restartNumberingAfterBreak="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1" w15:restartNumberingAfterBreak="0">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15:restartNumberingAfterBreak="0">
    <w:nsid w:val="33A32806"/>
    <w:multiLevelType w:val="hybridMultilevel"/>
    <w:tmpl w:val="6F045624"/>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 w15:restartNumberingAfterBreak="0">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3C27603D"/>
    <w:multiLevelType w:val="multilevel"/>
    <w:tmpl w:val="8A848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15:restartNumberingAfterBreak="0">
    <w:nsid w:val="3D2450E3"/>
    <w:multiLevelType w:val="hybridMultilevel"/>
    <w:tmpl w:val="AEA22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8" w15:restartNumberingAfterBreak="0">
    <w:nsid w:val="402F03EF"/>
    <w:multiLevelType w:val="hybridMultilevel"/>
    <w:tmpl w:val="52668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F051BD"/>
    <w:multiLevelType w:val="hybridMultilevel"/>
    <w:tmpl w:val="CE04FA5C"/>
    <w:lvl w:ilvl="0" w:tplc="27D2F592">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122A73"/>
    <w:multiLevelType w:val="hybridMultilevel"/>
    <w:tmpl w:val="467690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830DF5"/>
    <w:multiLevelType w:val="hybridMultilevel"/>
    <w:tmpl w:val="2214AD00"/>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4"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15:restartNumberingAfterBreak="0">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9" w15:restartNumberingAfterBreak="0">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0" w15:restartNumberingAfterBreak="0">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D536761"/>
    <w:multiLevelType w:val="hybridMultilevel"/>
    <w:tmpl w:val="CE04FA5C"/>
    <w:lvl w:ilvl="0" w:tplc="27D2F592">
      <w:start w:val="1"/>
      <w:numFmt w:val="decimal"/>
      <w:lvlText w:val="%1."/>
      <w:lvlJc w:val="left"/>
      <w:pPr>
        <w:ind w:left="644" w:hanging="360"/>
      </w:pPr>
      <w:rPr>
        <w:sz w:val="24"/>
        <w:szCs w:val="24"/>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15:restartNumberingAfterBreak="0">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77B125EB"/>
    <w:multiLevelType w:val="multilevel"/>
    <w:tmpl w:val="0D4EB054"/>
    <w:lvl w:ilvl="0">
      <w:start w:val="1"/>
      <w:numFmt w:val="decimal"/>
      <w:lvlText w:val="%1."/>
      <w:lvlJc w:val="left"/>
      <w:pPr>
        <w:ind w:left="900" w:hanging="360"/>
      </w:pPr>
      <w:rPr>
        <w:lang w:bidi="ar-SA"/>
      </w:rPr>
    </w:lvl>
    <w:lvl w:ilvl="1">
      <w:start w:val="4"/>
      <w:numFmt w:val="decimal"/>
      <w:isLgl/>
      <w:lvlText w:val="%1.%2"/>
      <w:lvlJc w:val="left"/>
      <w:pPr>
        <w:ind w:left="960" w:hanging="4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340" w:hanging="1800"/>
      </w:pPr>
      <w:rPr>
        <w:rFonts w:hint="default"/>
      </w:rPr>
    </w:lvl>
  </w:abstractNum>
  <w:abstractNum w:abstractNumId="35" w15:restartNumberingAfterBreak="0">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36" w15:restartNumberingAfterBreak="0">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7" w15:restartNumberingAfterBreak="0">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38" w15:restartNumberingAfterBreak="0">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21"/>
  </w:num>
  <w:num w:numId="3">
    <w:abstractNumId w:val="8"/>
  </w:num>
  <w:num w:numId="4">
    <w:abstractNumId w:val="17"/>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9"/>
  </w:num>
  <w:num w:numId="6">
    <w:abstractNumId w:val="35"/>
  </w:num>
  <w:num w:numId="7">
    <w:abstractNumId w:val="30"/>
  </w:num>
  <w:num w:numId="8">
    <w:abstractNumId w:val="4"/>
  </w:num>
  <w:num w:numId="9">
    <w:abstractNumId w:val="24"/>
  </w:num>
  <w:num w:numId="10">
    <w:abstractNumId w:val="26"/>
  </w:num>
  <w:num w:numId="11">
    <w:abstractNumId w:val="15"/>
  </w:num>
  <w:num w:numId="12">
    <w:abstractNumId w:val="1"/>
    <w:lvlOverride w:ilvl="0">
      <w:startOverride w:val="1"/>
    </w:lvlOverride>
  </w:num>
  <w:num w:numId="13">
    <w:abstractNumId w:val="20"/>
  </w:num>
  <w:num w:numId="14">
    <w:abstractNumId w:val="38"/>
  </w:num>
  <w:num w:numId="15">
    <w:abstractNumId w:val="36"/>
  </w:num>
  <w:num w:numId="16">
    <w:abstractNumId w:val="36"/>
    <w:lvlOverride w:ilvl="0">
      <w:lvl w:ilvl="0">
        <w:start w:val="1"/>
        <w:numFmt w:val="decimal"/>
        <w:lvlText w:val="%1."/>
        <w:legacy w:legacy="1" w:legacySpace="0" w:legacyIndent="360"/>
        <w:lvlJc w:val="center"/>
        <w:pPr>
          <w:ind w:left="75" w:right="75" w:hanging="360"/>
        </w:pPr>
      </w:lvl>
    </w:lvlOverride>
  </w:num>
  <w:num w:numId="17">
    <w:abstractNumId w:val="11"/>
  </w:num>
  <w:num w:numId="18">
    <w:abstractNumId w:val="37"/>
  </w:num>
  <w:num w:numId="19">
    <w:abstractNumId w:val="32"/>
  </w:num>
  <w:num w:numId="20">
    <w:abstractNumId w:val="29"/>
  </w:num>
  <w:num w:numId="21">
    <w:abstractNumId w:val="27"/>
  </w:num>
  <w:num w:numId="22">
    <w:abstractNumId w:val="28"/>
  </w:num>
  <w:num w:numId="23">
    <w:abstractNumId w:val="13"/>
  </w:num>
  <w:num w:numId="24">
    <w:abstractNumId w:val="33"/>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0"/>
  </w:num>
  <w:num w:numId="27">
    <w:abstractNumId w:val="25"/>
  </w:num>
  <w:num w:numId="28">
    <w:abstractNumId w:val="3"/>
  </w:num>
  <w:num w:numId="29">
    <w:abstractNumId w:val="23"/>
  </w:num>
  <w:num w:numId="30">
    <w:abstractNumId w:val="12"/>
  </w:num>
  <w:num w:numId="31">
    <w:abstractNumId w:val="5"/>
  </w:num>
  <w:num w:numId="32">
    <w:abstractNumId w:val="14"/>
  </w:num>
  <w:num w:numId="33">
    <w:abstractNumId w:val="31"/>
  </w:num>
  <w:num w:numId="34">
    <w:abstractNumId w:val="19"/>
  </w:num>
  <w:num w:numId="35">
    <w:abstractNumId w:val="18"/>
  </w:num>
  <w:num w:numId="36">
    <w:abstractNumId w:val="34"/>
  </w:num>
  <w:num w:numId="37">
    <w:abstractNumId w:val="7"/>
  </w:num>
  <w:num w:numId="38">
    <w:abstractNumId w:val="16"/>
  </w:num>
  <w:num w:numId="39">
    <w:abstractNumId w:val="6"/>
  </w:num>
  <w:num w:numId="40">
    <w:abstractNumId w:val="2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hideSpellingErrors/>
  <w:hideGrammaticalErrors/>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7E0M7Q0NrUwNjExtzBW0lEKTi0uzszPAykwtKgFAJgpujktAAAA"/>
  </w:docVars>
  <w:rsids>
    <w:rsidRoot w:val="002201D2"/>
    <w:rsid w:val="00000A80"/>
    <w:rsid w:val="00000BFD"/>
    <w:rsid w:val="00000EB6"/>
    <w:rsid w:val="00001364"/>
    <w:rsid w:val="000017A3"/>
    <w:rsid w:val="00001A97"/>
    <w:rsid w:val="00001C8D"/>
    <w:rsid w:val="000020B6"/>
    <w:rsid w:val="00002C39"/>
    <w:rsid w:val="00002E20"/>
    <w:rsid w:val="0000311F"/>
    <w:rsid w:val="000035E3"/>
    <w:rsid w:val="00003AA3"/>
    <w:rsid w:val="00003DE3"/>
    <w:rsid w:val="00003F5C"/>
    <w:rsid w:val="00004026"/>
    <w:rsid w:val="000045EC"/>
    <w:rsid w:val="00004CD6"/>
    <w:rsid w:val="000052BA"/>
    <w:rsid w:val="00005412"/>
    <w:rsid w:val="00005860"/>
    <w:rsid w:val="00005AA3"/>
    <w:rsid w:val="00005BE3"/>
    <w:rsid w:val="0000727D"/>
    <w:rsid w:val="00007327"/>
    <w:rsid w:val="0001012F"/>
    <w:rsid w:val="000106EA"/>
    <w:rsid w:val="00010C8A"/>
    <w:rsid w:val="00010DD3"/>
    <w:rsid w:val="000112D7"/>
    <w:rsid w:val="00011410"/>
    <w:rsid w:val="000124AB"/>
    <w:rsid w:val="00012597"/>
    <w:rsid w:val="00012A5A"/>
    <w:rsid w:val="0001387D"/>
    <w:rsid w:val="00013996"/>
    <w:rsid w:val="00013A98"/>
    <w:rsid w:val="00013AA7"/>
    <w:rsid w:val="000145B3"/>
    <w:rsid w:val="00015038"/>
    <w:rsid w:val="000159AC"/>
    <w:rsid w:val="00015CD5"/>
    <w:rsid w:val="00016A7E"/>
    <w:rsid w:val="00016BA0"/>
    <w:rsid w:val="00016D1D"/>
    <w:rsid w:val="00017104"/>
    <w:rsid w:val="00017536"/>
    <w:rsid w:val="0001787C"/>
    <w:rsid w:val="00017F38"/>
    <w:rsid w:val="00017F84"/>
    <w:rsid w:val="000203D6"/>
    <w:rsid w:val="000206D4"/>
    <w:rsid w:val="0002102A"/>
    <w:rsid w:val="00021113"/>
    <w:rsid w:val="000214F6"/>
    <w:rsid w:val="00021517"/>
    <w:rsid w:val="00021AAD"/>
    <w:rsid w:val="00021EE4"/>
    <w:rsid w:val="00022B48"/>
    <w:rsid w:val="00022CB3"/>
    <w:rsid w:val="00023723"/>
    <w:rsid w:val="00023C69"/>
    <w:rsid w:val="00023D43"/>
    <w:rsid w:val="00023F7A"/>
    <w:rsid w:val="000242E8"/>
    <w:rsid w:val="00024A71"/>
    <w:rsid w:val="00024D5F"/>
    <w:rsid w:val="00024DA7"/>
    <w:rsid w:val="00025FDA"/>
    <w:rsid w:val="000266A3"/>
    <w:rsid w:val="00026772"/>
    <w:rsid w:val="00026B8E"/>
    <w:rsid w:val="00027454"/>
    <w:rsid w:val="0002771B"/>
    <w:rsid w:val="00027B6F"/>
    <w:rsid w:val="00027BD6"/>
    <w:rsid w:val="0003021B"/>
    <w:rsid w:val="000303DA"/>
    <w:rsid w:val="00030764"/>
    <w:rsid w:val="00030879"/>
    <w:rsid w:val="00030F9A"/>
    <w:rsid w:val="00031008"/>
    <w:rsid w:val="00031505"/>
    <w:rsid w:val="00031E28"/>
    <w:rsid w:val="0003281A"/>
    <w:rsid w:val="00032B60"/>
    <w:rsid w:val="00033038"/>
    <w:rsid w:val="000338AD"/>
    <w:rsid w:val="000339F8"/>
    <w:rsid w:val="00033B6B"/>
    <w:rsid w:val="00033C06"/>
    <w:rsid w:val="000346D3"/>
    <w:rsid w:val="0003502D"/>
    <w:rsid w:val="0003502E"/>
    <w:rsid w:val="00035BE5"/>
    <w:rsid w:val="00036809"/>
    <w:rsid w:val="000372BA"/>
    <w:rsid w:val="000373CA"/>
    <w:rsid w:val="00037886"/>
    <w:rsid w:val="00037B21"/>
    <w:rsid w:val="00037B94"/>
    <w:rsid w:val="00037EC2"/>
    <w:rsid w:val="00037ECA"/>
    <w:rsid w:val="000400D8"/>
    <w:rsid w:val="00040C34"/>
    <w:rsid w:val="0004142A"/>
    <w:rsid w:val="00041DC9"/>
    <w:rsid w:val="00041E86"/>
    <w:rsid w:val="00041F20"/>
    <w:rsid w:val="00042877"/>
    <w:rsid w:val="000428A4"/>
    <w:rsid w:val="00042D47"/>
    <w:rsid w:val="0004353D"/>
    <w:rsid w:val="000437D4"/>
    <w:rsid w:val="000441AD"/>
    <w:rsid w:val="00044DBE"/>
    <w:rsid w:val="00045142"/>
    <w:rsid w:val="00045FD3"/>
    <w:rsid w:val="00046202"/>
    <w:rsid w:val="00046454"/>
    <w:rsid w:val="00046498"/>
    <w:rsid w:val="000470AC"/>
    <w:rsid w:val="000470C4"/>
    <w:rsid w:val="000470FB"/>
    <w:rsid w:val="0004731D"/>
    <w:rsid w:val="00050361"/>
    <w:rsid w:val="00050DB1"/>
    <w:rsid w:val="0005175C"/>
    <w:rsid w:val="00051B31"/>
    <w:rsid w:val="00051C51"/>
    <w:rsid w:val="00052861"/>
    <w:rsid w:val="00053166"/>
    <w:rsid w:val="0005397B"/>
    <w:rsid w:val="00053D8D"/>
    <w:rsid w:val="00053F5D"/>
    <w:rsid w:val="0005420C"/>
    <w:rsid w:val="0005523C"/>
    <w:rsid w:val="000557FB"/>
    <w:rsid w:val="0005710E"/>
    <w:rsid w:val="000572A1"/>
    <w:rsid w:val="000574E7"/>
    <w:rsid w:val="000576DB"/>
    <w:rsid w:val="000606D6"/>
    <w:rsid w:val="00060F31"/>
    <w:rsid w:val="00061036"/>
    <w:rsid w:val="00061291"/>
    <w:rsid w:val="0006150D"/>
    <w:rsid w:val="000615B5"/>
    <w:rsid w:val="000622B3"/>
    <w:rsid w:val="00062714"/>
    <w:rsid w:val="000627DC"/>
    <w:rsid w:val="0006353D"/>
    <w:rsid w:val="0006385A"/>
    <w:rsid w:val="000639BE"/>
    <w:rsid w:val="00063B1F"/>
    <w:rsid w:val="000640D8"/>
    <w:rsid w:val="000643C3"/>
    <w:rsid w:val="00064A34"/>
    <w:rsid w:val="00064DEC"/>
    <w:rsid w:val="00064E00"/>
    <w:rsid w:val="00065F66"/>
    <w:rsid w:val="0006665F"/>
    <w:rsid w:val="000666A2"/>
    <w:rsid w:val="00066A76"/>
    <w:rsid w:val="00067CCF"/>
    <w:rsid w:val="00070574"/>
    <w:rsid w:val="0007082B"/>
    <w:rsid w:val="0007114A"/>
    <w:rsid w:val="000713FB"/>
    <w:rsid w:val="00071B98"/>
    <w:rsid w:val="000720A7"/>
    <w:rsid w:val="00072D44"/>
    <w:rsid w:val="00073570"/>
    <w:rsid w:val="000753DE"/>
    <w:rsid w:val="00076254"/>
    <w:rsid w:val="000764FC"/>
    <w:rsid w:val="00076736"/>
    <w:rsid w:val="000767E5"/>
    <w:rsid w:val="00076870"/>
    <w:rsid w:val="00076F0C"/>
    <w:rsid w:val="000777CA"/>
    <w:rsid w:val="00080644"/>
    <w:rsid w:val="0008080F"/>
    <w:rsid w:val="0008101F"/>
    <w:rsid w:val="00081409"/>
    <w:rsid w:val="00081878"/>
    <w:rsid w:val="0008212C"/>
    <w:rsid w:val="0008214F"/>
    <w:rsid w:val="000824C5"/>
    <w:rsid w:val="00082CA4"/>
    <w:rsid w:val="00083203"/>
    <w:rsid w:val="0008398C"/>
    <w:rsid w:val="00083FDC"/>
    <w:rsid w:val="000840E1"/>
    <w:rsid w:val="000842D5"/>
    <w:rsid w:val="000845F8"/>
    <w:rsid w:val="0008495D"/>
    <w:rsid w:val="00084CBB"/>
    <w:rsid w:val="00085A9F"/>
    <w:rsid w:val="00085BFC"/>
    <w:rsid w:val="00085E23"/>
    <w:rsid w:val="00086017"/>
    <w:rsid w:val="000869E4"/>
    <w:rsid w:val="00087626"/>
    <w:rsid w:val="000904BC"/>
    <w:rsid w:val="000919D5"/>
    <w:rsid w:val="00091DC4"/>
    <w:rsid w:val="00091FD9"/>
    <w:rsid w:val="00092420"/>
    <w:rsid w:val="000926D5"/>
    <w:rsid w:val="0009274D"/>
    <w:rsid w:val="00092CC7"/>
    <w:rsid w:val="000932B9"/>
    <w:rsid w:val="0009362C"/>
    <w:rsid w:val="0009394A"/>
    <w:rsid w:val="00093E2F"/>
    <w:rsid w:val="00093F90"/>
    <w:rsid w:val="00094F0C"/>
    <w:rsid w:val="000950D8"/>
    <w:rsid w:val="000952F5"/>
    <w:rsid w:val="0009591A"/>
    <w:rsid w:val="000960FB"/>
    <w:rsid w:val="00096C83"/>
    <w:rsid w:val="00096ED0"/>
    <w:rsid w:val="0009713E"/>
    <w:rsid w:val="00097389"/>
    <w:rsid w:val="000A028E"/>
    <w:rsid w:val="000A087B"/>
    <w:rsid w:val="000A0BF3"/>
    <w:rsid w:val="000A1357"/>
    <w:rsid w:val="000A185C"/>
    <w:rsid w:val="000A1C8C"/>
    <w:rsid w:val="000A1D0D"/>
    <w:rsid w:val="000A1EF4"/>
    <w:rsid w:val="000A2680"/>
    <w:rsid w:val="000A2AC9"/>
    <w:rsid w:val="000A2B5F"/>
    <w:rsid w:val="000A3849"/>
    <w:rsid w:val="000A3E2B"/>
    <w:rsid w:val="000A3ED5"/>
    <w:rsid w:val="000A46A1"/>
    <w:rsid w:val="000A4FDB"/>
    <w:rsid w:val="000A52CE"/>
    <w:rsid w:val="000A5BDE"/>
    <w:rsid w:val="000A630C"/>
    <w:rsid w:val="000A6AD6"/>
    <w:rsid w:val="000A6F7C"/>
    <w:rsid w:val="000A7F0E"/>
    <w:rsid w:val="000B02BC"/>
    <w:rsid w:val="000B02BD"/>
    <w:rsid w:val="000B056D"/>
    <w:rsid w:val="000B0934"/>
    <w:rsid w:val="000B0BF5"/>
    <w:rsid w:val="000B0F4A"/>
    <w:rsid w:val="000B2060"/>
    <w:rsid w:val="000B2C64"/>
    <w:rsid w:val="000B2EE1"/>
    <w:rsid w:val="000B3108"/>
    <w:rsid w:val="000B3764"/>
    <w:rsid w:val="000B3A91"/>
    <w:rsid w:val="000B406E"/>
    <w:rsid w:val="000B4CF4"/>
    <w:rsid w:val="000B4D00"/>
    <w:rsid w:val="000B4E8C"/>
    <w:rsid w:val="000B50CE"/>
    <w:rsid w:val="000B5425"/>
    <w:rsid w:val="000B547F"/>
    <w:rsid w:val="000B55A2"/>
    <w:rsid w:val="000B58C5"/>
    <w:rsid w:val="000B5DC2"/>
    <w:rsid w:val="000B6A24"/>
    <w:rsid w:val="000B6B1E"/>
    <w:rsid w:val="000B6C4A"/>
    <w:rsid w:val="000B6E40"/>
    <w:rsid w:val="000B7A5F"/>
    <w:rsid w:val="000C0185"/>
    <w:rsid w:val="000C028F"/>
    <w:rsid w:val="000C0BBE"/>
    <w:rsid w:val="000C15F2"/>
    <w:rsid w:val="000C18D7"/>
    <w:rsid w:val="000C1AEE"/>
    <w:rsid w:val="000C1E3B"/>
    <w:rsid w:val="000C1FC6"/>
    <w:rsid w:val="000C287A"/>
    <w:rsid w:val="000C3413"/>
    <w:rsid w:val="000C3BD7"/>
    <w:rsid w:val="000C3CE2"/>
    <w:rsid w:val="000C4389"/>
    <w:rsid w:val="000C43AE"/>
    <w:rsid w:val="000C4475"/>
    <w:rsid w:val="000C47C8"/>
    <w:rsid w:val="000C4931"/>
    <w:rsid w:val="000C4A09"/>
    <w:rsid w:val="000C4D97"/>
    <w:rsid w:val="000C50B6"/>
    <w:rsid w:val="000C56C7"/>
    <w:rsid w:val="000C5A53"/>
    <w:rsid w:val="000C5F4D"/>
    <w:rsid w:val="000C65F9"/>
    <w:rsid w:val="000C6BFA"/>
    <w:rsid w:val="000C7B80"/>
    <w:rsid w:val="000C7BBC"/>
    <w:rsid w:val="000C7C2A"/>
    <w:rsid w:val="000D0697"/>
    <w:rsid w:val="000D0A35"/>
    <w:rsid w:val="000D120B"/>
    <w:rsid w:val="000D1220"/>
    <w:rsid w:val="000D156D"/>
    <w:rsid w:val="000D1CF3"/>
    <w:rsid w:val="000D24CB"/>
    <w:rsid w:val="000D2751"/>
    <w:rsid w:val="000D280A"/>
    <w:rsid w:val="000D3202"/>
    <w:rsid w:val="000D341A"/>
    <w:rsid w:val="000D3BAF"/>
    <w:rsid w:val="000D43F4"/>
    <w:rsid w:val="000D4CD5"/>
    <w:rsid w:val="000D513E"/>
    <w:rsid w:val="000D593E"/>
    <w:rsid w:val="000D5A06"/>
    <w:rsid w:val="000D5DDB"/>
    <w:rsid w:val="000D7411"/>
    <w:rsid w:val="000E04E6"/>
    <w:rsid w:val="000E05E2"/>
    <w:rsid w:val="000E0B76"/>
    <w:rsid w:val="000E22DC"/>
    <w:rsid w:val="000E250E"/>
    <w:rsid w:val="000E2B06"/>
    <w:rsid w:val="000E2F31"/>
    <w:rsid w:val="000E32E8"/>
    <w:rsid w:val="000E34AC"/>
    <w:rsid w:val="000E34C2"/>
    <w:rsid w:val="000E374C"/>
    <w:rsid w:val="000E37D2"/>
    <w:rsid w:val="000E43B4"/>
    <w:rsid w:val="000E45B0"/>
    <w:rsid w:val="000E4651"/>
    <w:rsid w:val="000E49A4"/>
    <w:rsid w:val="000E521F"/>
    <w:rsid w:val="000E5AC8"/>
    <w:rsid w:val="000E5F15"/>
    <w:rsid w:val="000E5FEE"/>
    <w:rsid w:val="000E6084"/>
    <w:rsid w:val="000E6BFE"/>
    <w:rsid w:val="000E70E7"/>
    <w:rsid w:val="000E7CD5"/>
    <w:rsid w:val="000F0BD6"/>
    <w:rsid w:val="000F1375"/>
    <w:rsid w:val="000F19C6"/>
    <w:rsid w:val="000F1BF4"/>
    <w:rsid w:val="000F1F81"/>
    <w:rsid w:val="000F23FF"/>
    <w:rsid w:val="000F3B8E"/>
    <w:rsid w:val="000F4125"/>
    <w:rsid w:val="000F5017"/>
    <w:rsid w:val="000F5B89"/>
    <w:rsid w:val="000F75D4"/>
    <w:rsid w:val="000F75E1"/>
    <w:rsid w:val="000F7A0A"/>
    <w:rsid w:val="000F7DF0"/>
    <w:rsid w:val="001006D3"/>
    <w:rsid w:val="00101AB5"/>
    <w:rsid w:val="00101FC4"/>
    <w:rsid w:val="00102291"/>
    <w:rsid w:val="0010294E"/>
    <w:rsid w:val="0010321B"/>
    <w:rsid w:val="00103270"/>
    <w:rsid w:val="00103320"/>
    <w:rsid w:val="0010471D"/>
    <w:rsid w:val="00104976"/>
    <w:rsid w:val="001050E6"/>
    <w:rsid w:val="001059C6"/>
    <w:rsid w:val="00105E9F"/>
    <w:rsid w:val="00105F50"/>
    <w:rsid w:val="00105F65"/>
    <w:rsid w:val="001067DD"/>
    <w:rsid w:val="00106C1E"/>
    <w:rsid w:val="001078C2"/>
    <w:rsid w:val="00107CFA"/>
    <w:rsid w:val="001104FD"/>
    <w:rsid w:val="00110FED"/>
    <w:rsid w:val="0011105F"/>
    <w:rsid w:val="001110F8"/>
    <w:rsid w:val="0011114E"/>
    <w:rsid w:val="00111260"/>
    <w:rsid w:val="0011169B"/>
    <w:rsid w:val="00111ABE"/>
    <w:rsid w:val="0011262D"/>
    <w:rsid w:val="0011279A"/>
    <w:rsid w:val="00112B4F"/>
    <w:rsid w:val="00112F83"/>
    <w:rsid w:val="00112FAE"/>
    <w:rsid w:val="0011348A"/>
    <w:rsid w:val="00113829"/>
    <w:rsid w:val="0011383C"/>
    <w:rsid w:val="00113C5C"/>
    <w:rsid w:val="00113FE8"/>
    <w:rsid w:val="00114AF0"/>
    <w:rsid w:val="00114CE9"/>
    <w:rsid w:val="00115376"/>
    <w:rsid w:val="001155FE"/>
    <w:rsid w:val="001168A6"/>
    <w:rsid w:val="00116F51"/>
    <w:rsid w:val="001171DA"/>
    <w:rsid w:val="00117393"/>
    <w:rsid w:val="0011774E"/>
    <w:rsid w:val="001200CB"/>
    <w:rsid w:val="001205C4"/>
    <w:rsid w:val="0012138F"/>
    <w:rsid w:val="0012144A"/>
    <w:rsid w:val="00121895"/>
    <w:rsid w:val="00121D29"/>
    <w:rsid w:val="001222D1"/>
    <w:rsid w:val="001222D8"/>
    <w:rsid w:val="00122B2F"/>
    <w:rsid w:val="00123010"/>
    <w:rsid w:val="0012316E"/>
    <w:rsid w:val="00123337"/>
    <w:rsid w:val="001235DA"/>
    <w:rsid w:val="001236C5"/>
    <w:rsid w:val="00123C05"/>
    <w:rsid w:val="00123C53"/>
    <w:rsid w:val="001247AB"/>
    <w:rsid w:val="001249D8"/>
    <w:rsid w:val="0012634E"/>
    <w:rsid w:val="00126546"/>
    <w:rsid w:val="00126654"/>
    <w:rsid w:val="00126836"/>
    <w:rsid w:val="00126DD3"/>
    <w:rsid w:val="00127222"/>
    <w:rsid w:val="0012741D"/>
    <w:rsid w:val="00127A5C"/>
    <w:rsid w:val="00127EB8"/>
    <w:rsid w:val="0013032A"/>
    <w:rsid w:val="001308C7"/>
    <w:rsid w:val="001308CF"/>
    <w:rsid w:val="00130BA3"/>
    <w:rsid w:val="001318C6"/>
    <w:rsid w:val="00131CE8"/>
    <w:rsid w:val="0013260C"/>
    <w:rsid w:val="00132F58"/>
    <w:rsid w:val="00133232"/>
    <w:rsid w:val="00133A3C"/>
    <w:rsid w:val="00133B02"/>
    <w:rsid w:val="00133D3A"/>
    <w:rsid w:val="00133D99"/>
    <w:rsid w:val="0013463E"/>
    <w:rsid w:val="001347A7"/>
    <w:rsid w:val="00135191"/>
    <w:rsid w:val="00135324"/>
    <w:rsid w:val="001365AC"/>
    <w:rsid w:val="00136AF2"/>
    <w:rsid w:val="00136EF0"/>
    <w:rsid w:val="00137042"/>
    <w:rsid w:val="00137938"/>
    <w:rsid w:val="00140B46"/>
    <w:rsid w:val="00140EF8"/>
    <w:rsid w:val="0014124C"/>
    <w:rsid w:val="001414B0"/>
    <w:rsid w:val="00141A21"/>
    <w:rsid w:val="001424E1"/>
    <w:rsid w:val="001425D7"/>
    <w:rsid w:val="001428AA"/>
    <w:rsid w:val="00142A27"/>
    <w:rsid w:val="00142AE2"/>
    <w:rsid w:val="00143059"/>
    <w:rsid w:val="0014385C"/>
    <w:rsid w:val="00143CDF"/>
    <w:rsid w:val="00143EAA"/>
    <w:rsid w:val="00144653"/>
    <w:rsid w:val="001448A9"/>
    <w:rsid w:val="0014495B"/>
    <w:rsid w:val="001450B4"/>
    <w:rsid w:val="0014533D"/>
    <w:rsid w:val="00145C19"/>
    <w:rsid w:val="00146022"/>
    <w:rsid w:val="0014645F"/>
    <w:rsid w:val="0014657F"/>
    <w:rsid w:val="00146937"/>
    <w:rsid w:val="00146A26"/>
    <w:rsid w:val="00146B21"/>
    <w:rsid w:val="00146DA8"/>
    <w:rsid w:val="00147312"/>
    <w:rsid w:val="0014760E"/>
    <w:rsid w:val="0014772B"/>
    <w:rsid w:val="0014773D"/>
    <w:rsid w:val="0015003E"/>
    <w:rsid w:val="00150291"/>
    <w:rsid w:val="001503EC"/>
    <w:rsid w:val="00150642"/>
    <w:rsid w:val="00151820"/>
    <w:rsid w:val="00151A43"/>
    <w:rsid w:val="00151AEE"/>
    <w:rsid w:val="001529DA"/>
    <w:rsid w:val="00152D21"/>
    <w:rsid w:val="00152FF2"/>
    <w:rsid w:val="0015328A"/>
    <w:rsid w:val="0015351F"/>
    <w:rsid w:val="001541E8"/>
    <w:rsid w:val="001542C7"/>
    <w:rsid w:val="00154725"/>
    <w:rsid w:val="0015482D"/>
    <w:rsid w:val="00154D05"/>
    <w:rsid w:val="00155451"/>
    <w:rsid w:val="00155858"/>
    <w:rsid w:val="00155DA8"/>
    <w:rsid w:val="00156F94"/>
    <w:rsid w:val="001574D5"/>
    <w:rsid w:val="0015787B"/>
    <w:rsid w:val="00157B39"/>
    <w:rsid w:val="00160151"/>
    <w:rsid w:val="001603E7"/>
    <w:rsid w:val="00161495"/>
    <w:rsid w:val="00161B0F"/>
    <w:rsid w:val="00161BE3"/>
    <w:rsid w:val="001624AD"/>
    <w:rsid w:val="001625BC"/>
    <w:rsid w:val="00162954"/>
    <w:rsid w:val="00162E99"/>
    <w:rsid w:val="00163E60"/>
    <w:rsid w:val="00164729"/>
    <w:rsid w:val="0016516C"/>
    <w:rsid w:val="001651B9"/>
    <w:rsid w:val="00165870"/>
    <w:rsid w:val="001660C3"/>
    <w:rsid w:val="00166A1D"/>
    <w:rsid w:val="00166EBA"/>
    <w:rsid w:val="0016730A"/>
    <w:rsid w:val="00167561"/>
    <w:rsid w:val="00167BAF"/>
    <w:rsid w:val="001700B4"/>
    <w:rsid w:val="00170237"/>
    <w:rsid w:val="001715AD"/>
    <w:rsid w:val="001722CC"/>
    <w:rsid w:val="00172DD2"/>
    <w:rsid w:val="001734EC"/>
    <w:rsid w:val="0017386A"/>
    <w:rsid w:val="00173C82"/>
    <w:rsid w:val="0017598E"/>
    <w:rsid w:val="00175A63"/>
    <w:rsid w:val="00175BC4"/>
    <w:rsid w:val="00175CE2"/>
    <w:rsid w:val="0017706E"/>
    <w:rsid w:val="001770B0"/>
    <w:rsid w:val="00177640"/>
    <w:rsid w:val="00177A23"/>
    <w:rsid w:val="00177EC5"/>
    <w:rsid w:val="00177EFD"/>
    <w:rsid w:val="001800E3"/>
    <w:rsid w:val="00180F97"/>
    <w:rsid w:val="00181E19"/>
    <w:rsid w:val="00181E48"/>
    <w:rsid w:val="001826BA"/>
    <w:rsid w:val="001827D3"/>
    <w:rsid w:val="00182A71"/>
    <w:rsid w:val="00182E0C"/>
    <w:rsid w:val="00182FAD"/>
    <w:rsid w:val="00183524"/>
    <w:rsid w:val="00183575"/>
    <w:rsid w:val="00183B6D"/>
    <w:rsid w:val="001844FB"/>
    <w:rsid w:val="00184834"/>
    <w:rsid w:val="00184A1E"/>
    <w:rsid w:val="00184C7C"/>
    <w:rsid w:val="001855A7"/>
    <w:rsid w:val="001855E9"/>
    <w:rsid w:val="00185976"/>
    <w:rsid w:val="00185ED4"/>
    <w:rsid w:val="001860C3"/>
    <w:rsid w:val="0018725A"/>
    <w:rsid w:val="0018731D"/>
    <w:rsid w:val="00187505"/>
    <w:rsid w:val="00187E6F"/>
    <w:rsid w:val="001905DC"/>
    <w:rsid w:val="00190B00"/>
    <w:rsid w:val="001916B2"/>
    <w:rsid w:val="0019180A"/>
    <w:rsid w:val="00192D15"/>
    <w:rsid w:val="00192E1F"/>
    <w:rsid w:val="00193306"/>
    <w:rsid w:val="00194004"/>
    <w:rsid w:val="00194959"/>
    <w:rsid w:val="001949FE"/>
    <w:rsid w:val="00195F1D"/>
    <w:rsid w:val="0019615E"/>
    <w:rsid w:val="00196382"/>
    <w:rsid w:val="001966FD"/>
    <w:rsid w:val="00196E1D"/>
    <w:rsid w:val="00197457"/>
    <w:rsid w:val="0019764D"/>
    <w:rsid w:val="00197C74"/>
    <w:rsid w:val="00197D52"/>
    <w:rsid w:val="00197E43"/>
    <w:rsid w:val="001A0470"/>
    <w:rsid w:val="001A1BBD"/>
    <w:rsid w:val="001A1D27"/>
    <w:rsid w:val="001A29DD"/>
    <w:rsid w:val="001A31FE"/>
    <w:rsid w:val="001A3C10"/>
    <w:rsid w:val="001A3D88"/>
    <w:rsid w:val="001A3E53"/>
    <w:rsid w:val="001A4638"/>
    <w:rsid w:val="001A5009"/>
    <w:rsid w:val="001A53D1"/>
    <w:rsid w:val="001A5609"/>
    <w:rsid w:val="001A59BE"/>
    <w:rsid w:val="001A64BD"/>
    <w:rsid w:val="001A67D1"/>
    <w:rsid w:val="001A6934"/>
    <w:rsid w:val="001A74F5"/>
    <w:rsid w:val="001A7898"/>
    <w:rsid w:val="001A7D1A"/>
    <w:rsid w:val="001A7F6B"/>
    <w:rsid w:val="001A7FA3"/>
    <w:rsid w:val="001B0C54"/>
    <w:rsid w:val="001B118E"/>
    <w:rsid w:val="001B12D7"/>
    <w:rsid w:val="001B152A"/>
    <w:rsid w:val="001B17CE"/>
    <w:rsid w:val="001B1AA8"/>
    <w:rsid w:val="001B1C0D"/>
    <w:rsid w:val="001B20CA"/>
    <w:rsid w:val="001B2160"/>
    <w:rsid w:val="001B2205"/>
    <w:rsid w:val="001B240A"/>
    <w:rsid w:val="001B2995"/>
    <w:rsid w:val="001B2A45"/>
    <w:rsid w:val="001B36AE"/>
    <w:rsid w:val="001B390F"/>
    <w:rsid w:val="001B3B7A"/>
    <w:rsid w:val="001B482D"/>
    <w:rsid w:val="001B49B8"/>
    <w:rsid w:val="001B4B1F"/>
    <w:rsid w:val="001B4DA2"/>
    <w:rsid w:val="001B55B1"/>
    <w:rsid w:val="001B5606"/>
    <w:rsid w:val="001B59A1"/>
    <w:rsid w:val="001B5A9A"/>
    <w:rsid w:val="001B5AD9"/>
    <w:rsid w:val="001B5FE2"/>
    <w:rsid w:val="001B69F7"/>
    <w:rsid w:val="001B6C7F"/>
    <w:rsid w:val="001B6C8B"/>
    <w:rsid w:val="001B6CE3"/>
    <w:rsid w:val="001B70CC"/>
    <w:rsid w:val="001B74FB"/>
    <w:rsid w:val="001C01BF"/>
    <w:rsid w:val="001C1BED"/>
    <w:rsid w:val="001C2787"/>
    <w:rsid w:val="001C2872"/>
    <w:rsid w:val="001C2880"/>
    <w:rsid w:val="001C29A0"/>
    <w:rsid w:val="001C2F07"/>
    <w:rsid w:val="001C3746"/>
    <w:rsid w:val="001C40B4"/>
    <w:rsid w:val="001C44A2"/>
    <w:rsid w:val="001C4816"/>
    <w:rsid w:val="001C4AE4"/>
    <w:rsid w:val="001C5581"/>
    <w:rsid w:val="001C559B"/>
    <w:rsid w:val="001C5972"/>
    <w:rsid w:val="001C5BAE"/>
    <w:rsid w:val="001C5E67"/>
    <w:rsid w:val="001C6028"/>
    <w:rsid w:val="001C60AD"/>
    <w:rsid w:val="001C620A"/>
    <w:rsid w:val="001C63EF"/>
    <w:rsid w:val="001C65CC"/>
    <w:rsid w:val="001C6990"/>
    <w:rsid w:val="001C6CC8"/>
    <w:rsid w:val="001C7F45"/>
    <w:rsid w:val="001C7F8E"/>
    <w:rsid w:val="001D0DD6"/>
    <w:rsid w:val="001D136A"/>
    <w:rsid w:val="001D19D9"/>
    <w:rsid w:val="001D20C4"/>
    <w:rsid w:val="001D2541"/>
    <w:rsid w:val="001D27DB"/>
    <w:rsid w:val="001D3F5F"/>
    <w:rsid w:val="001D4816"/>
    <w:rsid w:val="001D499D"/>
    <w:rsid w:val="001D4DAF"/>
    <w:rsid w:val="001D5566"/>
    <w:rsid w:val="001D5892"/>
    <w:rsid w:val="001D615F"/>
    <w:rsid w:val="001D61D6"/>
    <w:rsid w:val="001D698F"/>
    <w:rsid w:val="001D715B"/>
    <w:rsid w:val="001D791A"/>
    <w:rsid w:val="001E0DCE"/>
    <w:rsid w:val="001E1458"/>
    <w:rsid w:val="001E2740"/>
    <w:rsid w:val="001E2B33"/>
    <w:rsid w:val="001E2CE9"/>
    <w:rsid w:val="001E3919"/>
    <w:rsid w:val="001E4420"/>
    <w:rsid w:val="001E5156"/>
    <w:rsid w:val="001E5196"/>
    <w:rsid w:val="001E56C2"/>
    <w:rsid w:val="001E5B81"/>
    <w:rsid w:val="001E6ACC"/>
    <w:rsid w:val="001E739B"/>
    <w:rsid w:val="001E796D"/>
    <w:rsid w:val="001F01DC"/>
    <w:rsid w:val="001F0576"/>
    <w:rsid w:val="001F0B3E"/>
    <w:rsid w:val="001F1181"/>
    <w:rsid w:val="001F150B"/>
    <w:rsid w:val="001F1D29"/>
    <w:rsid w:val="001F1E83"/>
    <w:rsid w:val="001F2C20"/>
    <w:rsid w:val="001F2FD8"/>
    <w:rsid w:val="001F3C2B"/>
    <w:rsid w:val="001F3F5B"/>
    <w:rsid w:val="001F4669"/>
    <w:rsid w:val="001F4A67"/>
    <w:rsid w:val="001F54BC"/>
    <w:rsid w:val="001F56D6"/>
    <w:rsid w:val="001F573A"/>
    <w:rsid w:val="001F57F8"/>
    <w:rsid w:val="001F5E53"/>
    <w:rsid w:val="001F5E81"/>
    <w:rsid w:val="001F6990"/>
    <w:rsid w:val="001F6A2E"/>
    <w:rsid w:val="001F6A55"/>
    <w:rsid w:val="001F6BE4"/>
    <w:rsid w:val="001F72A3"/>
    <w:rsid w:val="001F764B"/>
    <w:rsid w:val="001F7815"/>
    <w:rsid w:val="001F781D"/>
    <w:rsid w:val="001F7AB5"/>
    <w:rsid w:val="001F7D7C"/>
    <w:rsid w:val="001F7E41"/>
    <w:rsid w:val="002001FA"/>
    <w:rsid w:val="002008CB"/>
    <w:rsid w:val="00200C5D"/>
    <w:rsid w:val="002010DB"/>
    <w:rsid w:val="0020161D"/>
    <w:rsid w:val="00202D07"/>
    <w:rsid w:val="00203366"/>
    <w:rsid w:val="00203470"/>
    <w:rsid w:val="002035A9"/>
    <w:rsid w:val="00203F2C"/>
    <w:rsid w:val="0020416F"/>
    <w:rsid w:val="002044A7"/>
    <w:rsid w:val="002048DC"/>
    <w:rsid w:val="00204EE6"/>
    <w:rsid w:val="002058B4"/>
    <w:rsid w:val="00205BDA"/>
    <w:rsid w:val="00205F9B"/>
    <w:rsid w:val="00206916"/>
    <w:rsid w:val="00206EF3"/>
    <w:rsid w:val="00207068"/>
    <w:rsid w:val="00207576"/>
    <w:rsid w:val="0020773F"/>
    <w:rsid w:val="00207F00"/>
    <w:rsid w:val="00207FCE"/>
    <w:rsid w:val="002104FD"/>
    <w:rsid w:val="0021142F"/>
    <w:rsid w:val="00212129"/>
    <w:rsid w:val="00212247"/>
    <w:rsid w:val="002127D6"/>
    <w:rsid w:val="002128B4"/>
    <w:rsid w:val="00212907"/>
    <w:rsid w:val="00212A5F"/>
    <w:rsid w:val="002132D6"/>
    <w:rsid w:val="0021337D"/>
    <w:rsid w:val="00214035"/>
    <w:rsid w:val="002146A7"/>
    <w:rsid w:val="00214B0B"/>
    <w:rsid w:val="00214DE5"/>
    <w:rsid w:val="0021564F"/>
    <w:rsid w:val="00215814"/>
    <w:rsid w:val="002159D2"/>
    <w:rsid w:val="00215DF2"/>
    <w:rsid w:val="00215DFE"/>
    <w:rsid w:val="00215EE3"/>
    <w:rsid w:val="00215EEF"/>
    <w:rsid w:val="00216192"/>
    <w:rsid w:val="00216D34"/>
    <w:rsid w:val="00216F15"/>
    <w:rsid w:val="00217317"/>
    <w:rsid w:val="00217424"/>
    <w:rsid w:val="002201D2"/>
    <w:rsid w:val="00220261"/>
    <w:rsid w:val="002204F5"/>
    <w:rsid w:val="002205E9"/>
    <w:rsid w:val="00220A93"/>
    <w:rsid w:val="00220D82"/>
    <w:rsid w:val="00220DF0"/>
    <w:rsid w:val="0022138B"/>
    <w:rsid w:val="002219F3"/>
    <w:rsid w:val="00221FBB"/>
    <w:rsid w:val="00222057"/>
    <w:rsid w:val="00222640"/>
    <w:rsid w:val="0022276D"/>
    <w:rsid w:val="00222D32"/>
    <w:rsid w:val="00223206"/>
    <w:rsid w:val="002233B5"/>
    <w:rsid w:val="00224F3C"/>
    <w:rsid w:val="00224F6B"/>
    <w:rsid w:val="00224F6C"/>
    <w:rsid w:val="00225240"/>
    <w:rsid w:val="0022558C"/>
    <w:rsid w:val="00225F5F"/>
    <w:rsid w:val="0022611B"/>
    <w:rsid w:val="0022796D"/>
    <w:rsid w:val="002279C0"/>
    <w:rsid w:val="00227ECE"/>
    <w:rsid w:val="00230572"/>
    <w:rsid w:val="002305D5"/>
    <w:rsid w:val="00230900"/>
    <w:rsid w:val="00230C87"/>
    <w:rsid w:val="00230D12"/>
    <w:rsid w:val="00230DDD"/>
    <w:rsid w:val="002319C3"/>
    <w:rsid w:val="00232378"/>
    <w:rsid w:val="00232945"/>
    <w:rsid w:val="002335D4"/>
    <w:rsid w:val="0023375B"/>
    <w:rsid w:val="00234BFE"/>
    <w:rsid w:val="002351F6"/>
    <w:rsid w:val="0023571B"/>
    <w:rsid w:val="00235869"/>
    <w:rsid w:val="00235E80"/>
    <w:rsid w:val="00235F65"/>
    <w:rsid w:val="0023644A"/>
    <w:rsid w:val="0023697F"/>
    <w:rsid w:val="00237534"/>
    <w:rsid w:val="00237AA6"/>
    <w:rsid w:val="00237F04"/>
    <w:rsid w:val="002404EA"/>
    <w:rsid w:val="00241728"/>
    <w:rsid w:val="0024190A"/>
    <w:rsid w:val="0024199A"/>
    <w:rsid w:val="002419E2"/>
    <w:rsid w:val="00241BE2"/>
    <w:rsid w:val="00241BFE"/>
    <w:rsid w:val="00241CC6"/>
    <w:rsid w:val="00241F2E"/>
    <w:rsid w:val="002420A6"/>
    <w:rsid w:val="00242190"/>
    <w:rsid w:val="00242A98"/>
    <w:rsid w:val="00243081"/>
    <w:rsid w:val="002432ED"/>
    <w:rsid w:val="00243976"/>
    <w:rsid w:val="002442B5"/>
    <w:rsid w:val="0024472F"/>
    <w:rsid w:val="00244D69"/>
    <w:rsid w:val="00244DE4"/>
    <w:rsid w:val="00244ED0"/>
    <w:rsid w:val="00245ACE"/>
    <w:rsid w:val="00245E1C"/>
    <w:rsid w:val="002463F0"/>
    <w:rsid w:val="00247697"/>
    <w:rsid w:val="00247B4E"/>
    <w:rsid w:val="00250195"/>
    <w:rsid w:val="00250E34"/>
    <w:rsid w:val="0025123E"/>
    <w:rsid w:val="0025186D"/>
    <w:rsid w:val="00251F04"/>
    <w:rsid w:val="002535AF"/>
    <w:rsid w:val="00253B6C"/>
    <w:rsid w:val="00253E26"/>
    <w:rsid w:val="00254025"/>
    <w:rsid w:val="002540AE"/>
    <w:rsid w:val="002543BB"/>
    <w:rsid w:val="00254DA4"/>
    <w:rsid w:val="00255FD8"/>
    <w:rsid w:val="002564B3"/>
    <w:rsid w:val="00257745"/>
    <w:rsid w:val="00257AFD"/>
    <w:rsid w:val="00260600"/>
    <w:rsid w:val="00260A8B"/>
    <w:rsid w:val="00260AA1"/>
    <w:rsid w:val="00260C23"/>
    <w:rsid w:val="00260E1A"/>
    <w:rsid w:val="00261326"/>
    <w:rsid w:val="00261946"/>
    <w:rsid w:val="00261A9D"/>
    <w:rsid w:val="00262860"/>
    <w:rsid w:val="00262B10"/>
    <w:rsid w:val="002634C9"/>
    <w:rsid w:val="002639E8"/>
    <w:rsid w:val="00263BB2"/>
    <w:rsid w:val="00263CDD"/>
    <w:rsid w:val="002650F2"/>
    <w:rsid w:val="00265C4F"/>
    <w:rsid w:val="00266E2C"/>
    <w:rsid w:val="002672CE"/>
    <w:rsid w:val="002674CC"/>
    <w:rsid w:val="00267FBD"/>
    <w:rsid w:val="002705DC"/>
    <w:rsid w:val="00270BC8"/>
    <w:rsid w:val="002712FD"/>
    <w:rsid w:val="0027160D"/>
    <w:rsid w:val="00271663"/>
    <w:rsid w:val="002721E0"/>
    <w:rsid w:val="002724C1"/>
    <w:rsid w:val="0027250C"/>
    <w:rsid w:val="0027272B"/>
    <w:rsid w:val="00272F80"/>
    <w:rsid w:val="00272FD2"/>
    <w:rsid w:val="002731C0"/>
    <w:rsid w:val="0027444A"/>
    <w:rsid w:val="00274737"/>
    <w:rsid w:val="0027503E"/>
    <w:rsid w:val="002754AD"/>
    <w:rsid w:val="00275719"/>
    <w:rsid w:val="00275B66"/>
    <w:rsid w:val="002762E7"/>
    <w:rsid w:val="00276424"/>
    <w:rsid w:val="002776C8"/>
    <w:rsid w:val="00277BA2"/>
    <w:rsid w:val="00280726"/>
    <w:rsid w:val="00282078"/>
    <w:rsid w:val="00282395"/>
    <w:rsid w:val="0028262E"/>
    <w:rsid w:val="00282770"/>
    <w:rsid w:val="00283BD2"/>
    <w:rsid w:val="00283C7D"/>
    <w:rsid w:val="00284063"/>
    <w:rsid w:val="00284C0C"/>
    <w:rsid w:val="00284C74"/>
    <w:rsid w:val="0028520E"/>
    <w:rsid w:val="002852FA"/>
    <w:rsid w:val="002855D3"/>
    <w:rsid w:val="00285AE1"/>
    <w:rsid w:val="00285E4D"/>
    <w:rsid w:val="00285E99"/>
    <w:rsid w:val="002861AD"/>
    <w:rsid w:val="0028686B"/>
    <w:rsid w:val="00286B6C"/>
    <w:rsid w:val="00286C36"/>
    <w:rsid w:val="00287024"/>
    <w:rsid w:val="002872E8"/>
    <w:rsid w:val="00287564"/>
    <w:rsid w:val="00287657"/>
    <w:rsid w:val="00290E8D"/>
    <w:rsid w:val="00290F6A"/>
    <w:rsid w:val="00290F6B"/>
    <w:rsid w:val="00291A7D"/>
    <w:rsid w:val="002927B2"/>
    <w:rsid w:val="00293A41"/>
    <w:rsid w:val="00293C31"/>
    <w:rsid w:val="00294479"/>
    <w:rsid w:val="00294E6C"/>
    <w:rsid w:val="00294F42"/>
    <w:rsid w:val="002950FA"/>
    <w:rsid w:val="00295138"/>
    <w:rsid w:val="002953B1"/>
    <w:rsid w:val="00295918"/>
    <w:rsid w:val="00295D3D"/>
    <w:rsid w:val="00296C68"/>
    <w:rsid w:val="00296E0C"/>
    <w:rsid w:val="00297187"/>
    <w:rsid w:val="00297380"/>
    <w:rsid w:val="0029761D"/>
    <w:rsid w:val="00297E81"/>
    <w:rsid w:val="002A0158"/>
    <w:rsid w:val="002A0C3B"/>
    <w:rsid w:val="002A12C0"/>
    <w:rsid w:val="002A1644"/>
    <w:rsid w:val="002A1726"/>
    <w:rsid w:val="002A1B8A"/>
    <w:rsid w:val="002A1CFA"/>
    <w:rsid w:val="002A1DF9"/>
    <w:rsid w:val="002A1E41"/>
    <w:rsid w:val="002A2A58"/>
    <w:rsid w:val="002A3349"/>
    <w:rsid w:val="002A3806"/>
    <w:rsid w:val="002A389B"/>
    <w:rsid w:val="002A3AEF"/>
    <w:rsid w:val="002A40D2"/>
    <w:rsid w:val="002A46D4"/>
    <w:rsid w:val="002A4AA3"/>
    <w:rsid w:val="002A4B14"/>
    <w:rsid w:val="002A4D7E"/>
    <w:rsid w:val="002A54D9"/>
    <w:rsid w:val="002A5852"/>
    <w:rsid w:val="002A5A3E"/>
    <w:rsid w:val="002A5BB2"/>
    <w:rsid w:val="002A5D50"/>
    <w:rsid w:val="002A6AF9"/>
    <w:rsid w:val="002A6C58"/>
    <w:rsid w:val="002A6DA5"/>
    <w:rsid w:val="002A6DD1"/>
    <w:rsid w:val="002A6F5D"/>
    <w:rsid w:val="002A71BB"/>
    <w:rsid w:val="002A75B3"/>
    <w:rsid w:val="002B0E54"/>
    <w:rsid w:val="002B1110"/>
    <w:rsid w:val="002B12FC"/>
    <w:rsid w:val="002B2396"/>
    <w:rsid w:val="002B24EA"/>
    <w:rsid w:val="002B2CEB"/>
    <w:rsid w:val="002B3292"/>
    <w:rsid w:val="002B345E"/>
    <w:rsid w:val="002B3E05"/>
    <w:rsid w:val="002B3FDE"/>
    <w:rsid w:val="002B4A68"/>
    <w:rsid w:val="002B5C7A"/>
    <w:rsid w:val="002B6258"/>
    <w:rsid w:val="002B631F"/>
    <w:rsid w:val="002B687E"/>
    <w:rsid w:val="002B6A0E"/>
    <w:rsid w:val="002B6F62"/>
    <w:rsid w:val="002B6FB1"/>
    <w:rsid w:val="002B7ABC"/>
    <w:rsid w:val="002C00D5"/>
    <w:rsid w:val="002C03AC"/>
    <w:rsid w:val="002C0857"/>
    <w:rsid w:val="002C16CF"/>
    <w:rsid w:val="002C1A9E"/>
    <w:rsid w:val="002C1E34"/>
    <w:rsid w:val="002C1F27"/>
    <w:rsid w:val="002C2771"/>
    <w:rsid w:val="002C327A"/>
    <w:rsid w:val="002C3283"/>
    <w:rsid w:val="002C343B"/>
    <w:rsid w:val="002C3670"/>
    <w:rsid w:val="002C3719"/>
    <w:rsid w:val="002C379D"/>
    <w:rsid w:val="002C3C46"/>
    <w:rsid w:val="002C3FB1"/>
    <w:rsid w:val="002C4233"/>
    <w:rsid w:val="002C453E"/>
    <w:rsid w:val="002C47D8"/>
    <w:rsid w:val="002C5BA4"/>
    <w:rsid w:val="002C64E6"/>
    <w:rsid w:val="002C6560"/>
    <w:rsid w:val="002C66D5"/>
    <w:rsid w:val="002C6C82"/>
    <w:rsid w:val="002C723E"/>
    <w:rsid w:val="002C7715"/>
    <w:rsid w:val="002C7CF5"/>
    <w:rsid w:val="002D03D8"/>
    <w:rsid w:val="002D0638"/>
    <w:rsid w:val="002D0A64"/>
    <w:rsid w:val="002D0A71"/>
    <w:rsid w:val="002D0B6C"/>
    <w:rsid w:val="002D128C"/>
    <w:rsid w:val="002D14C8"/>
    <w:rsid w:val="002D2712"/>
    <w:rsid w:val="002D3230"/>
    <w:rsid w:val="002D3606"/>
    <w:rsid w:val="002D3A23"/>
    <w:rsid w:val="002D3BEF"/>
    <w:rsid w:val="002D4355"/>
    <w:rsid w:val="002D4F22"/>
    <w:rsid w:val="002D56DF"/>
    <w:rsid w:val="002D59A3"/>
    <w:rsid w:val="002D6746"/>
    <w:rsid w:val="002D6CF8"/>
    <w:rsid w:val="002D796C"/>
    <w:rsid w:val="002D7BA8"/>
    <w:rsid w:val="002D7DBB"/>
    <w:rsid w:val="002E008B"/>
    <w:rsid w:val="002E068B"/>
    <w:rsid w:val="002E0759"/>
    <w:rsid w:val="002E0935"/>
    <w:rsid w:val="002E0A6C"/>
    <w:rsid w:val="002E0B7C"/>
    <w:rsid w:val="002E0BAD"/>
    <w:rsid w:val="002E0C4E"/>
    <w:rsid w:val="002E0F91"/>
    <w:rsid w:val="002E1901"/>
    <w:rsid w:val="002E1C5C"/>
    <w:rsid w:val="002E1FC2"/>
    <w:rsid w:val="002E2724"/>
    <w:rsid w:val="002E29B9"/>
    <w:rsid w:val="002E2F28"/>
    <w:rsid w:val="002E2F66"/>
    <w:rsid w:val="002E36F5"/>
    <w:rsid w:val="002E3CDE"/>
    <w:rsid w:val="002E4BED"/>
    <w:rsid w:val="002E53A7"/>
    <w:rsid w:val="002E588F"/>
    <w:rsid w:val="002E59B4"/>
    <w:rsid w:val="002E5E63"/>
    <w:rsid w:val="002E6413"/>
    <w:rsid w:val="002E71E0"/>
    <w:rsid w:val="002E775F"/>
    <w:rsid w:val="002E7AC5"/>
    <w:rsid w:val="002F024D"/>
    <w:rsid w:val="002F02AB"/>
    <w:rsid w:val="002F04F4"/>
    <w:rsid w:val="002F07E0"/>
    <w:rsid w:val="002F0A11"/>
    <w:rsid w:val="002F0BF5"/>
    <w:rsid w:val="002F291F"/>
    <w:rsid w:val="002F2BC9"/>
    <w:rsid w:val="002F3348"/>
    <w:rsid w:val="002F37DF"/>
    <w:rsid w:val="002F3AE8"/>
    <w:rsid w:val="002F3E5A"/>
    <w:rsid w:val="002F3EE9"/>
    <w:rsid w:val="002F463E"/>
    <w:rsid w:val="002F5212"/>
    <w:rsid w:val="002F5279"/>
    <w:rsid w:val="002F5BF0"/>
    <w:rsid w:val="002F6305"/>
    <w:rsid w:val="002F6A60"/>
    <w:rsid w:val="002F6AC4"/>
    <w:rsid w:val="00300112"/>
    <w:rsid w:val="003007DD"/>
    <w:rsid w:val="00300C67"/>
    <w:rsid w:val="003016BD"/>
    <w:rsid w:val="003019A3"/>
    <w:rsid w:val="00301A75"/>
    <w:rsid w:val="00301DAA"/>
    <w:rsid w:val="00302D54"/>
    <w:rsid w:val="00303973"/>
    <w:rsid w:val="003044EF"/>
    <w:rsid w:val="00304AC7"/>
    <w:rsid w:val="003056F2"/>
    <w:rsid w:val="003067D8"/>
    <w:rsid w:val="00306C52"/>
    <w:rsid w:val="003072FE"/>
    <w:rsid w:val="0030785B"/>
    <w:rsid w:val="00307985"/>
    <w:rsid w:val="00310398"/>
    <w:rsid w:val="0031044B"/>
    <w:rsid w:val="003111B6"/>
    <w:rsid w:val="00311CB1"/>
    <w:rsid w:val="00312CA0"/>
    <w:rsid w:val="00312CDB"/>
    <w:rsid w:val="00312DD9"/>
    <w:rsid w:val="0031311E"/>
    <w:rsid w:val="00313424"/>
    <w:rsid w:val="00314BF9"/>
    <w:rsid w:val="00314D96"/>
    <w:rsid w:val="00314DEB"/>
    <w:rsid w:val="00315136"/>
    <w:rsid w:val="0031620A"/>
    <w:rsid w:val="00316E62"/>
    <w:rsid w:val="00316F07"/>
    <w:rsid w:val="0031704C"/>
    <w:rsid w:val="003172EB"/>
    <w:rsid w:val="00317408"/>
    <w:rsid w:val="00317A36"/>
    <w:rsid w:val="00317CC9"/>
    <w:rsid w:val="00320173"/>
    <w:rsid w:val="0032031E"/>
    <w:rsid w:val="0032058C"/>
    <w:rsid w:val="00320C11"/>
    <w:rsid w:val="00320E48"/>
    <w:rsid w:val="00321881"/>
    <w:rsid w:val="0032216F"/>
    <w:rsid w:val="0032370F"/>
    <w:rsid w:val="00324649"/>
    <w:rsid w:val="00324B69"/>
    <w:rsid w:val="00324DAE"/>
    <w:rsid w:val="00325509"/>
    <w:rsid w:val="003256D1"/>
    <w:rsid w:val="00325CF7"/>
    <w:rsid w:val="003262D9"/>
    <w:rsid w:val="00326668"/>
    <w:rsid w:val="003268C5"/>
    <w:rsid w:val="00326D20"/>
    <w:rsid w:val="00326FA6"/>
    <w:rsid w:val="0032710F"/>
    <w:rsid w:val="00327A5B"/>
    <w:rsid w:val="0033005D"/>
    <w:rsid w:val="003300E0"/>
    <w:rsid w:val="00330956"/>
    <w:rsid w:val="003310DA"/>
    <w:rsid w:val="00331537"/>
    <w:rsid w:val="00331569"/>
    <w:rsid w:val="00331B87"/>
    <w:rsid w:val="00331F5C"/>
    <w:rsid w:val="00332546"/>
    <w:rsid w:val="00332AE6"/>
    <w:rsid w:val="00332CCC"/>
    <w:rsid w:val="00333387"/>
    <w:rsid w:val="003333B5"/>
    <w:rsid w:val="003337FE"/>
    <w:rsid w:val="00334507"/>
    <w:rsid w:val="003353EF"/>
    <w:rsid w:val="0033582F"/>
    <w:rsid w:val="00335E6B"/>
    <w:rsid w:val="00336FF7"/>
    <w:rsid w:val="00337768"/>
    <w:rsid w:val="003405AA"/>
    <w:rsid w:val="0034099A"/>
    <w:rsid w:val="0034117C"/>
    <w:rsid w:val="003411A0"/>
    <w:rsid w:val="00341389"/>
    <w:rsid w:val="00341934"/>
    <w:rsid w:val="00341D47"/>
    <w:rsid w:val="00342546"/>
    <w:rsid w:val="00342C3E"/>
    <w:rsid w:val="00343638"/>
    <w:rsid w:val="00344173"/>
    <w:rsid w:val="00344419"/>
    <w:rsid w:val="0034477D"/>
    <w:rsid w:val="003447DC"/>
    <w:rsid w:val="00344977"/>
    <w:rsid w:val="003449DF"/>
    <w:rsid w:val="0034572F"/>
    <w:rsid w:val="00345EFB"/>
    <w:rsid w:val="00346AE0"/>
    <w:rsid w:val="00347029"/>
    <w:rsid w:val="0034732C"/>
    <w:rsid w:val="003476E9"/>
    <w:rsid w:val="00347A0B"/>
    <w:rsid w:val="00347A7C"/>
    <w:rsid w:val="00347CCD"/>
    <w:rsid w:val="00350529"/>
    <w:rsid w:val="0035061B"/>
    <w:rsid w:val="00350A57"/>
    <w:rsid w:val="00350B91"/>
    <w:rsid w:val="00351931"/>
    <w:rsid w:val="00351ED8"/>
    <w:rsid w:val="00351F37"/>
    <w:rsid w:val="00352546"/>
    <w:rsid w:val="00352D89"/>
    <w:rsid w:val="00353120"/>
    <w:rsid w:val="0035323A"/>
    <w:rsid w:val="0035393B"/>
    <w:rsid w:val="00353DB0"/>
    <w:rsid w:val="0035411B"/>
    <w:rsid w:val="003543CC"/>
    <w:rsid w:val="00354452"/>
    <w:rsid w:val="003548F8"/>
    <w:rsid w:val="00354B85"/>
    <w:rsid w:val="00355095"/>
    <w:rsid w:val="00355520"/>
    <w:rsid w:val="00355D64"/>
    <w:rsid w:val="00355E2D"/>
    <w:rsid w:val="003560CD"/>
    <w:rsid w:val="00356210"/>
    <w:rsid w:val="003562D4"/>
    <w:rsid w:val="00356899"/>
    <w:rsid w:val="0035695E"/>
    <w:rsid w:val="00356A4F"/>
    <w:rsid w:val="00357690"/>
    <w:rsid w:val="00357805"/>
    <w:rsid w:val="00357911"/>
    <w:rsid w:val="0036007B"/>
    <w:rsid w:val="003603A1"/>
    <w:rsid w:val="00360CE4"/>
    <w:rsid w:val="00360E33"/>
    <w:rsid w:val="00360F89"/>
    <w:rsid w:val="00361652"/>
    <w:rsid w:val="00361B19"/>
    <w:rsid w:val="00362237"/>
    <w:rsid w:val="0036262C"/>
    <w:rsid w:val="00362820"/>
    <w:rsid w:val="00362DE4"/>
    <w:rsid w:val="003636DD"/>
    <w:rsid w:val="003641B7"/>
    <w:rsid w:val="003647AC"/>
    <w:rsid w:val="00364879"/>
    <w:rsid w:val="003648E6"/>
    <w:rsid w:val="0036492D"/>
    <w:rsid w:val="0036493B"/>
    <w:rsid w:val="00364A00"/>
    <w:rsid w:val="00365529"/>
    <w:rsid w:val="00365672"/>
    <w:rsid w:val="003659C1"/>
    <w:rsid w:val="003663AE"/>
    <w:rsid w:val="00366653"/>
    <w:rsid w:val="0036685B"/>
    <w:rsid w:val="00366A5A"/>
    <w:rsid w:val="00366E61"/>
    <w:rsid w:val="0036733C"/>
    <w:rsid w:val="003709E3"/>
    <w:rsid w:val="00370A1F"/>
    <w:rsid w:val="00370C8B"/>
    <w:rsid w:val="00370FFA"/>
    <w:rsid w:val="0037120D"/>
    <w:rsid w:val="003715A2"/>
    <w:rsid w:val="00371D33"/>
    <w:rsid w:val="00371D4D"/>
    <w:rsid w:val="003722BD"/>
    <w:rsid w:val="00372351"/>
    <w:rsid w:val="0037265F"/>
    <w:rsid w:val="00372971"/>
    <w:rsid w:val="00372D8F"/>
    <w:rsid w:val="00373406"/>
    <w:rsid w:val="00373895"/>
    <w:rsid w:val="00373F03"/>
    <w:rsid w:val="00374618"/>
    <w:rsid w:val="0037471E"/>
    <w:rsid w:val="00374965"/>
    <w:rsid w:val="00374B9F"/>
    <w:rsid w:val="00374FBA"/>
    <w:rsid w:val="0037505B"/>
    <w:rsid w:val="00375196"/>
    <w:rsid w:val="003758C6"/>
    <w:rsid w:val="00375B08"/>
    <w:rsid w:val="00375EFF"/>
    <w:rsid w:val="0037711E"/>
    <w:rsid w:val="0037723D"/>
    <w:rsid w:val="00377341"/>
    <w:rsid w:val="003778C6"/>
    <w:rsid w:val="00377B59"/>
    <w:rsid w:val="00377F11"/>
    <w:rsid w:val="003801B8"/>
    <w:rsid w:val="00380289"/>
    <w:rsid w:val="0038070B"/>
    <w:rsid w:val="00380D40"/>
    <w:rsid w:val="00380D5C"/>
    <w:rsid w:val="00381E14"/>
    <w:rsid w:val="0038231E"/>
    <w:rsid w:val="003823D0"/>
    <w:rsid w:val="00382463"/>
    <w:rsid w:val="003828BB"/>
    <w:rsid w:val="003829E2"/>
    <w:rsid w:val="00383124"/>
    <w:rsid w:val="0038357A"/>
    <w:rsid w:val="003835CA"/>
    <w:rsid w:val="00383763"/>
    <w:rsid w:val="003839DA"/>
    <w:rsid w:val="00383F93"/>
    <w:rsid w:val="00384626"/>
    <w:rsid w:val="00384692"/>
    <w:rsid w:val="00384ADB"/>
    <w:rsid w:val="00385255"/>
    <w:rsid w:val="003854C2"/>
    <w:rsid w:val="00385628"/>
    <w:rsid w:val="003856ED"/>
    <w:rsid w:val="00385A89"/>
    <w:rsid w:val="00385BD8"/>
    <w:rsid w:val="003861B5"/>
    <w:rsid w:val="0038724F"/>
    <w:rsid w:val="00387266"/>
    <w:rsid w:val="003875E5"/>
    <w:rsid w:val="00387879"/>
    <w:rsid w:val="00387A77"/>
    <w:rsid w:val="00390377"/>
    <w:rsid w:val="003904F0"/>
    <w:rsid w:val="00390B6F"/>
    <w:rsid w:val="003911B3"/>
    <w:rsid w:val="0039154C"/>
    <w:rsid w:val="0039182A"/>
    <w:rsid w:val="00392449"/>
    <w:rsid w:val="0039263C"/>
    <w:rsid w:val="00393CD2"/>
    <w:rsid w:val="003941B7"/>
    <w:rsid w:val="003941CF"/>
    <w:rsid w:val="003943B8"/>
    <w:rsid w:val="00394D92"/>
    <w:rsid w:val="00394ED3"/>
    <w:rsid w:val="0039572C"/>
    <w:rsid w:val="003970CE"/>
    <w:rsid w:val="0039756B"/>
    <w:rsid w:val="00397AD7"/>
    <w:rsid w:val="003A0D5E"/>
    <w:rsid w:val="003A1484"/>
    <w:rsid w:val="003A1774"/>
    <w:rsid w:val="003A1DD1"/>
    <w:rsid w:val="003A1E0A"/>
    <w:rsid w:val="003A2C36"/>
    <w:rsid w:val="003A2F89"/>
    <w:rsid w:val="003A3004"/>
    <w:rsid w:val="003A34F8"/>
    <w:rsid w:val="003A3668"/>
    <w:rsid w:val="003A3FB6"/>
    <w:rsid w:val="003A48C1"/>
    <w:rsid w:val="003A4FE0"/>
    <w:rsid w:val="003A505B"/>
    <w:rsid w:val="003A52A3"/>
    <w:rsid w:val="003A54EE"/>
    <w:rsid w:val="003A6884"/>
    <w:rsid w:val="003A71EF"/>
    <w:rsid w:val="003A7217"/>
    <w:rsid w:val="003A76F8"/>
    <w:rsid w:val="003A7959"/>
    <w:rsid w:val="003A7DED"/>
    <w:rsid w:val="003B0691"/>
    <w:rsid w:val="003B0B1C"/>
    <w:rsid w:val="003B3850"/>
    <w:rsid w:val="003B3DFA"/>
    <w:rsid w:val="003B3EE4"/>
    <w:rsid w:val="003B4D84"/>
    <w:rsid w:val="003B4DDE"/>
    <w:rsid w:val="003B60E9"/>
    <w:rsid w:val="003B665F"/>
    <w:rsid w:val="003B673A"/>
    <w:rsid w:val="003B6882"/>
    <w:rsid w:val="003B71C0"/>
    <w:rsid w:val="003B7650"/>
    <w:rsid w:val="003B7CA5"/>
    <w:rsid w:val="003C02D0"/>
    <w:rsid w:val="003C0A69"/>
    <w:rsid w:val="003C124D"/>
    <w:rsid w:val="003C195E"/>
    <w:rsid w:val="003C2174"/>
    <w:rsid w:val="003C221D"/>
    <w:rsid w:val="003C22DD"/>
    <w:rsid w:val="003C291B"/>
    <w:rsid w:val="003C2CA7"/>
    <w:rsid w:val="003C380E"/>
    <w:rsid w:val="003C3E9C"/>
    <w:rsid w:val="003C505A"/>
    <w:rsid w:val="003C52BE"/>
    <w:rsid w:val="003C5377"/>
    <w:rsid w:val="003C5B10"/>
    <w:rsid w:val="003C632D"/>
    <w:rsid w:val="003C6624"/>
    <w:rsid w:val="003C7BC0"/>
    <w:rsid w:val="003C7F7B"/>
    <w:rsid w:val="003D0349"/>
    <w:rsid w:val="003D0C00"/>
    <w:rsid w:val="003D0EBD"/>
    <w:rsid w:val="003D0F9D"/>
    <w:rsid w:val="003D13C4"/>
    <w:rsid w:val="003D15A0"/>
    <w:rsid w:val="003D1A57"/>
    <w:rsid w:val="003D2178"/>
    <w:rsid w:val="003D23B0"/>
    <w:rsid w:val="003D25FE"/>
    <w:rsid w:val="003D2880"/>
    <w:rsid w:val="003D2B63"/>
    <w:rsid w:val="003D2E8D"/>
    <w:rsid w:val="003D32F8"/>
    <w:rsid w:val="003D374E"/>
    <w:rsid w:val="003D3A6E"/>
    <w:rsid w:val="003D3D6C"/>
    <w:rsid w:val="003D3F48"/>
    <w:rsid w:val="003D518C"/>
    <w:rsid w:val="003D5474"/>
    <w:rsid w:val="003D57B0"/>
    <w:rsid w:val="003D66F4"/>
    <w:rsid w:val="003D7118"/>
    <w:rsid w:val="003D7292"/>
    <w:rsid w:val="003D73D5"/>
    <w:rsid w:val="003D781B"/>
    <w:rsid w:val="003D784B"/>
    <w:rsid w:val="003D7974"/>
    <w:rsid w:val="003D7BCA"/>
    <w:rsid w:val="003D7D14"/>
    <w:rsid w:val="003D7FD0"/>
    <w:rsid w:val="003E0994"/>
    <w:rsid w:val="003E0FD7"/>
    <w:rsid w:val="003E106A"/>
    <w:rsid w:val="003E18AE"/>
    <w:rsid w:val="003E2301"/>
    <w:rsid w:val="003E29B4"/>
    <w:rsid w:val="003E2D4C"/>
    <w:rsid w:val="003E2F47"/>
    <w:rsid w:val="003E3422"/>
    <w:rsid w:val="003E35B4"/>
    <w:rsid w:val="003E3CFD"/>
    <w:rsid w:val="003E4B8C"/>
    <w:rsid w:val="003E4B95"/>
    <w:rsid w:val="003E4FF5"/>
    <w:rsid w:val="003E5944"/>
    <w:rsid w:val="003E5F37"/>
    <w:rsid w:val="003E5FE3"/>
    <w:rsid w:val="003E60CF"/>
    <w:rsid w:val="003E7243"/>
    <w:rsid w:val="003E7DAB"/>
    <w:rsid w:val="003F07A1"/>
    <w:rsid w:val="003F1DB8"/>
    <w:rsid w:val="003F1FFA"/>
    <w:rsid w:val="003F229B"/>
    <w:rsid w:val="003F2D5A"/>
    <w:rsid w:val="003F3143"/>
    <w:rsid w:val="003F3222"/>
    <w:rsid w:val="003F33D6"/>
    <w:rsid w:val="003F34EB"/>
    <w:rsid w:val="003F37EB"/>
    <w:rsid w:val="003F3B43"/>
    <w:rsid w:val="003F473C"/>
    <w:rsid w:val="003F4C29"/>
    <w:rsid w:val="003F508B"/>
    <w:rsid w:val="003F55B3"/>
    <w:rsid w:val="003F5E0D"/>
    <w:rsid w:val="003F5F5E"/>
    <w:rsid w:val="003F6139"/>
    <w:rsid w:val="003F6E39"/>
    <w:rsid w:val="003F6F89"/>
    <w:rsid w:val="003F7389"/>
    <w:rsid w:val="003F7691"/>
    <w:rsid w:val="003F7BF3"/>
    <w:rsid w:val="003F7D01"/>
    <w:rsid w:val="00400590"/>
    <w:rsid w:val="00401201"/>
    <w:rsid w:val="00401354"/>
    <w:rsid w:val="004013E8"/>
    <w:rsid w:val="00401C6F"/>
    <w:rsid w:val="00402559"/>
    <w:rsid w:val="00402D69"/>
    <w:rsid w:val="00403BE5"/>
    <w:rsid w:val="00404558"/>
    <w:rsid w:val="00405436"/>
    <w:rsid w:val="00405897"/>
    <w:rsid w:val="00405A10"/>
    <w:rsid w:val="00406019"/>
    <w:rsid w:val="00406559"/>
    <w:rsid w:val="00406E0E"/>
    <w:rsid w:val="00406FD7"/>
    <w:rsid w:val="004070DB"/>
    <w:rsid w:val="00410682"/>
    <w:rsid w:val="004108DC"/>
    <w:rsid w:val="00410C10"/>
    <w:rsid w:val="00410FCC"/>
    <w:rsid w:val="00411A06"/>
    <w:rsid w:val="00411A1E"/>
    <w:rsid w:val="00411B35"/>
    <w:rsid w:val="00412532"/>
    <w:rsid w:val="00412789"/>
    <w:rsid w:val="004129D5"/>
    <w:rsid w:val="00412A00"/>
    <w:rsid w:val="00412E02"/>
    <w:rsid w:val="004134F3"/>
    <w:rsid w:val="00413C39"/>
    <w:rsid w:val="00414161"/>
    <w:rsid w:val="00414BD5"/>
    <w:rsid w:val="004150F8"/>
    <w:rsid w:val="0041535F"/>
    <w:rsid w:val="00415738"/>
    <w:rsid w:val="00415EFB"/>
    <w:rsid w:val="0041605B"/>
    <w:rsid w:val="004161BD"/>
    <w:rsid w:val="00416459"/>
    <w:rsid w:val="004164A2"/>
    <w:rsid w:val="004168ED"/>
    <w:rsid w:val="00416F27"/>
    <w:rsid w:val="00416F49"/>
    <w:rsid w:val="00417595"/>
    <w:rsid w:val="0041778B"/>
    <w:rsid w:val="0041788D"/>
    <w:rsid w:val="00417E3D"/>
    <w:rsid w:val="00420AD2"/>
    <w:rsid w:val="0042121A"/>
    <w:rsid w:val="0042167E"/>
    <w:rsid w:val="00421778"/>
    <w:rsid w:val="00421848"/>
    <w:rsid w:val="004218C7"/>
    <w:rsid w:val="00421B08"/>
    <w:rsid w:val="00421C83"/>
    <w:rsid w:val="00421CE5"/>
    <w:rsid w:val="00422161"/>
    <w:rsid w:val="00422579"/>
    <w:rsid w:val="004227AE"/>
    <w:rsid w:val="00423145"/>
    <w:rsid w:val="00423187"/>
    <w:rsid w:val="004231B4"/>
    <w:rsid w:val="00423528"/>
    <w:rsid w:val="004238F6"/>
    <w:rsid w:val="00423DB5"/>
    <w:rsid w:val="00423F6D"/>
    <w:rsid w:val="0042460F"/>
    <w:rsid w:val="00424A6D"/>
    <w:rsid w:val="00424C1E"/>
    <w:rsid w:val="0042526D"/>
    <w:rsid w:val="004256DB"/>
    <w:rsid w:val="00425BE3"/>
    <w:rsid w:val="00425CEC"/>
    <w:rsid w:val="00425EFE"/>
    <w:rsid w:val="00425F5E"/>
    <w:rsid w:val="00426122"/>
    <w:rsid w:val="00426489"/>
    <w:rsid w:val="004266F5"/>
    <w:rsid w:val="00426A30"/>
    <w:rsid w:val="004270B0"/>
    <w:rsid w:val="00427104"/>
    <w:rsid w:val="00427382"/>
    <w:rsid w:val="004276B6"/>
    <w:rsid w:val="0042787D"/>
    <w:rsid w:val="00427B5D"/>
    <w:rsid w:val="00427E51"/>
    <w:rsid w:val="00430C42"/>
    <w:rsid w:val="00430D0F"/>
    <w:rsid w:val="00430DFC"/>
    <w:rsid w:val="004319B2"/>
    <w:rsid w:val="00431ABB"/>
    <w:rsid w:val="00432000"/>
    <w:rsid w:val="004325F1"/>
    <w:rsid w:val="00432A61"/>
    <w:rsid w:val="0043309D"/>
    <w:rsid w:val="00433BDC"/>
    <w:rsid w:val="00434C84"/>
    <w:rsid w:val="00434CA9"/>
    <w:rsid w:val="004350EA"/>
    <w:rsid w:val="0043543F"/>
    <w:rsid w:val="0043556A"/>
    <w:rsid w:val="004356DC"/>
    <w:rsid w:val="00435B55"/>
    <w:rsid w:val="00436037"/>
    <w:rsid w:val="004360D2"/>
    <w:rsid w:val="0043650E"/>
    <w:rsid w:val="00436A9A"/>
    <w:rsid w:val="004370A0"/>
    <w:rsid w:val="0043731B"/>
    <w:rsid w:val="0043782A"/>
    <w:rsid w:val="00437C82"/>
    <w:rsid w:val="00437D00"/>
    <w:rsid w:val="00437E76"/>
    <w:rsid w:val="00440056"/>
    <w:rsid w:val="00440C8F"/>
    <w:rsid w:val="00440FFC"/>
    <w:rsid w:val="00441AAC"/>
    <w:rsid w:val="00441DB8"/>
    <w:rsid w:val="0044277C"/>
    <w:rsid w:val="00442D20"/>
    <w:rsid w:val="0044368C"/>
    <w:rsid w:val="004436EF"/>
    <w:rsid w:val="00443785"/>
    <w:rsid w:val="00443EF8"/>
    <w:rsid w:val="00444321"/>
    <w:rsid w:val="004443DD"/>
    <w:rsid w:val="00445048"/>
    <w:rsid w:val="004454A4"/>
    <w:rsid w:val="00445675"/>
    <w:rsid w:val="00446B2B"/>
    <w:rsid w:val="00446E1A"/>
    <w:rsid w:val="00447051"/>
    <w:rsid w:val="004473AD"/>
    <w:rsid w:val="00447469"/>
    <w:rsid w:val="0044767A"/>
    <w:rsid w:val="0044775A"/>
    <w:rsid w:val="00447AB5"/>
    <w:rsid w:val="00447C1A"/>
    <w:rsid w:val="00447F06"/>
    <w:rsid w:val="00447F17"/>
    <w:rsid w:val="004501F4"/>
    <w:rsid w:val="00450222"/>
    <w:rsid w:val="0045120F"/>
    <w:rsid w:val="00452644"/>
    <w:rsid w:val="00453553"/>
    <w:rsid w:val="0045372C"/>
    <w:rsid w:val="00454485"/>
    <w:rsid w:val="004546DD"/>
    <w:rsid w:val="004548D3"/>
    <w:rsid w:val="00455075"/>
    <w:rsid w:val="0045509B"/>
    <w:rsid w:val="00455148"/>
    <w:rsid w:val="0045545D"/>
    <w:rsid w:val="004557B5"/>
    <w:rsid w:val="00455B2B"/>
    <w:rsid w:val="00455DDE"/>
    <w:rsid w:val="004560AB"/>
    <w:rsid w:val="004560E8"/>
    <w:rsid w:val="00456193"/>
    <w:rsid w:val="004561F1"/>
    <w:rsid w:val="00456650"/>
    <w:rsid w:val="00456751"/>
    <w:rsid w:val="00456964"/>
    <w:rsid w:val="00456C64"/>
    <w:rsid w:val="00456D4D"/>
    <w:rsid w:val="00457451"/>
    <w:rsid w:val="00457480"/>
    <w:rsid w:val="004574D7"/>
    <w:rsid w:val="00457A62"/>
    <w:rsid w:val="0046034A"/>
    <w:rsid w:val="004606E8"/>
    <w:rsid w:val="0046074D"/>
    <w:rsid w:val="00460899"/>
    <w:rsid w:val="00460AE9"/>
    <w:rsid w:val="00460FA5"/>
    <w:rsid w:val="0046134B"/>
    <w:rsid w:val="004618CA"/>
    <w:rsid w:val="00461E75"/>
    <w:rsid w:val="0046229E"/>
    <w:rsid w:val="00462F53"/>
    <w:rsid w:val="0046369F"/>
    <w:rsid w:val="00463C73"/>
    <w:rsid w:val="00463F19"/>
    <w:rsid w:val="004642BD"/>
    <w:rsid w:val="00465106"/>
    <w:rsid w:val="00465183"/>
    <w:rsid w:val="00465303"/>
    <w:rsid w:val="00465307"/>
    <w:rsid w:val="00465CCA"/>
    <w:rsid w:val="00465CE8"/>
    <w:rsid w:val="00465F24"/>
    <w:rsid w:val="00466294"/>
    <w:rsid w:val="00466851"/>
    <w:rsid w:val="00466983"/>
    <w:rsid w:val="00466CA7"/>
    <w:rsid w:val="004700AF"/>
    <w:rsid w:val="00470501"/>
    <w:rsid w:val="00470D37"/>
    <w:rsid w:val="00471436"/>
    <w:rsid w:val="004726A2"/>
    <w:rsid w:val="00472FD0"/>
    <w:rsid w:val="00473EC6"/>
    <w:rsid w:val="0047404C"/>
    <w:rsid w:val="00474E7E"/>
    <w:rsid w:val="004752D4"/>
    <w:rsid w:val="0047531F"/>
    <w:rsid w:val="004762EA"/>
    <w:rsid w:val="00476D0B"/>
    <w:rsid w:val="00476E1A"/>
    <w:rsid w:val="00477217"/>
    <w:rsid w:val="00477F04"/>
    <w:rsid w:val="00480693"/>
    <w:rsid w:val="00481527"/>
    <w:rsid w:val="00481ADA"/>
    <w:rsid w:val="00481C01"/>
    <w:rsid w:val="00481FF7"/>
    <w:rsid w:val="00482861"/>
    <w:rsid w:val="004828C0"/>
    <w:rsid w:val="00482F47"/>
    <w:rsid w:val="00482FA1"/>
    <w:rsid w:val="00483F00"/>
    <w:rsid w:val="00484363"/>
    <w:rsid w:val="00484737"/>
    <w:rsid w:val="00484FDA"/>
    <w:rsid w:val="00485171"/>
    <w:rsid w:val="00485C9B"/>
    <w:rsid w:val="00486D73"/>
    <w:rsid w:val="00490BA7"/>
    <w:rsid w:val="00490BE8"/>
    <w:rsid w:val="00491104"/>
    <w:rsid w:val="00491126"/>
    <w:rsid w:val="004914B6"/>
    <w:rsid w:val="00491533"/>
    <w:rsid w:val="00491AD5"/>
    <w:rsid w:val="004925B1"/>
    <w:rsid w:val="00492AC0"/>
    <w:rsid w:val="004934E6"/>
    <w:rsid w:val="004935BF"/>
    <w:rsid w:val="0049376C"/>
    <w:rsid w:val="004938B5"/>
    <w:rsid w:val="00494088"/>
    <w:rsid w:val="004941E7"/>
    <w:rsid w:val="00494214"/>
    <w:rsid w:val="00494CF9"/>
    <w:rsid w:val="0049514A"/>
    <w:rsid w:val="0049556E"/>
    <w:rsid w:val="00495826"/>
    <w:rsid w:val="0049582C"/>
    <w:rsid w:val="004958D5"/>
    <w:rsid w:val="00495AA0"/>
    <w:rsid w:val="00495E1A"/>
    <w:rsid w:val="0049620D"/>
    <w:rsid w:val="0049628B"/>
    <w:rsid w:val="004963F1"/>
    <w:rsid w:val="00496DEE"/>
    <w:rsid w:val="00497C94"/>
    <w:rsid w:val="00497DA8"/>
    <w:rsid w:val="004A060A"/>
    <w:rsid w:val="004A0C73"/>
    <w:rsid w:val="004A118F"/>
    <w:rsid w:val="004A31B6"/>
    <w:rsid w:val="004A4470"/>
    <w:rsid w:val="004A4592"/>
    <w:rsid w:val="004A56C8"/>
    <w:rsid w:val="004A5CD5"/>
    <w:rsid w:val="004A65B3"/>
    <w:rsid w:val="004A6BC6"/>
    <w:rsid w:val="004A76D9"/>
    <w:rsid w:val="004B08A6"/>
    <w:rsid w:val="004B1955"/>
    <w:rsid w:val="004B1E1E"/>
    <w:rsid w:val="004B1F7E"/>
    <w:rsid w:val="004B215C"/>
    <w:rsid w:val="004B2609"/>
    <w:rsid w:val="004B2BC7"/>
    <w:rsid w:val="004B2D7E"/>
    <w:rsid w:val="004B3281"/>
    <w:rsid w:val="004B3F60"/>
    <w:rsid w:val="004B4431"/>
    <w:rsid w:val="004B44A0"/>
    <w:rsid w:val="004B524E"/>
    <w:rsid w:val="004B58AE"/>
    <w:rsid w:val="004B609C"/>
    <w:rsid w:val="004B6159"/>
    <w:rsid w:val="004B70DC"/>
    <w:rsid w:val="004B7371"/>
    <w:rsid w:val="004B75F6"/>
    <w:rsid w:val="004B79B1"/>
    <w:rsid w:val="004B79D3"/>
    <w:rsid w:val="004B7AA0"/>
    <w:rsid w:val="004B7B53"/>
    <w:rsid w:val="004B7C6D"/>
    <w:rsid w:val="004C0F6C"/>
    <w:rsid w:val="004C11F8"/>
    <w:rsid w:val="004C124A"/>
    <w:rsid w:val="004C23CC"/>
    <w:rsid w:val="004C23F1"/>
    <w:rsid w:val="004C2613"/>
    <w:rsid w:val="004C2A79"/>
    <w:rsid w:val="004C324B"/>
    <w:rsid w:val="004C4359"/>
    <w:rsid w:val="004C43E8"/>
    <w:rsid w:val="004C4641"/>
    <w:rsid w:val="004C4BDC"/>
    <w:rsid w:val="004C5031"/>
    <w:rsid w:val="004C5053"/>
    <w:rsid w:val="004C540C"/>
    <w:rsid w:val="004C54AC"/>
    <w:rsid w:val="004C5BDE"/>
    <w:rsid w:val="004C6012"/>
    <w:rsid w:val="004C607C"/>
    <w:rsid w:val="004C7497"/>
    <w:rsid w:val="004C7725"/>
    <w:rsid w:val="004C7D2C"/>
    <w:rsid w:val="004D0417"/>
    <w:rsid w:val="004D06F9"/>
    <w:rsid w:val="004D0A98"/>
    <w:rsid w:val="004D0A9D"/>
    <w:rsid w:val="004D1188"/>
    <w:rsid w:val="004D1B7C"/>
    <w:rsid w:val="004D1C2E"/>
    <w:rsid w:val="004D2486"/>
    <w:rsid w:val="004D27A2"/>
    <w:rsid w:val="004D318C"/>
    <w:rsid w:val="004D3770"/>
    <w:rsid w:val="004D3A13"/>
    <w:rsid w:val="004D3B81"/>
    <w:rsid w:val="004D3DEE"/>
    <w:rsid w:val="004D46EC"/>
    <w:rsid w:val="004D4A58"/>
    <w:rsid w:val="004D58F9"/>
    <w:rsid w:val="004D5FC2"/>
    <w:rsid w:val="004D686A"/>
    <w:rsid w:val="004D6FC9"/>
    <w:rsid w:val="004D7DE0"/>
    <w:rsid w:val="004E02F9"/>
    <w:rsid w:val="004E03ED"/>
    <w:rsid w:val="004E170B"/>
    <w:rsid w:val="004E175A"/>
    <w:rsid w:val="004E19F7"/>
    <w:rsid w:val="004E1A4A"/>
    <w:rsid w:val="004E31BE"/>
    <w:rsid w:val="004E35DD"/>
    <w:rsid w:val="004E3941"/>
    <w:rsid w:val="004E3BD4"/>
    <w:rsid w:val="004E4221"/>
    <w:rsid w:val="004E4708"/>
    <w:rsid w:val="004E4FCC"/>
    <w:rsid w:val="004E50CF"/>
    <w:rsid w:val="004E556B"/>
    <w:rsid w:val="004E5BCA"/>
    <w:rsid w:val="004E6025"/>
    <w:rsid w:val="004E63CA"/>
    <w:rsid w:val="004E6407"/>
    <w:rsid w:val="004E6728"/>
    <w:rsid w:val="004E6B46"/>
    <w:rsid w:val="004E6BA5"/>
    <w:rsid w:val="004E760C"/>
    <w:rsid w:val="004E7CAF"/>
    <w:rsid w:val="004E7D7A"/>
    <w:rsid w:val="004F04DC"/>
    <w:rsid w:val="004F0BA7"/>
    <w:rsid w:val="004F0D14"/>
    <w:rsid w:val="004F0DA5"/>
    <w:rsid w:val="004F0E7D"/>
    <w:rsid w:val="004F1A08"/>
    <w:rsid w:val="004F1B1E"/>
    <w:rsid w:val="004F1BAE"/>
    <w:rsid w:val="004F20F3"/>
    <w:rsid w:val="004F3A4E"/>
    <w:rsid w:val="004F4022"/>
    <w:rsid w:val="004F4725"/>
    <w:rsid w:val="004F47EF"/>
    <w:rsid w:val="004F480E"/>
    <w:rsid w:val="004F482D"/>
    <w:rsid w:val="004F540C"/>
    <w:rsid w:val="004F6589"/>
    <w:rsid w:val="004F716A"/>
    <w:rsid w:val="004F727B"/>
    <w:rsid w:val="004F7725"/>
    <w:rsid w:val="004F79F9"/>
    <w:rsid w:val="005006BE"/>
    <w:rsid w:val="0050087B"/>
    <w:rsid w:val="005008DC"/>
    <w:rsid w:val="00500929"/>
    <w:rsid w:val="0050148F"/>
    <w:rsid w:val="005014C9"/>
    <w:rsid w:val="00501B7A"/>
    <w:rsid w:val="00501D3C"/>
    <w:rsid w:val="005022D0"/>
    <w:rsid w:val="0050290C"/>
    <w:rsid w:val="00502B24"/>
    <w:rsid w:val="00503E00"/>
    <w:rsid w:val="00504830"/>
    <w:rsid w:val="00504F56"/>
    <w:rsid w:val="005050DA"/>
    <w:rsid w:val="0050521A"/>
    <w:rsid w:val="00505289"/>
    <w:rsid w:val="005054E7"/>
    <w:rsid w:val="005066F3"/>
    <w:rsid w:val="005069A2"/>
    <w:rsid w:val="00506A43"/>
    <w:rsid w:val="00506AF2"/>
    <w:rsid w:val="0050725F"/>
    <w:rsid w:val="0050728A"/>
    <w:rsid w:val="005074AF"/>
    <w:rsid w:val="00510388"/>
    <w:rsid w:val="00510C47"/>
    <w:rsid w:val="00510FAE"/>
    <w:rsid w:val="00511423"/>
    <w:rsid w:val="00511D45"/>
    <w:rsid w:val="0051232E"/>
    <w:rsid w:val="005128A3"/>
    <w:rsid w:val="005131F1"/>
    <w:rsid w:val="005134D9"/>
    <w:rsid w:val="0051359E"/>
    <w:rsid w:val="00513CFA"/>
    <w:rsid w:val="00513D6F"/>
    <w:rsid w:val="0051465D"/>
    <w:rsid w:val="005147FD"/>
    <w:rsid w:val="00515B15"/>
    <w:rsid w:val="005167DE"/>
    <w:rsid w:val="0051794A"/>
    <w:rsid w:val="00517D94"/>
    <w:rsid w:val="00517DB8"/>
    <w:rsid w:val="00520123"/>
    <w:rsid w:val="0052046C"/>
    <w:rsid w:val="00522BC6"/>
    <w:rsid w:val="00522CEF"/>
    <w:rsid w:val="0052304C"/>
    <w:rsid w:val="0052366E"/>
    <w:rsid w:val="00523A92"/>
    <w:rsid w:val="00523B15"/>
    <w:rsid w:val="00523BAC"/>
    <w:rsid w:val="00524149"/>
    <w:rsid w:val="00524EC3"/>
    <w:rsid w:val="00524F07"/>
    <w:rsid w:val="00524FBE"/>
    <w:rsid w:val="0052511C"/>
    <w:rsid w:val="005254B6"/>
    <w:rsid w:val="0052551A"/>
    <w:rsid w:val="005260A5"/>
    <w:rsid w:val="00526284"/>
    <w:rsid w:val="005266A8"/>
    <w:rsid w:val="00526B28"/>
    <w:rsid w:val="0052724A"/>
    <w:rsid w:val="0053022C"/>
    <w:rsid w:val="00530462"/>
    <w:rsid w:val="005307A4"/>
    <w:rsid w:val="00530BBD"/>
    <w:rsid w:val="005311BE"/>
    <w:rsid w:val="0053155E"/>
    <w:rsid w:val="00531DBC"/>
    <w:rsid w:val="00531EB6"/>
    <w:rsid w:val="00531FD9"/>
    <w:rsid w:val="00532B6E"/>
    <w:rsid w:val="00533B4A"/>
    <w:rsid w:val="00534249"/>
    <w:rsid w:val="0053428E"/>
    <w:rsid w:val="00534CAF"/>
    <w:rsid w:val="005359F7"/>
    <w:rsid w:val="00535D61"/>
    <w:rsid w:val="00535F43"/>
    <w:rsid w:val="0053687F"/>
    <w:rsid w:val="00536BEF"/>
    <w:rsid w:val="00537016"/>
    <w:rsid w:val="005371CF"/>
    <w:rsid w:val="00537323"/>
    <w:rsid w:val="00537DA9"/>
    <w:rsid w:val="005404F2"/>
    <w:rsid w:val="0054075B"/>
    <w:rsid w:val="00540DFF"/>
    <w:rsid w:val="00540F42"/>
    <w:rsid w:val="00541068"/>
    <w:rsid w:val="00541806"/>
    <w:rsid w:val="00541B6B"/>
    <w:rsid w:val="005423B1"/>
    <w:rsid w:val="00542B35"/>
    <w:rsid w:val="00543D10"/>
    <w:rsid w:val="0054415C"/>
    <w:rsid w:val="0054459E"/>
    <w:rsid w:val="005447DE"/>
    <w:rsid w:val="00544F19"/>
    <w:rsid w:val="0054516D"/>
    <w:rsid w:val="005457EA"/>
    <w:rsid w:val="005459E6"/>
    <w:rsid w:val="00545DFC"/>
    <w:rsid w:val="005461D0"/>
    <w:rsid w:val="0054637C"/>
    <w:rsid w:val="00546B6B"/>
    <w:rsid w:val="00546C2F"/>
    <w:rsid w:val="00546CE6"/>
    <w:rsid w:val="00547603"/>
    <w:rsid w:val="0054776C"/>
    <w:rsid w:val="00547CBE"/>
    <w:rsid w:val="00547D6D"/>
    <w:rsid w:val="005507F2"/>
    <w:rsid w:val="0055081B"/>
    <w:rsid w:val="00550B23"/>
    <w:rsid w:val="00551332"/>
    <w:rsid w:val="005513EC"/>
    <w:rsid w:val="005514AE"/>
    <w:rsid w:val="00551AF3"/>
    <w:rsid w:val="005526BE"/>
    <w:rsid w:val="00553BD4"/>
    <w:rsid w:val="00553C5A"/>
    <w:rsid w:val="00553D23"/>
    <w:rsid w:val="00553F33"/>
    <w:rsid w:val="005541DB"/>
    <w:rsid w:val="00554DF5"/>
    <w:rsid w:val="00554EF0"/>
    <w:rsid w:val="005558F6"/>
    <w:rsid w:val="0055609B"/>
    <w:rsid w:val="005560AA"/>
    <w:rsid w:val="00556D33"/>
    <w:rsid w:val="005574FC"/>
    <w:rsid w:val="00557A15"/>
    <w:rsid w:val="005601C7"/>
    <w:rsid w:val="005607FD"/>
    <w:rsid w:val="00561025"/>
    <w:rsid w:val="0056277F"/>
    <w:rsid w:val="00563682"/>
    <w:rsid w:val="00563C2D"/>
    <w:rsid w:val="005647E9"/>
    <w:rsid w:val="0056534D"/>
    <w:rsid w:val="005659A3"/>
    <w:rsid w:val="005659C9"/>
    <w:rsid w:val="00566625"/>
    <w:rsid w:val="00566BE5"/>
    <w:rsid w:val="00566E39"/>
    <w:rsid w:val="00566E53"/>
    <w:rsid w:val="00566F99"/>
    <w:rsid w:val="0056738B"/>
    <w:rsid w:val="00567741"/>
    <w:rsid w:val="00567D20"/>
    <w:rsid w:val="005709A6"/>
    <w:rsid w:val="00570C3A"/>
    <w:rsid w:val="00571139"/>
    <w:rsid w:val="005720D4"/>
    <w:rsid w:val="00573B0F"/>
    <w:rsid w:val="00574000"/>
    <w:rsid w:val="005740FA"/>
    <w:rsid w:val="00574696"/>
    <w:rsid w:val="0057560C"/>
    <w:rsid w:val="00575D17"/>
    <w:rsid w:val="00575E53"/>
    <w:rsid w:val="00575F57"/>
    <w:rsid w:val="0057646C"/>
    <w:rsid w:val="0057654C"/>
    <w:rsid w:val="00576F41"/>
    <w:rsid w:val="0057766B"/>
    <w:rsid w:val="00580013"/>
    <w:rsid w:val="005812A2"/>
    <w:rsid w:val="0058141A"/>
    <w:rsid w:val="00581668"/>
    <w:rsid w:val="005816BB"/>
    <w:rsid w:val="0058180A"/>
    <w:rsid w:val="0058198F"/>
    <w:rsid w:val="00581E62"/>
    <w:rsid w:val="005822D7"/>
    <w:rsid w:val="00582632"/>
    <w:rsid w:val="00582701"/>
    <w:rsid w:val="00583C5C"/>
    <w:rsid w:val="00583F1F"/>
    <w:rsid w:val="00584147"/>
    <w:rsid w:val="005842B1"/>
    <w:rsid w:val="0058451F"/>
    <w:rsid w:val="00584D5C"/>
    <w:rsid w:val="0058637E"/>
    <w:rsid w:val="005865BD"/>
    <w:rsid w:val="005879D1"/>
    <w:rsid w:val="00587A84"/>
    <w:rsid w:val="005904CC"/>
    <w:rsid w:val="0059119F"/>
    <w:rsid w:val="00591AE8"/>
    <w:rsid w:val="00591E29"/>
    <w:rsid w:val="00592267"/>
    <w:rsid w:val="005923C0"/>
    <w:rsid w:val="0059244C"/>
    <w:rsid w:val="005924A1"/>
    <w:rsid w:val="00592509"/>
    <w:rsid w:val="00592A76"/>
    <w:rsid w:val="00592C9A"/>
    <w:rsid w:val="00592D92"/>
    <w:rsid w:val="00593A34"/>
    <w:rsid w:val="00594E0F"/>
    <w:rsid w:val="00595391"/>
    <w:rsid w:val="00595463"/>
    <w:rsid w:val="0059550C"/>
    <w:rsid w:val="005955BD"/>
    <w:rsid w:val="005960DB"/>
    <w:rsid w:val="0059684D"/>
    <w:rsid w:val="005973B4"/>
    <w:rsid w:val="005978FD"/>
    <w:rsid w:val="00597C3D"/>
    <w:rsid w:val="00597D1B"/>
    <w:rsid w:val="00597FDD"/>
    <w:rsid w:val="005A0D2F"/>
    <w:rsid w:val="005A1745"/>
    <w:rsid w:val="005A184F"/>
    <w:rsid w:val="005A1D10"/>
    <w:rsid w:val="005A26F6"/>
    <w:rsid w:val="005A26FE"/>
    <w:rsid w:val="005A28B6"/>
    <w:rsid w:val="005A2A18"/>
    <w:rsid w:val="005A2F54"/>
    <w:rsid w:val="005A32C5"/>
    <w:rsid w:val="005A3A8F"/>
    <w:rsid w:val="005A3AD0"/>
    <w:rsid w:val="005A3C0D"/>
    <w:rsid w:val="005A3F90"/>
    <w:rsid w:val="005A413D"/>
    <w:rsid w:val="005A4434"/>
    <w:rsid w:val="005A4C34"/>
    <w:rsid w:val="005A4F36"/>
    <w:rsid w:val="005A57CF"/>
    <w:rsid w:val="005A65E4"/>
    <w:rsid w:val="005A69EB"/>
    <w:rsid w:val="005A74C9"/>
    <w:rsid w:val="005A7870"/>
    <w:rsid w:val="005A7A4E"/>
    <w:rsid w:val="005A7AEA"/>
    <w:rsid w:val="005A7DA2"/>
    <w:rsid w:val="005B0624"/>
    <w:rsid w:val="005B06FC"/>
    <w:rsid w:val="005B07D9"/>
    <w:rsid w:val="005B1825"/>
    <w:rsid w:val="005B1D8B"/>
    <w:rsid w:val="005B2B98"/>
    <w:rsid w:val="005B32A2"/>
    <w:rsid w:val="005B4A31"/>
    <w:rsid w:val="005B4E0E"/>
    <w:rsid w:val="005B507A"/>
    <w:rsid w:val="005B509A"/>
    <w:rsid w:val="005B5471"/>
    <w:rsid w:val="005B5B78"/>
    <w:rsid w:val="005B5B96"/>
    <w:rsid w:val="005B6709"/>
    <w:rsid w:val="005B6B68"/>
    <w:rsid w:val="005B6D7A"/>
    <w:rsid w:val="005B6E48"/>
    <w:rsid w:val="005C0B26"/>
    <w:rsid w:val="005C0C5B"/>
    <w:rsid w:val="005C1175"/>
    <w:rsid w:val="005C1621"/>
    <w:rsid w:val="005C1773"/>
    <w:rsid w:val="005C22BD"/>
    <w:rsid w:val="005C24F2"/>
    <w:rsid w:val="005C261B"/>
    <w:rsid w:val="005C2B35"/>
    <w:rsid w:val="005C2BEA"/>
    <w:rsid w:val="005C32D1"/>
    <w:rsid w:val="005C36B9"/>
    <w:rsid w:val="005C37AC"/>
    <w:rsid w:val="005C3905"/>
    <w:rsid w:val="005C3912"/>
    <w:rsid w:val="005C4DBE"/>
    <w:rsid w:val="005C4DC3"/>
    <w:rsid w:val="005C51A0"/>
    <w:rsid w:val="005C5291"/>
    <w:rsid w:val="005C5324"/>
    <w:rsid w:val="005C5DA5"/>
    <w:rsid w:val="005C5F9B"/>
    <w:rsid w:val="005C759C"/>
    <w:rsid w:val="005C7648"/>
    <w:rsid w:val="005C782C"/>
    <w:rsid w:val="005C7DE8"/>
    <w:rsid w:val="005D03AD"/>
    <w:rsid w:val="005D09F5"/>
    <w:rsid w:val="005D0C1F"/>
    <w:rsid w:val="005D0D3D"/>
    <w:rsid w:val="005D18D3"/>
    <w:rsid w:val="005D242C"/>
    <w:rsid w:val="005D26CB"/>
    <w:rsid w:val="005D274E"/>
    <w:rsid w:val="005D3320"/>
    <w:rsid w:val="005D335C"/>
    <w:rsid w:val="005D3E15"/>
    <w:rsid w:val="005D3EB4"/>
    <w:rsid w:val="005D4850"/>
    <w:rsid w:val="005D5546"/>
    <w:rsid w:val="005D5BA6"/>
    <w:rsid w:val="005D622D"/>
    <w:rsid w:val="005D6AD0"/>
    <w:rsid w:val="005D7070"/>
    <w:rsid w:val="005D72C5"/>
    <w:rsid w:val="005D781D"/>
    <w:rsid w:val="005D78A4"/>
    <w:rsid w:val="005D7C9C"/>
    <w:rsid w:val="005D7CA2"/>
    <w:rsid w:val="005E0035"/>
    <w:rsid w:val="005E06B4"/>
    <w:rsid w:val="005E14FD"/>
    <w:rsid w:val="005E154A"/>
    <w:rsid w:val="005E1633"/>
    <w:rsid w:val="005E197F"/>
    <w:rsid w:val="005E1B0B"/>
    <w:rsid w:val="005E2398"/>
    <w:rsid w:val="005E2566"/>
    <w:rsid w:val="005E29D7"/>
    <w:rsid w:val="005E3EE9"/>
    <w:rsid w:val="005E4258"/>
    <w:rsid w:val="005E4451"/>
    <w:rsid w:val="005E4A99"/>
    <w:rsid w:val="005E4FA2"/>
    <w:rsid w:val="005E52A9"/>
    <w:rsid w:val="005E7C32"/>
    <w:rsid w:val="005E7FB1"/>
    <w:rsid w:val="005F0464"/>
    <w:rsid w:val="005F0469"/>
    <w:rsid w:val="005F1326"/>
    <w:rsid w:val="005F143D"/>
    <w:rsid w:val="005F159F"/>
    <w:rsid w:val="005F160F"/>
    <w:rsid w:val="005F1BB8"/>
    <w:rsid w:val="005F1C37"/>
    <w:rsid w:val="005F2A35"/>
    <w:rsid w:val="005F2AA0"/>
    <w:rsid w:val="005F3763"/>
    <w:rsid w:val="005F38E8"/>
    <w:rsid w:val="005F3990"/>
    <w:rsid w:val="005F3BBB"/>
    <w:rsid w:val="005F3FEF"/>
    <w:rsid w:val="005F4221"/>
    <w:rsid w:val="005F4442"/>
    <w:rsid w:val="005F45B0"/>
    <w:rsid w:val="005F45E2"/>
    <w:rsid w:val="005F4824"/>
    <w:rsid w:val="005F555A"/>
    <w:rsid w:val="005F5A0A"/>
    <w:rsid w:val="005F5D13"/>
    <w:rsid w:val="005F661C"/>
    <w:rsid w:val="005F66B3"/>
    <w:rsid w:val="005F67BB"/>
    <w:rsid w:val="005F6CC0"/>
    <w:rsid w:val="005F6F6B"/>
    <w:rsid w:val="005F6FDF"/>
    <w:rsid w:val="005F771F"/>
    <w:rsid w:val="005F7782"/>
    <w:rsid w:val="00600178"/>
    <w:rsid w:val="006001C7"/>
    <w:rsid w:val="0060027C"/>
    <w:rsid w:val="00600A03"/>
    <w:rsid w:val="00600E49"/>
    <w:rsid w:val="006011A7"/>
    <w:rsid w:val="00601A7B"/>
    <w:rsid w:val="00601D84"/>
    <w:rsid w:val="00601EA6"/>
    <w:rsid w:val="00602282"/>
    <w:rsid w:val="006026A3"/>
    <w:rsid w:val="0060454E"/>
    <w:rsid w:val="006059BF"/>
    <w:rsid w:val="00605A26"/>
    <w:rsid w:val="00606131"/>
    <w:rsid w:val="00606258"/>
    <w:rsid w:val="00606273"/>
    <w:rsid w:val="0060697F"/>
    <w:rsid w:val="00606D78"/>
    <w:rsid w:val="00607932"/>
    <w:rsid w:val="00607FA2"/>
    <w:rsid w:val="00610791"/>
    <w:rsid w:val="006108F0"/>
    <w:rsid w:val="00610B4F"/>
    <w:rsid w:val="00610B9F"/>
    <w:rsid w:val="00610DC4"/>
    <w:rsid w:val="00611A37"/>
    <w:rsid w:val="00611AFB"/>
    <w:rsid w:val="00611CD8"/>
    <w:rsid w:val="006127F5"/>
    <w:rsid w:val="006128A4"/>
    <w:rsid w:val="00612C28"/>
    <w:rsid w:val="006130D3"/>
    <w:rsid w:val="006141A2"/>
    <w:rsid w:val="006147EB"/>
    <w:rsid w:val="00615451"/>
    <w:rsid w:val="0061584E"/>
    <w:rsid w:val="0061586E"/>
    <w:rsid w:val="00615AC3"/>
    <w:rsid w:val="00615E94"/>
    <w:rsid w:val="00616957"/>
    <w:rsid w:val="00616B0A"/>
    <w:rsid w:val="00616CAE"/>
    <w:rsid w:val="00616D0A"/>
    <w:rsid w:val="006173CA"/>
    <w:rsid w:val="006174DB"/>
    <w:rsid w:val="0061750F"/>
    <w:rsid w:val="0061765F"/>
    <w:rsid w:val="00620CC0"/>
    <w:rsid w:val="00621734"/>
    <w:rsid w:val="006223E3"/>
    <w:rsid w:val="00622584"/>
    <w:rsid w:val="006229A5"/>
    <w:rsid w:val="00623326"/>
    <w:rsid w:val="006237CD"/>
    <w:rsid w:val="0062389D"/>
    <w:rsid w:val="00623F22"/>
    <w:rsid w:val="0062414D"/>
    <w:rsid w:val="00624F65"/>
    <w:rsid w:val="006258D5"/>
    <w:rsid w:val="00625DEE"/>
    <w:rsid w:val="00626458"/>
    <w:rsid w:val="0062736C"/>
    <w:rsid w:val="006277B0"/>
    <w:rsid w:val="006279E0"/>
    <w:rsid w:val="00627A03"/>
    <w:rsid w:val="00627D7A"/>
    <w:rsid w:val="00627DA2"/>
    <w:rsid w:val="0063031B"/>
    <w:rsid w:val="00630564"/>
    <w:rsid w:val="00630BA0"/>
    <w:rsid w:val="00630DE8"/>
    <w:rsid w:val="00631FE9"/>
    <w:rsid w:val="0063227D"/>
    <w:rsid w:val="0063232B"/>
    <w:rsid w:val="006325D2"/>
    <w:rsid w:val="00632A0F"/>
    <w:rsid w:val="00632C86"/>
    <w:rsid w:val="00632CC2"/>
    <w:rsid w:val="006334E1"/>
    <w:rsid w:val="00633556"/>
    <w:rsid w:val="00633B42"/>
    <w:rsid w:val="006341A9"/>
    <w:rsid w:val="00634687"/>
    <w:rsid w:val="00634A94"/>
    <w:rsid w:val="00635373"/>
    <w:rsid w:val="0063551F"/>
    <w:rsid w:val="00635553"/>
    <w:rsid w:val="0063647C"/>
    <w:rsid w:val="0063664A"/>
    <w:rsid w:val="0063686B"/>
    <w:rsid w:val="00637205"/>
    <w:rsid w:val="006375B7"/>
    <w:rsid w:val="00637646"/>
    <w:rsid w:val="0063789A"/>
    <w:rsid w:val="0063794C"/>
    <w:rsid w:val="006401AF"/>
    <w:rsid w:val="006406CA"/>
    <w:rsid w:val="006412D9"/>
    <w:rsid w:val="00641684"/>
    <w:rsid w:val="00641CC5"/>
    <w:rsid w:val="0064206B"/>
    <w:rsid w:val="006423D8"/>
    <w:rsid w:val="006428E6"/>
    <w:rsid w:val="00643FBF"/>
    <w:rsid w:val="00644050"/>
    <w:rsid w:val="0064413D"/>
    <w:rsid w:val="00644D2C"/>
    <w:rsid w:val="00645822"/>
    <w:rsid w:val="00645843"/>
    <w:rsid w:val="006460C4"/>
    <w:rsid w:val="0064638E"/>
    <w:rsid w:val="006463A1"/>
    <w:rsid w:val="00646D2B"/>
    <w:rsid w:val="00647462"/>
    <w:rsid w:val="00647724"/>
    <w:rsid w:val="0064781D"/>
    <w:rsid w:val="00650508"/>
    <w:rsid w:val="00650B1A"/>
    <w:rsid w:val="00650C25"/>
    <w:rsid w:val="00651357"/>
    <w:rsid w:val="006515BA"/>
    <w:rsid w:val="0065169E"/>
    <w:rsid w:val="00651F06"/>
    <w:rsid w:val="00652704"/>
    <w:rsid w:val="00652F52"/>
    <w:rsid w:val="006531B9"/>
    <w:rsid w:val="00653E62"/>
    <w:rsid w:val="00653E87"/>
    <w:rsid w:val="00653F68"/>
    <w:rsid w:val="00654894"/>
    <w:rsid w:val="00655976"/>
    <w:rsid w:val="00655A7D"/>
    <w:rsid w:val="00655EA2"/>
    <w:rsid w:val="006560DB"/>
    <w:rsid w:val="006568F4"/>
    <w:rsid w:val="00656CC3"/>
    <w:rsid w:val="00660DD2"/>
    <w:rsid w:val="006610E3"/>
    <w:rsid w:val="00661D60"/>
    <w:rsid w:val="00661D9E"/>
    <w:rsid w:val="00661F92"/>
    <w:rsid w:val="006620B9"/>
    <w:rsid w:val="0066221F"/>
    <w:rsid w:val="0066295D"/>
    <w:rsid w:val="006632CB"/>
    <w:rsid w:val="006639E0"/>
    <w:rsid w:val="00663A52"/>
    <w:rsid w:val="00663F76"/>
    <w:rsid w:val="00664240"/>
    <w:rsid w:val="006643A2"/>
    <w:rsid w:val="00664589"/>
    <w:rsid w:val="00664A78"/>
    <w:rsid w:val="00664E33"/>
    <w:rsid w:val="006659E2"/>
    <w:rsid w:val="00665F8A"/>
    <w:rsid w:val="0066644D"/>
    <w:rsid w:val="0066668B"/>
    <w:rsid w:val="00666964"/>
    <w:rsid w:val="00666EF5"/>
    <w:rsid w:val="00667000"/>
    <w:rsid w:val="00670072"/>
    <w:rsid w:val="00670C49"/>
    <w:rsid w:val="00670DE8"/>
    <w:rsid w:val="00670F58"/>
    <w:rsid w:val="00671010"/>
    <w:rsid w:val="006718DF"/>
    <w:rsid w:val="00672936"/>
    <w:rsid w:val="00672DF4"/>
    <w:rsid w:val="006733DD"/>
    <w:rsid w:val="006733EE"/>
    <w:rsid w:val="00673D01"/>
    <w:rsid w:val="00673DCE"/>
    <w:rsid w:val="006743DA"/>
    <w:rsid w:val="0067440B"/>
    <w:rsid w:val="00674B59"/>
    <w:rsid w:val="006752B8"/>
    <w:rsid w:val="006752D3"/>
    <w:rsid w:val="006754A8"/>
    <w:rsid w:val="00676016"/>
    <w:rsid w:val="00676B03"/>
    <w:rsid w:val="00677529"/>
    <w:rsid w:val="00677EDF"/>
    <w:rsid w:val="006802CE"/>
    <w:rsid w:val="00680357"/>
    <w:rsid w:val="00680689"/>
    <w:rsid w:val="00680779"/>
    <w:rsid w:val="00680817"/>
    <w:rsid w:val="0068105A"/>
    <w:rsid w:val="006815A7"/>
    <w:rsid w:val="006820BD"/>
    <w:rsid w:val="00682607"/>
    <w:rsid w:val="00682A4C"/>
    <w:rsid w:val="00684302"/>
    <w:rsid w:val="006847E0"/>
    <w:rsid w:val="0068491B"/>
    <w:rsid w:val="00684B0F"/>
    <w:rsid w:val="0068532D"/>
    <w:rsid w:val="00685548"/>
    <w:rsid w:val="0068565C"/>
    <w:rsid w:val="00685691"/>
    <w:rsid w:val="006856BE"/>
    <w:rsid w:val="006857E5"/>
    <w:rsid w:val="00685C87"/>
    <w:rsid w:val="00685EC2"/>
    <w:rsid w:val="006866B9"/>
    <w:rsid w:val="006868AD"/>
    <w:rsid w:val="00686C10"/>
    <w:rsid w:val="00687232"/>
    <w:rsid w:val="006872B1"/>
    <w:rsid w:val="006875EB"/>
    <w:rsid w:val="0068778A"/>
    <w:rsid w:val="00690265"/>
    <w:rsid w:val="00690548"/>
    <w:rsid w:val="00690926"/>
    <w:rsid w:val="00690F58"/>
    <w:rsid w:val="00691345"/>
    <w:rsid w:val="006922F0"/>
    <w:rsid w:val="0069235E"/>
    <w:rsid w:val="0069356F"/>
    <w:rsid w:val="006939F0"/>
    <w:rsid w:val="006939FF"/>
    <w:rsid w:val="00693A03"/>
    <w:rsid w:val="00693D68"/>
    <w:rsid w:val="00694165"/>
    <w:rsid w:val="0069461B"/>
    <w:rsid w:val="00694B45"/>
    <w:rsid w:val="00695694"/>
    <w:rsid w:val="006965F0"/>
    <w:rsid w:val="00696719"/>
    <w:rsid w:val="00696754"/>
    <w:rsid w:val="00696F08"/>
    <w:rsid w:val="006972CB"/>
    <w:rsid w:val="00697723"/>
    <w:rsid w:val="00697909"/>
    <w:rsid w:val="0069793C"/>
    <w:rsid w:val="006A0C71"/>
    <w:rsid w:val="006A16E6"/>
    <w:rsid w:val="006A1CE9"/>
    <w:rsid w:val="006A22FE"/>
    <w:rsid w:val="006A23BE"/>
    <w:rsid w:val="006A2486"/>
    <w:rsid w:val="006A2EAD"/>
    <w:rsid w:val="006A34BA"/>
    <w:rsid w:val="006A40D0"/>
    <w:rsid w:val="006A4365"/>
    <w:rsid w:val="006A4675"/>
    <w:rsid w:val="006A4755"/>
    <w:rsid w:val="006A5050"/>
    <w:rsid w:val="006A5152"/>
    <w:rsid w:val="006A6172"/>
    <w:rsid w:val="006A68D6"/>
    <w:rsid w:val="006A7351"/>
    <w:rsid w:val="006A7D70"/>
    <w:rsid w:val="006B046C"/>
    <w:rsid w:val="006B0807"/>
    <w:rsid w:val="006B0E59"/>
    <w:rsid w:val="006B186A"/>
    <w:rsid w:val="006B21C5"/>
    <w:rsid w:val="006B27DE"/>
    <w:rsid w:val="006B2807"/>
    <w:rsid w:val="006B3452"/>
    <w:rsid w:val="006B41AF"/>
    <w:rsid w:val="006B4206"/>
    <w:rsid w:val="006B43B9"/>
    <w:rsid w:val="006B5D76"/>
    <w:rsid w:val="006B5FFC"/>
    <w:rsid w:val="006B61AF"/>
    <w:rsid w:val="006B69CF"/>
    <w:rsid w:val="006B6CF6"/>
    <w:rsid w:val="006B7800"/>
    <w:rsid w:val="006C06F8"/>
    <w:rsid w:val="006C158D"/>
    <w:rsid w:val="006C16F1"/>
    <w:rsid w:val="006C1D51"/>
    <w:rsid w:val="006C1ED5"/>
    <w:rsid w:val="006C2253"/>
    <w:rsid w:val="006C26EF"/>
    <w:rsid w:val="006C287B"/>
    <w:rsid w:val="006C2C84"/>
    <w:rsid w:val="006C2C8E"/>
    <w:rsid w:val="006C2F1B"/>
    <w:rsid w:val="006C4589"/>
    <w:rsid w:val="006C4D42"/>
    <w:rsid w:val="006C5DDA"/>
    <w:rsid w:val="006C67FB"/>
    <w:rsid w:val="006C6DBF"/>
    <w:rsid w:val="006C6F09"/>
    <w:rsid w:val="006C795A"/>
    <w:rsid w:val="006C7BD9"/>
    <w:rsid w:val="006D01F4"/>
    <w:rsid w:val="006D060B"/>
    <w:rsid w:val="006D0BCC"/>
    <w:rsid w:val="006D0EDF"/>
    <w:rsid w:val="006D177B"/>
    <w:rsid w:val="006D1D4B"/>
    <w:rsid w:val="006D1F23"/>
    <w:rsid w:val="006D2058"/>
    <w:rsid w:val="006D248C"/>
    <w:rsid w:val="006D2AB4"/>
    <w:rsid w:val="006D3046"/>
    <w:rsid w:val="006D3339"/>
    <w:rsid w:val="006D3566"/>
    <w:rsid w:val="006D3764"/>
    <w:rsid w:val="006D37C3"/>
    <w:rsid w:val="006D3DD7"/>
    <w:rsid w:val="006D4710"/>
    <w:rsid w:val="006D4F27"/>
    <w:rsid w:val="006D5073"/>
    <w:rsid w:val="006D6185"/>
    <w:rsid w:val="006D634C"/>
    <w:rsid w:val="006D6B8B"/>
    <w:rsid w:val="006E01CC"/>
    <w:rsid w:val="006E21F5"/>
    <w:rsid w:val="006E2FF4"/>
    <w:rsid w:val="006E483F"/>
    <w:rsid w:val="006E53E9"/>
    <w:rsid w:val="006E5838"/>
    <w:rsid w:val="006E6326"/>
    <w:rsid w:val="006E669C"/>
    <w:rsid w:val="006E6817"/>
    <w:rsid w:val="006E68D0"/>
    <w:rsid w:val="006E6AF1"/>
    <w:rsid w:val="006E6FBF"/>
    <w:rsid w:val="006E7123"/>
    <w:rsid w:val="006E74E9"/>
    <w:rsid w:val="006E7BE1"/>
    <w:rsid w:val="006E7CB1"/>
    <w:rsid w:val="006E7F72"/>
    <w:rsid w:val="006F05EE"/>
    <w:rsid w:val="006F075E"/>
    <w:rsid w:val="006F11CF"/>
    <w:rsid w:val="006F20E2"/>
    <w:rsid w:val="006F21FF"/>
    <w:rsid w:val="006F24CA"/>
    <w:rsid w:val="006F2DA6"/>
    <w:rsid w:val="006F3CA3"/>
    <w:rsid w:val="006F4AAA"/>
    <w:rsid w:val="006F5073"/>
    <w:rsid w:val="006F548B"/>
    <w:rsid w:val="006F68EC"/>
    <w:rsid w:val="006F6D6A"/>
    <w:rsid w:val="006F6FF9"/>
    <w:rsid w:val="006F76D2"/>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29EB"/>
    <w:rsid w:val="00702AA8"/>
    <w:rsid w:val="007034C5"/>
    <w:rsid w:val="00703668"/>
    <w:rsid w:val="00703EC5"/>
    <w:rsid w:val="0070405F"/>
    <w:rsid w:val="00704405"/>
    <w:rsid w:val="00704534"/>
    <w:rsid w:val="0070476E"/>
    <w:rsid w:val="00704799"/>
    <w:rsid w:val="00704F06"/>
    <w:rsid w:val="007066E7"/>
    <w:rsid w:val="00706B0A"/>
    <w:rsid w:val="00706DD7"/>
    <w:rsid w:val="0070734C"/>
    <w:rsid w:val="0070776A"/>
    <w:rsid w:val="0070793C"/>
    <w:rsid w:val="00707BB9"/>
    <w:rsid w:val="0071098C"/>
    <w:rsid w:val="00710B36"/>
    <w:rsid w:val="00710F62"/>
    <w:rsid w:val="007113F0"/>
    <w:rsid w:val="00711624"/>
    <w:rsid w:val="0071234B"/>
    <w:rsid w:val="0071257D"/>
    <w:rsid w:val="00712F74"/>
    <w:rsid w:val="00712FE5"/>
    <w:rsid w:val="00713339"/>
    <w:rsid w:val="007139CE"/>
    <w:rsid w:val="00714693"/>
    <w:rsid w:val="007146F2"/>
    <w:rsid w:val="00714CE8"/>
    <w:rsid w:val="00714E5E"/>
    <w:rsid w:val="0071505A"/>
    <w:rsid w:val="007152E4"/>
    <w:rsid w:val="00715749"/>
    <w:rsid w:val="00715949"/>
    <w:rsid w:val="00716068"/>
    <w:rsid w:val="0071635D"/>
    <w:rsid w:val="007163C7"/>
    <w:rsid w:val="00716AB6"/>
    <w:rsid w:val="007172F2"/>
    <w:rsid w:val="007174BF"/>
    <w:rsid w:val="00717C79"/>
    <w:rsid w:val="00720887"/>
    <w:rsid w:val="007209D8"/>
    <w:rsid w:val="00720BD6"/>
    <w:rsid w:val="007212B4"/>
    <w:rsid w:val="00721362"/>
    <w:rsid w:val="007218DA"/>
    <w:rsid w:val="007218E0"/>
    <w:rsid w:val="00721F72"/>
    <w:rsid w:val="007220DA"/>
    <w:rsid w:val="0072267A"/>
    <w:rsid w:val="00722CFD"/>
    <w:rsid w:val="00722EEE"/>
    <w:rsid w:val="0072334E"/>
    <w:rsid w:val="00723B74"/>
    <w:rsid w:val="00723D2E"/>
    <w:rsid w:val="00723E12"/>
    <w:rsid w:val="00724090"/>
    <w:rsid w:val="00724232"/>
    <w:rsid w:val="007242C7"/>
    <w:rsid w:val="00724512"/>
    <w:rsid w:val="00724593"/>
    <w:rsid w:val="00724F34"/>
    <w:rsid w:val="00724FB8"/>
    <w:rsid w:val="00725569"/>
    <w:rsid w:val="007255A6"/>
    <w:rsid w:val="007256B2"/>
    <w:rsid w:val="00725B37"/>
    <w:rsid w:val="00725DF1"/>
    <w:rsid w:val="007262C1"/>
    <w:rsid w:val="0072637F"/>
    <w:rsid w:val="00726690"/>
    <w:rsid w:val="007267EE"/>
    <w:rsid w:val="007269B0"/>
    <w:rsid w:val="007269F2"/>
    <w:rsid w:val="00726A2A"/>
    <w:rsid w:val="00727557"/>
    <w:rsid w:val="00727650"/>
    <w:rsid w:val="00727B32"/>
    <w:rsid w:val="00727D4F"/>
    <w:rsid w:val="00727FB7"/>
    <w:rsid w:val="00730072"/>
    <w:rsid w:val="00730159"/>
    <w:rsid w:val="00730283"/>
    <w:rsid w:val="00730756"/>
    <w:rsid w:val="00730EE9"/>
    <w:rsid w:val="007312DB"/>
    <w:rsid w:val="007318C1"/>
    <w:rsid w:val="007319AE"/>
    <w:rsid w:val="00731A21"/>
    <w:rsid w:val="00731A5C"/>
    <w:rsid w:val="007329CA"/>
    <w:rsid w:val="0073317A"/>
    <w:rsid w:val="0073345C"/>
    <w:rsid w:val="00733B67"/>
    <w:rsid w:val="00733C1C"/>
    <w:rsid w:val="00734453"/>
    <w:rsid w:val="00734D17"/>
    <w:rsid w:val="00734D86"/>
    <w:rsid w:val="00734D9C"/>
    <w:rsid w:val="00734E33"/>
    <w:rsid w:val="00735C48"/>
    <w:rsid w:val="0073636D"/>
    <w:rsid w:val="007364F6"/>
    <w:rsid w:val="0073674E"/>
    <w:rsid w:val="007368AF"/>
    <w:rsid w:val="00736AEE"/>
    <w:rsid w:val="00736F20"/>
    <w:rsid w:val="007372A7"/>
    <w:rsid w:val="00737C06"/>
    <w:rsid w:val="007413F7"/>
    <w:rsid w:val="0074216E"/>
    <w:rsid w:val="007421AA"/>
    <w:rsid w:val="00743221"/>
    <w:rsid w:val="00743695"/>
    <w:rsid w:val="00743A29"/>
    <w:rsid w:val="00743D6F"/>
    <w:rsid w:val="00744FB0"/>
    <w:rsid w:val="00745999"/>
    <w:rsid w:val="00745EDC"/>
    <w:rsid w:val="0074644B"/>
    <w:rsid w:val="007469EF"/>
    <w:rsid w:val="00746D79"/>
    <w:rsid w:val="00746F70"/>
    <w:rsid w:val="00747A9D"/>
    <w:rsid w:val="00747B19"/>
    <w:rsid w:val="00747F6F"/>
    <w:rsid w:val="00747FBB"/>
    <w:rsid w:val="007503F4"/>
    <w:rsid w:val="007505F4"/>
    <w:rsid w:val="00750790"/>
    <w:rsid w:val="00750A59"/>
    <w:rsid w:val="007543BE"/>
    <w:rsid w:val="007547C7"/>
    <w:rsid w:val="0075486B"/>
    <w:rsid w:val="00754BBF"/>
    <w:rsid w:val="00755139"/>
    <w:rsid w:val="0075607D"/>
    <w:rsid w:val="007560ED"/>
    <w:rsid w:val="007562F8"/>
    <w:rsid w:val="00756630"/>
    <w:rsid w:val="0075743E"/>
    <w:rsid w:val="007579A6"/>
    <w:rsid w:val="00757D00"/>
    <w:rsid w:val="0076003C"/>
    <w:rsid w:val="007602DA"/>
    <w:rsid w:val="007609C3"/>
    <w:rsid w:val="00760C5D"/>
    <w:rsid w:val="007617D6"/>
    <w:rsid w:val="00761CB2"/>
    <w:rsid w:val="00761DF2"/>
    <w:rsid w:val="007621A8"/>
    <w:rsid w:val="00762A69"/>
    <w:rsid w:val="00763B5F"/>
    <w:rsid w:val="007651D5"/>
    <w:rsid w:val="00765316"/>
    <w:rsid w:val="00765A5E"/>
    <w:rsid w:val="00765AB2"/>
    <w:rsid w:val="007660EB"/>
    <w:rsid w:val="0076662E"/>
    <w:rsid w:val="00766FA6"/>
    <w:rsid w:val="00767453"/>
    <w:rsid w:val="00770042"/>
    <w:rsid w:val="00771526"/>
    <w:rsid w:val="007717D3"/>
    <w:rsid w:val="007721AC"/>
    <w:rsid w:val="007723FD"/>
    <w:rsid w:val="00772829"/>
    <w:rsid w:val="00773BAB"/>
    <w:rsid w:val="00773C4B"/>
    <w:rsid w:val="007741D6"/>
    <w:rsid w:val="0077568A"/>
    <w:rsid w:val="00776245"/>
    <w:rsid w:val="00776548"/>
    <w:rsid w:val="007767E2"/>
    <w:rsid w:val="00776D1A"/>
    <w:rsid w:val="00776D96"/>
    <w:rsid w:val="00777DEF"/>
    <w:rsid w:val="0078013A"/>
    <w:rsid w:val="0078037D"/>
    <w:rsid w:val="0078057E"/>
    <w:rsid w:val="007808C7"/>
    <w:rsid w:val="00780BF7"/>
    <w:rsid w:val="007811A1"/>
    <w:rsid w:val="007816EE"/>
    <w:rsid w:val="007817B9"/>
    <w:rsid w:val="00782D8E"/>
    <w:rsid w:val="00783338"/>
    <w:rsid w:val="0078336D"/>
    <w:rsid w:val="00784720"/>
    <w:rsid w:val="00784DA7"/>
    <w:rsid w:val="007850EF"/>
    <w:rsid w:val="007852A0"/>
    <w:rsid w:val="00785E19"/>
    <w:rsid w:val="00785F9A"/>
    <w:rsid w:val="007862BA"/>
    <w:rsid w:val="00786C74"/>
    <w:rsid w:val="007870FF"/>
    <w:rsid w:val="007876A4"/>
    <w:rsid w:val="007876C9"/>
    <w:rsid w:val="00790164"/>
    <w:rsid w:val="00790F5E"/>
    <w:rsid w:val="00791348"/>
    <w:rsid w:val="00791376"/>
    <w:rsid w:val="0079137C"/>
    <w:rsid w:val="00791B2D"/>
    <w:rsid w:val="00791D54"/>
    <w:rsid w:val="007923FE"/>
    <w:rsid w:val="00792464"/>
    <w:rsid w:val="00792958"/>
    <w:rsid w:val="00792A89"/>
    <w:rsid w:val="0079315A"/>
    <w:rsid w:val="00793670"/>
    <w:rsid w:val="00793722"/>
    <w:rsid w:val="00793AA8"/>
    <w:rsid w:val="00793CAF"/>
    <w:rsid w:val="00793CD8"/>
    <w:rsid w:val="007944C6"/>
    <w:rsid w:val="00795F26"/>
    <w:rsid w:val="00795F66"/>
    <w:rsid w:val="00796044"/>
    <w:rsid w:val="00796B4F"/>
    <w:rsid w:val="00796E28"/>
    <w:rsid w:val="00796FD4"/>
    <w:rsid w:val="0079702F"/>
    <w:rsid w:val="007972D1"/>
    <w:rsid w:val="00797596"/>
    <w:rsid w:val="007A006F"/>
    <w:rsid w:val="007A0A41"/>
    <w:rsid w:val="007A1B83"/>
    <w:rsid w:val="007A1F50"/>
    <w:rsid w:val="007A2478"/>
    <w:rsid w:val="007A24E7"/>
    <w:rsid w:val="007A359F"/>
    <w:rsid w:val="007A36B8"/>
    <w:rsid w:val="007A3CF4"/>
    <w:rsid w:val="007A3E74"/>
    <w:rsid w:val="007A428F"/>
    <w:rsid w:val="007A440F"/>
    <w:rsid w:val="007A4C35"/>
    <w:rsid w:val="007A63F0"/>
    <w:rsid w:val="007A642F"/>
    <w:rsid w:val="007A64B1"/>
    <w:rsid w:val="007A6CCE"/>
    <w:rsid w:val="007A741F"/>
    <w:rsid w:val="007A7900"/>
    <w:rsid w:val="007B1700"/>
    <w:rsid w:val="007B1E0D"/>
    <w:rsid w:val="007B220A"/>
    <w:rsid w:val="007B2842"/>
    <w:rsid w:val="007B2B76"/>
    <w:rsid w:val="007B3EEB"/>
    <w:rsid w:val="007B441A"/>
    <w:rsid w:val="007B444D"/>
    <w:rsid w:val="007B44C5"/>
    <w:rsid w:val="007B45D0"/>
    <w:rsid w:val="007B45DE"/>
    <w:rsid w:val="007B54B7"/>
    <w:rsid w:val="007B58DC"/>
    <w:rsid w:val="007B5FAE"/>
    <w:rsid w:val="007B6226"/>
    <w:rsid w:val="007B632F"/>
    <w:rsid w:val="007B6979"/>
    <w:rsid w:val="007B74C4"/>
    <w:rsid w:val="007B78A6"/>
    <w:rsid w:val="007B79A8"/>
    <w:rsid w:val="007B7A4E"/>
    <w:rsid w:val="007C0BB9"/>
    <w:rsid w:val="007C0DBD"/>
    <w:rsid w:val="007C1546"/>
    <w:rsid w:val="007C1666"/>
    <w:rsid w:val="007C1776"/>
    <w:rsid w:val="007C17FD"/>
    <w:rsid w:val="007C20ED"/>
    <w:rsid w:val="007C2209"/>
    <w:rsid w:val="007C276C"/>
    <w:rsid w:val="007C29D7"/>
    <w:rsid w:val="007C2A21"/>
    <w:rsid w:val="007C2DD3"/>
    <w:rsid w:val="007C2F5C"/>
    <w:rsid w:val="007C31B4"/>
    <w:rsid w:val="007C3414"/>
    <w:rsid w:val="007C3EAC"/>
    <w:rsid w:val="007C4F72"/>
    <w:rsid w:val="007C541C"/>
    <w:rsid w:val="007C7BD3"/>
    <w:rsid w:val="007D022E"/>
    <w:rsid w:val="007D035D"/>
    <w:rsid w:val="007D0F6A"/>
    <w:rsid w:val="007D138E"/>
    <w:rsid w:val="007D16FA"/>
    <w:rsid w:val="007D1E13"/>
    <w:rsid w:val="007D2DE0"/>
    <w:rsid w:val="007D34C7"/>
    <w:rsid w:val="007D361C"/>
    <w:rsid w:val="007D37A1"/>
    <w:rsid w:val="007D3CA3"/>
    <w:rsid w:val="007D3CDE"/>
    <w:rsid w:val="007D3EFC"/>
    <w:rsid w:val="007D3F54"/>
    <w:rsid w:val="007D4145"/>
    <w:rsid w:val="007D4233"/>
    <w:rsid w:val="007D44B3"/>
    <w:rsid w:val="007D44C6"/>
    <w:rsid w:val="007D460D"/>
    <w:rsid w:val="007D4699"/>
    <w:rsid w:val="007D46EB"/>
    <w:rsid w:val="007D48A9"/>
    <w:rsid w:val="007D5259"/>
    <w:rsid w:val="007D5C79"/>
    <w:rsid w:val="007D6EF8"/>
    <w:rsid w:val="007D7070"/>
    <w:rsid w:val="007D7760"/>
    <w:rsid w:val="007E03B9"/>
    <w:rsid w:val="007E0717"/>
    <w:rsid w:val="007E081D"/>
    <w:rsid w:val="007E0D4F"/>
    <w:rsid w:val="007E1A60"/>
    <w:rsid w:val="007E206D"/>
    <w:rsid w:val="007E2AD2"/>
    <w:rsid w:val="007E3008"/>
    <w:rsid w:val="007E38AC"/>
    <w:rsid w:val="007E38C5"/>
    <w:rsid w:val="007E3DDF"/>
    <w:rsid w:val="007E5138"/>
    <w:rsid w:val="007E51FD"/>
    <w:rsid w:val="007E530E"/>
    <w:rsid w:val="007E5523"/>
    <w:rsid w:val="007E5BA3"/>
    <w:rsid w:val="007E5F60"/>
    <w:rsid w:val="007E6021"/>
    <w:rsid w:val="007E6072"/>
    <w:rsid w:val="007E692C"/>
    <w:rsid w:val="007E6D8F"/>
    <w:rsid w:val="007E7032"/>
    <w:rsid w:val="007E7418"/>
    <w:rsid w:val="007E7701"/>
    <w:rsid w:val="007E782B"/>
    <w:rsid w:val="007F04C4"/>
    <w:rsid w:val="007F0805"/>
    <w:rsid w:val="007F0ED3"/>
    <w:rsid w:val="007F10F3"/>
    <w:rsid w:val="007F1FBE"/>
    <w:rsid w:val="007F241C"/>
    <w:rsid w:val="007F2A22"/>
    <w:rsid w:val="007F2BFF"/>
    <w:rsid w:val="007F3401"/>
    <w:rsid w:val="007F5870"/>
    <w:rsid w:val="007F5FB3"/>
    <w:rsid w:val="007F66ED"/>
    <w:rsid w:val="007F6C55"/>
    <w:rsid w:val="007F732A"/>
    <w:rsid w:val="007F746F"/>
    <w:rsid w:val="007F7717"/>
    <w:rsid w:val="007F77D1"/>
    <w:rsid w:val="007F78F9"/>
    <w:rsid w:val="007F7D0D"/>
    <w:rsid w:val="0080054C"/>
    <w:rsid w:val="008010F1"/>
    <w:rsid w:val="0080254F"/>
    <w:rsid w:val="0080283E"/>
    <w:rsid w:val="00802F9A"/>
    <w:rsid w:val="008030E7"/>
    <w:rsid w:val="00803442"/>
    <w:rsid w:val="008034B7"/>
    <w:rsid w:val="00803535"/>
    <w:rsid w:val="008036A9"/>
    <w:rsid w:val="0080494E"/>
    <w:rsid w:val="00805B54"/>
    <w:rsid w:val="008063B5"/>
    <w:rsid w:val="0080662E"/>
    <w:rsid w:val="0080690E"/>
    <w:rsid w:val="00806DF8"/>
    <w:rsid w:val="00806ECB"/>
    <w:rsid w:val="0080748D"/>
    <w:rsid w:val="008102AC"/>
    <w:rsid w:val="0081035C"/>
    <w:rsid w:val="00810485"/>
    <w:rsid w:val="00810632"/>
    <w:rsid w:val="00810A45"/>
    <w:rsid w:val="00810B69"/>
    <w:rsid w:val="00810E94"/>
    <w:rsid w:val="00811440"/>
    <w:rsid w:val="0081166F"/>
    <w:rsid w:val="00811998"/>
    <w:rsid w:val="00811A5D"/>
    <w:rsid w:val="00811D05"/>
    <w:rsid w:val="00811F14"/>
    <w:rsid w:val="00812D0F"/>
    <w:rsid w:val="00813672"/>
    <w:rsid w:val="0081378B"/>
    <w:rsid w:val="00813C66"/>
    <w:rsid w:val="0081407A"/>
    <w:rsid w:val="00814276"/>
    <w:rsid w:val="00814D8C"/>
    <w:rsid w:val="00815441"/>
    <w:rsid w:val="00815600"/>
    <w:rsid w:val="008158A5"/>
    <w:rsid w:val="00815BFE"/>
    <w:rsid w:val="00816081"/>
    <w:rsid w:val="00816211"/>
    <w:rsid w:val="00816E08"/>
    <w:rsid w:val="008173D1"/>
    <w:rsid w:val="00817CB3"/>
    <w:rsid w:val="00820538"/>
    <w:rsid w:val="00820581"/>
    <w:rsid w:val="00820660"/>
    <w:rsid w:val="00820C5B"/>
    <w:rsid w:val="00821886"/>
    <w:rsid w:val="008218A1"/>
    <w:rsid w:val="0082208E"/>
    <w:rsid w:val="0082278D"/>
    <w:rsid w:val="00822BAB"/>
    <w:rsid w:val="00822CB2"/>
    <w:rsid w:val="00822D15"/>
    <w:rsid w:val="00823898"/>
    <w:rsid w:val="00823B69"/>
    <w:rsid w:val="008245B9"/>
    <w:rsid w:val="008246EA"/>
    <w:rsid w:val="00824FDC"/>
    <w:rsid w:val="008254F1"/>
    <w:rsid w:val="008255D8"/>
    <w:rsid w:val="008258BF"/>
    <w:rsid w:val="0082651B"/>
    <w:rsid w:val="008265E5"/>
    <w:rsid w:val="00826E1A"/>
    <w:rsid w:val="008274CF"/>
    <w:rsid w:val="00827786"/>
    <w:rsid w:val="008278FC"/>
    <w:rsid w:val="00827947"/>
    <w:rsid w:val="00827C44"/>
    <w:rsid w:val="00827E89"/>
    <w:rsid w:val="00827EE9"/>
    <w:rsid w:val="00827FDE"/>
    <w:rsid w:val="008300FF"/>
    <w:rsid w:val="00830545"/>
    <w:rsid w:val="00830751"/>
    <w:rsid w:val="00830990"/>
    <w:rsid w:val="00830C69"/>
    <w:rsid w:val="0083118F"/>
    <w:rsid w:val="008318D9"/>
    <w:rsid w:val="00831D84"/>
    <w:rsid w:val="00831FE8"/>
    <w:rsid w:val="00832063"/>
    <w:rsid w:val="00832195"/>
    <w:rsid w:val="008327BA"/>
    <w:rsid w:val="00833436"/>
    <w:rsid w:val="008336EC"/>
    <w:rsid w:val="00833901"/>
    <w:rsid w:val="00834281"/>
    <w:rsid w:val="00834A99"/>
    <w:rsid w:val="00835408"/>
    <w:rsid w:val="00835F09"/>
    <w:rsid w:val="00836038"/>
    <w:rsid w:val="008363E3"/>
    <w:rsid w:val="00836BCC"/>
    <w:rsid w:val="00836E36"/>
    <w:rsid w:val="00836FD9"/>
    <w:rsid w:val="00837346"/>
    <w:rsid w:val="00837516"/>
    <w:rsid w:val="00837B22"/>
    <w:rsid w:val="00837BA9"/>
    <w:rsid w:val="008408B0"/>
    <w:rsid w:val="00840D51"/>
    <w:rsid w:val="00841573"/>
    <w:rsid w:val="008429C6"/>
    <w:rsid w:val="00842C8E"/>
    <w:rsid w:val="00842E7A"/>
    <w:rsid w:val="00843387"/>
    <w:rsid w:val="00843AE0"/>
    <w:rsid w:val="00843B79"/>
    <w:rsid w:val="00843C4E"/>
    <w:rsid w:val="00844207"/>
    <w:rsid w:val="0084439A"/>
    <w:rsid w:val="008443ED"/>
    <w:rsid w:val="008446C2"/>
    <w:rsid w:val="0084471E"/>
    <w:rsid w:val="00844C83"/>
    <w:rsid w:val="00845432"/>
    <w:rsid w:val="00846443"/>
    <w:rsid w:val="0084743A"/>
    <w:rsid w:val="008478B6"/>
    <w:rsid w:val="00847ACB"/>
    <w:rsid w:val="00850197"/>
    <w:rsid w:val="00850227"/>
    <w:rsid w:val="008506BB"/>
    <w:rsid w:val="00850E4F"/>
    <w:rsid w:val="00851532"/>
    <w:rsid w:val="008518DD"/>
    <w:rsid w:val="00851E29"/>
    <w:rsid w:val="008527BE"/>
    <w:rsid w:val="008529DE"/>
    <w:rsid w:val="00852D6F"/>
    <w:rsid w:val="00854426"/>
    <w:rsid w:val="00854751"/>
    <w:rsid w:val="008548D1"/>
    <w:rsid w:val="0085493A"/>
    <w:rsid w:val="00854E51"/>
    <w:rsid w:val="00854FFA"/>
    <w:rsid w:val="0085528D"/>
    <w:rsid w:val="00855303"/>
    <w:rsid w:val="0085599B"/>
    <w:rsid w:val="008559C7"/>
    <w:rsid w:val="00855E8D"/>
    <w:rsid w:val="00855F77"/>
    <w:rsid w:val="00856BD0"/>
    <w:rsid w:val="00856C13"/>
    <w:rsid w:val="0085767A"/>
    <w:rsid w:val="00857C4F"/>
    <w:rsid w:val="00860AD7"/>
    <w:rsid w:val="00860F90"/>
    <w:rsid w:val="00861140"/>
    <w:rsid w:val="008619E4"/>
    <w:rsid w:val="00861A56"/>
    <w:rsid w:val="00861A75"/>
    <w:rsid w:val="00861FA6"/>
    <w:rsid w:val="008622D5"/>
    <w:rsid w:val="00862551"/>
    <w:rsid w:val="008626C2"/>
    <w:rsid w:val="00862E67"/>
    <w:rsid w:val="00863256"/>
    <w:rsid w:val="0086345C"/>
    <w:rsid w:val="00863696"/>
    <w:rsid w:val="00863E7A"/>
    <w:rsid w:val="00863F3C"/>
    <w:rsid w:val="00864277"/>
    <w:rsid w:val="008653A0"/>
    <w:rsid w:val="0086545A"/>
    <w:rsid w:val="0086575B"/>
    <w:rsid w:val="00865CE1"/>
    <w:rsid w:val="00866059"/>
    <w:rsid w:val="00866265"/>
    <w:rsid w:val="008665A3"/>
    <w:rsid w:val="0086675E"/>
    <w:rsid w:val="0086697A"/>
    <w:rsid w:val="008675A1"/>
    <w:rsid w:val="00867DA8"/>
    <w:rsid w:val="0087038A"/>
    <w:rsid w:val="00870415"/>
    <w:rsid w:val="00870579"/>
    <w:rsid w:val="0087099D"/>
    <w:rsid w:val="008709B9"/>
    <w:rsid w:val="00870DDC"/>
    <w:rsid w:val="00872024"/>
    <w:rsid w:val="00872287"/>
    <w:rsid w:val="008726E6"/>
    <w:rsid w:val="00872A2F"/>
    <w:rsid w:val="0087328F"/>
    <w:rsid w:val="00873543"/>
    <w:rsid w:val="0087361D"/>
    <w:rsid w:val="00874115"/>
    <w:rsid w:val="008743CE"/>
    <w:rsid w:val="008745ED"/>
    <w:rsid w:val="008749C8"/>
    <w:rsid w:val="008755E6"/>
    <w:rsid w:val="00875BDF"/>
    <w:rsid w:val="00875CB7"/>
    <w:rsid w:val="00875D15"/>
    <w:rsid w:val="008761A4"/>
    <w:rsid w:val="00876BAF"/>
    <w:rsid w:val="00876D82"/>
    <w:rsid w:val="00877BB1"/>
    <w:rsid w:val="008805E8"/>
    <w:rsid w:val="00880D13"/>
    <w:rsid w:val="00880D92"/>
    <w:rsid w:val="00882DC8"/>
    <w:rsid w:val="008839DF"/>
    <w:rsid w:val="00883B88"/>
    <w:rsid w:val="00885014"/>
    <w:rsid w:val="008854A5"/>
    <w:rsid w:val="008854B7"/>
    <w:rsid w:val="00885898"/>
    <w:rsid w:val="00885D8B"/>
    <w:rsid w:val="00885DD2"/>
    <w:rsid w:val="00885EF7"/>
    <w:rsid w:val="00885F69"/>
    <w:rsid w:val="008869BF"/>
    <w:rsid w:val="00886A25"/>
    <w:rsid w:val="00886C40"/>
    <w:rsid w:val="00887C30"/>
    <w:rsid w:val="0089049F"/>
    <w:rsid w:val="00890686"/>
    <w:rsid w:val="00890A88"/>
    <w:rsid w:val="0089169D"/>
    <w:rsid w:val="00892320"/>
    <w:rsid w:val="008924E6"/>
    <w:rsid w:val="00892C2E"/>
    <w:rsid w:val="00892C89"/>
    <w:rsid w:val="008931B8"/>
    <w:rsid w:val="008933C4"/>
    <w:rsid w:val="00893B17"/>
    <w:rsid w:val="00893B8D"/>
    <w:rsid w:val="00893CEC"/>
    <w:rsid w:val="00893FEB"/>
    <w:rsid w:val="00894494"/>
    <w:rsid w:val="00894D5E"/>
    <w:rsid w:val="008954D2"/>
    <w:rsid w:val="00895FDF"/>
    <w:rsid w:val="00896437"/>
    <w:rsid w:val="0089695B"/>
    <w:rsid w:val="00896966"/>
    <w:rsid w:val="00896ADC"/>
    <w:rsid w:val="00896DDE"/>
    <w:rsid w:val="00897CFE"/>
    <w:rsid w:val="008A054A"/>
    <w:rsid w:val="008A0826"/>
    <w:rsid w:val="008A0F32"/>
    <w:rsid w:val="008A1120"/>
    <w:rsid w:val="008A13A6"/>
    <w:rsid w:val="008A1B4F"/>
    <w:rsid w:val="008A1BF0"/>
    <w:rsid w:val="008A1C37"/>
    <w:rsid w:val="008A1F7C"/>
    <w:rsid w:val="008A2340"/>
    <w:rsid w:val="008A246E"/>
    <w:rsid w:val="008A36D4"/>
    <w:rsid w:val="008A3A0A"/>
    <w:rsid w:val="008A45CF"/>
    <w:rsid w:val="008A48B4"/>
    <w:rsid w:val="008A4FFE"/>
    <w:rsid w:val="008A54F0"/>
    <w:rsid w:val="008A566F"/>
    <w:rsid w:val="008A5700"/>
    <w:rsid w:val="008A6073"/>
    <w:rsid w:val="008A62D7"/>
    <w:rsid w:val="008A6AE1"/>
    <w:rsid w:val="008A6BC9"/>
    <w:rsid w:val="008A6E41"/>
    <w:rsid w:val="008A715F"/>
    <w:rsid w:val="008A720A"/>
    <w:rsid w:val="008A7379"/>
    <w:rsid w:val="008A74B4"/>
    <w:rsid w:val="008B06B1"/>
    <w:rsid w:val="008B0A11"/>
    <w:rsid w:val="008B181C"/>
    <w:rsid w:val="008B1FE3"/>
    <w:rsid w:val="008B2404"/>
    <w:rsid w:val="008B2617"/>
    <w:rsid w:val="008B28F3"/>
    <w:rsid w:val="008B342C"/>
    <w:rsid w:val="008B37D6"/>
    <w:rsid w:val="008B491D"/>
    <w:rsid w:val="008B554D"/>
    <w:rsid w:val="008B56E0"/>
    <w:rsid w:val="008B59B4"/>
    <w:rsid w:val="008B5A73"/>
    <w:rsid w:val="008B60C4"/>
    <w:rsid w:val="008B6577"/>
    <w:rsid w:val="008B674A"/>
    <w:rsid w:val="008B6BD9"/>
    <w:rsid w:val="008B7C96"/>
    <w:rsid w:val="008C0359"/>
    <w:rsid w:val="008C03E9"/>
    <w:rsid w:val="008C0986"/>
    <w:rsid w:val="008C0AB8"/>
    <w:rsid w:val="008C1298"/>
    <w:rsid w:val="008C1351"/>
    <w:rsid w:val="008C1782"/>
    <w:rsid w:val="008C2397"/>
    <w:rsid w:val="008C26BE"/>
    <w:rsid w:val="008C3807"/>
    <w:rsid w:val="008C383F"/>
    <w:rsid w:val="008C3C49"/>
    <w:rsid w:val="008C4021"/>
    <w:rsid w:val="008C4442"/>
    <w:rsid w:val="008C4AE1"/>
    <w:rsid w:val="008C4E1C"/>
    <w:rsid w:val="008C4ECE"/>
    <w:rsid w:val="008C50B3"/>
    <w:rsid w:val="008C5818"/>
    <w:rsid w:val="008C5C1A"/>
    <w:rsid w:val="008C5C3B"/>
    <w:rsid w:val="008C5E1B"/>
    <w:rsid w:val="008C6E28"/>
    <w:rsid w:val="008C6FF8"/>
    <w:rsid w:val="008C73B1"/>
    <w:rsid w:val="008C7519"/>
    <w:rsid w:val="008C788B"/>
    <w:rsid w:val="008C78DD"/>
    <w:rsid w:val="008C7939"/>
    <w:rsid w:val="008C7B08"/>
    <w:rsid w:val="008D068E"/>
    <w:rsid w:val="008D1247"/>
    <w:rsid w:val="008D13AC"/>
    <w:rsid w:val="008D1A42"/>
    <w:rsid w:val="008D1B77"/>
    <w:rsid w:val="008D2667"/>
    <w:rsid w:val="008D28E0"/>
    <w:rsid w:val="008D2DE6"/>
    <w:rsid w:val="008D38A1"/>
    <w:rsid w:val="008D3940"/>
    <w:rsid w:val="008D3FC8"/>
    <w:rsid w:val="008D4522"/>
    <w:rsid w:val="008D47C5"/>
    <w:rsid w:val="008D4B1D"/>
    <w:rsid w:val="008D510A"/>
    <w:rsid w:val="008D5DF2"/>
    <w:rsid w:val="008D64AD"/>
    <w:rsid w:val="008D7614"/>
    <w:rsid w:val="008D7F96"/>
    <w:rsid w:val="008E0BBE"/>
    <w:rsid w:val="008E1250"/>
    <w:rsid w:val="008E1F21"/>
    <w:rsid w:val="008E21DF"/>
    <w:rsid w:val="008E23C7"/>
    <w:rsid w:val="008E2400"/>
    <w:rsid w:val="008E2813"/>
    <w:rsid w:val="008E2BD6"/>
    <w:rsid w:val="008E2DCA"/>
    <w:rsid w:val="008E340C"/>
    <w:rsid w:val="008E3528"/>
    <w:rsid w:val="008E3F1E"/>
    <w:rsid w:val="008E4CCA"/>
    <w:rsid w:val="008E4FAC"/>
    <w:rsid w:val="008E53E8"/>
    <w:rsid w:val="008E5A24"/>
    <w:rsid w:val="008E65A5"/>
    <w:rsid w:val="008E6984"/>
    <w:rsid w:val="008E6AF6"/>
    <w:rsid w:val="008E6B45"/>
    <w:rsid w:val="008E72D1"/>
    <w:rsid w:val="008E75E2"/>
    <w:rsid w:val="008E77D6"/>
    <w:rsid w:val="008E7C4E"/>
    <w:rsid w:val="008F03DE"/>
    <w:rsid w:val="008F0A57"/>
    <w:rsid w:val="008F0AFC"/>
    <w:rsid w:val="008F111C"/>
    <w:rsid w:val="008F15E3"/>
    <w:rsid w:val="008F1FCF"/>
    <w:rsid w:val="008F2CBB"/>
    <w:rsid w:val="008F3440"/>
    <w:rsid w:val="008F3F8E"/>
    <w:rsid w:val="008F3FCE"/>
    <w:rsid w:val="008F4090"/>
    <w:rsid w:val="008F41BD"/>
    <w:rsid w:val="008F42F4"/>
    <w:rsid w:val="008F47A2"/>
    <w:rsid w:val="008F4DEF"/>
    <w:rsid w:val="008F577A"/>
    <w:rsid w:val="008F5CAF"/>
    <w:rsid w:val="008F5E2D"/>
    <w:rsid w:val="008F6893"/>
    <w:rsid w:val="008F68D8"/>
    <w:rsid w:val="009002DC"/>
    <w:rsid w:val="00900320"/>
    <w:rsid w:val="0090086F"/>
    <w:rsid w:val="009008EA"/>
    <w:rsid w:val="00900FDC"/>
    <w:rsid w:val="009015EC"/>
    <w:rsid w:val="009017EA"/>
    <w:rsid w:val="0090183C"/>
    <w:rsid w:val="00901A49"/>
    <w:rsid w:val="009027C5"/>
    <w:rsid w:val="00902C19"/>
    <w:rsid w:val="00902C9C"/>
    <w:rsid w:val="009034B0"/>
    <w:rsid w:val="00903778"/>
    <w:rsid w:val="009039DB"/>
    <w:rsid w:val="00903B04"/>
    <w:rsid w:val="00903EE6"/>
    <w:rsid w:val="009045BC"/>
    <w:rsid w:val="00904D3D"/>
    <w:rsid w:val="0090504E"/>
    <w:rsid w:val="00905086"/>
    <w:rsid w:val="00905748"/>
    <w:rsid w:val="00905869"/>
    <w:rsid w:val="009061AD"/>
    <w:rsid w:val="0090642C"/>
    <w:rsid w:val="009064A1"/>
    <w:rsid w:val="00907426"/>
    <w:rsid w:val="009074E3"/>
    <w:rsid w:val="00907BF2"/>
    <w:rsid w:val="00907CED"/>
    <w:rsid w:val="0091031F"/>
    <w:rsid w:val="009105C9"/>
    <w:rsid w:val="00910DD3"/>
    <w:rsid w:val="00910F82"/>
    <w:rsid w:val="00911EFD"/>
    <w:rsid w:val="0091270B"/>
    <w:rsid w:val="00912DD1"/>
    <w:rsid w:val="00912FC0"/>
    <w:rsid w:val="0091303B"/>
    <w:rsid w:val="009133E6"/>
    <w:rsid w:val="00913C6E"/>
    <w:rsid w:val="00913CDE"/>
    <w:rsid w:val="009141F1"/>
    <w:rsid w:val="00914256"/>
    <w:rsid w:val="00914751"/>
    <w:rsid w:val="00914A9B"/>
    <w:rsid w:val="00914CBA"/>
    <w:rsid w:val="009154C9"/>
    <w:rsid w:val="009156DD"/>
    <w:rsid w:val="00915994"/>
    <w:rsid w:val="00915B3E"/>
    <w:rsid w:val="00916265"/>
    <w:rsid w:val="009176F6"/>
    <w:rsid w:val="00917947"/>
    <w:rsid w:val="00917E9B"/>
    <w:rsid w:val="00920F46"/>
    <w:rsid w:val="0092127E"/>
    <w:rsid w:val="009215A0"/>
    <w:rsid w:val="00921B67"/>
    <w:rsid w:val="00921EC3"/>
    <w:rsid w:val="0092401B"/>
    <w:rsid w:val="009249C8"/>
    <w:rsid w:val="00924A50"/>
    <w:rsid w:val="00925518"/>
    <w:rsid w:val="009259E1"/>
    <w:rsid w:val="00925A6A"/>
    <w:rsid w:val="00925B1C"/>
    <w:rsid w:val="0092631B"/>
    <w:rsid w:val="00926F98"/>
    <w:rsid w:val="00927A8B"/>
    <w:rsid w:val="00930049"/>
    <w:rsid w:val="00930419"/>
    <w:rsid w:val="00931462"/>
    <w:rsid w:val="009319CC"/>
    <w:rsid w:val="00931E42"/>
    <w:rsid w:val="0093243F"/>
    <w:rsid w:val="00932610"/>
    <w:rsid w:val="00932708"/>
    <w:rsid w:val="009328B5"/>
    <w:rsid w:val="009330FA"/>
    <w:rsid w:val="0093320B"/>
    <w:rsid w:val="00933300"/>
    <w:rsid w:val="0093383C"/>
    <w:rsid w:val="00934011"/>
    <w:rsid w:val="009343ED"/>
    <w:rsid w:val="009347B5"/>
    <w:rsid w:val="00934900"/>
    <w:rsid w:val="00934922"/>
    <w:rsid w:val="009351D7"/>
    <w:rsid w:val="00935C87"/>
    <w:rsid w:val="009367B1"/>
    <w:rsid w:val="00936833"/>
    <w:rsid w:val="00936F1C"/>
    <w:rsid w:val="009377F9"/>
    <w:rsid w:val="00937C89"/>
    <w:rsid w:val="00940574"/>
    <w:rsid w:val="00940597"/>
    <w:rsid w:val="00940844"/>
    <w:rsid w:val="00940D37"/>
    <w:rsid w:val="00941801"/>
    <w:rsid w:val="0094275A"/>
    <w:rsid w:val="00942A91"/>
    <w:rsid w:val="00942F8E"/>
    <w:rsid w:val="00943985"/>
    <w:rsid w:val="00943B4B"/>
    <w:rsid w:val="00943D39"/>
    <w:rsid w:val="00943F48"/>
    <w:rsid w:val="009443D2"/>
    <w:rsid w:val="0094454D"/>
    <w:rsid w:val="0094472D"/>
    <w:rsid w:val="00944764"/>
    <w:rsid w:val="00945420"/>
    <w:rsid w:val="009455B1"/>
    <w:rsid w:val="00945949"/>
    <w:rsid w:val="00945BBF"/>
    <w:rsid w:val="00945E3D"/>
    <w:rsid w:val="00945FC6"/>
    <w:rsid w:val="009460F4"/>
    <w:rsid w:val="00946CCB"/>
    <w:rsid w:val="0095000C"/>
    <w:rsid w:val="00950858"/>
    <w:rsid w:val="00950C6B"/>
    <w:rsid w:val="009510A2"/>
    <w:rsid w:val="009510EF"/>
    <w:rsid w:val="00951174"/>
    <w:rsid w:val="009517E5"/>
    <w:rsid w:val="00951C68"/>
    <w:rsid w:val="00951EE8"/>
    <w:rsid w:val="00952D00"/>
    <w:rsid w:val="009546D9"/>
    <w:rsid w:val="00954EAB"/>
    <w:rsid w:val="00954F5A"/>
    <w:rsid w:val="009554DC"/>
    <w:rsid w:val="009554FA"/>
    <w:rsid w:val="00955AA1"/>
    <w:rsid w:val="00955E34"/>
    <w:rsid w:val="0095631C"/>
    <w:rsid w:val="009564B2"/>
    <w:rsid w:val="009569BB"/>
    <w:rsid w:val="00956DEB"/>
    <w:rsid w:val="00957180"/>
    <w:rsid w:val="0095733B"/>
    <w:rsid w:val="009576D9"/>
    <w:rsid w:val="009579A4"/>
    <w:rsid w:val="00957EF4"/>
    <w:rsid w:val="00957F91"/>
    <w:rsid w:val="00960423"/>
    <w:rsid w:val="00960B06"/>
    <w:rsid w:val="00960F06"/>
    <w:rsid w:val="0096276D"/>
    <w:rsid w:val="00963837"/>
    <w:rsid w:val="00963AC2"/>
    <w:rsid w:val="009640AA"/>
    <w:rsid w:val="00964272"/>
    <w:rsid w:val="00964606"/>
    <w:rsid w:val="00964977"/>
    <w:rsid w:val="00964EFC"/>
    <w:rsid w:val="009653E1"/>
    <w:rsid w:val="00965828"/>
    <w:rsid w:val="00965DD6"/>
    <w:rsid w:val="00966A03"/>
    <w:rsid w:val="00966E27"/>
    <w:rsid w:val="009670F7"/>
    <w:rsid w:val="0096736C"/>
    <w:rsid w:val="00967377"/>
    <w:rsid w:val="00967625"/>
    <w:rsid w:val="00967A9D"/>
    <w:rsid w:val="00967AF9"/>
    <w:rsid w:val="009707E4"/>
    <w:rsid w:val="00970AB7"/>
    <w:rsid w:val="0097149D"/>
    <w:rsid w:val="00971CBA"/>
    <w:rsid w:val="009720BE"/>
    <w:rsid w:val="009726C1"/>
    <w:rsid w:val="00972A1C"/>
    <w:rsid w:val="00972A6E"/>
    <w:rsid w:val="00973618"/>
    <w:rsid w:val="0097366A"/>
    <w:rsid w:val="009737C3"/>
    <w:rsid w:val="00973FE5"/>
    <w:rsid w:val="0097443C"/>
    <w:rsid w:val="009744AB"/>
    <w:rsid w:val="009744F8"/>
    <w:rsid w:val="00974C03"/>
    <w:rsid w:val="00974D14"/>
    <w:rsid w:val="00974E5B"/>
    <w:rsid w:val="00974EE2"/>
    <w:rsid w:val="00975365"/>
    <w:rsid w:val="00975463"/>
    <w:rsid w:val="00975DA1"/>
    <w:rsid w:val="00976EA9"/>
    <w:rsid w:val="0097714F"/>
    <w:rsid w:val="009778FC"/>
    <w:rsid w:val="00977B75"/>
    <w:rsid w:val="009807D4"/>
    <w:rsid w:val="00980AF1"/>
    <w:rsid w:val="00980B49"/>
    <w:rsid w:val="00980EEF"/>
    <w:rsid w:val="009812D9"/>
    <w:rsid w:val="009813D4"/>
    <w:rsid w:val="00981A64"/>
    <w:rsid w:val="00981C8C"/>
    <w:rsid w:val="009822C1"/>
    <w:rsid w:val="00982556"/>
    <w:rsid w:val="00982BBD"/>
    <w:rsid w:val="009830FC"/>
    <w:rsid w:val="00983B42"/>
    <w:rsid w:val="0098434A"/>
    <w:rsid w:val="00984D0A"/>
    <w:rsid w:val="00984E2C"/>
    <w:rsid w:val="009853F2"/>
    <w:rsid w:val="009869AF"/>
    <w:rsid w:val="00986C3F"/>
    <w:rsid w:val="00986D1D"/>
    <w:rsid w:val="00987612"/>
    <w:rsid w:val="00987992"/>
    <w:rsid w:val="009905F2"/>
    <w:rsid w:val="00990671"/>
    <w:rsid w:val="00991002"/>
    <w:rsid w:val="009915F7"/>
    <w:rsid w:val="00991C97"/>
    <w:rsid w:val="00991D4C"/>
    <w:rsid w:val="009921CD"/>
    <w:rsid w:val="00992469"/>
    <w:rsid w:val="00992854"/>
    <w:rsid w:val="00992BE1"/>
    <w:rsid w:val="009931D6"/>
    <w:rsid w:val="00993799"/>
    <w:rsid w:val="00993D65"/>
    <w:rsid w:val="00994079"/>
    <w:rsid w:val="0099484E"/>
    <w:rsid w:val="00995124"/>
    <w:rsid w:val="00995C88"/>
    <w:rsid w:val="00995F70"/>
    <w:rsid w:val="00996220"/>
    <w:rsid w:val="0099623B"/>
    <w:rsid w:val="00996354"/>
    <w:rsid w:val="00996962"/>
    <w:rsid w:val="009970D7"/>
    <w:rsid w:val="00997A61"/>
    <w:rsid w:val="00997D3C"/>
    <w:rsid w:val="00997FDF"/>
    <w:rsid w:val="009A0481"/>
    <w:rsid w:val="009A0612"/>
    <w:rsid w:val="009A0805"/>
    <w:rsid w:val="009A0B7F"/>
    <w:rsid w:val="009A1025"/>
    <w:rsid w:val="009A12F1"/>
    <w:rsid w:val="009A24C8"/>
    <w:rsid w:val="009A2B64"/>
    <w:rsid w:val="009A2CFB"/>
    <w:rsid w:val="009A318B"/>
    <w:rsid w:val="009A322E"/>
    <w:rsid w:val="009A3C28"/>
    <w:rsid w:val="009A4E96"/>
    <w:rsid w:val="009A4E9A"/>
    <w:rsid w:val="009A5113"/>
    <w:rsid w:val="009A59D8"/>
    <w:rsid w:val="009A6689"/>
    <w:rsid w:val="009A6E0D"/>
    <w:rsid w:val="009A70A2"/>
    <w:rsid w:val="009A7B61"/>
    <w:rsid w:val="009B0452"/>
    <w:rsid w:val="009B0E13"/>
    <w:rsid w:val="009B1790"/>
    <w:rsid w:val="009B179A"/>
    <w:rsid w:val="009B20E1"/>
    <w:rsid w:val="009B2307"/>
    <w:rsid w:val="009B2964"/>
    <w:rsid w:val="009B2FC3"/>
    <w:rsid w:val="009B3E23"/>
    <w:rsid w:val="009B4A63"/>
    <w:rsid w:val="009B5C10"/>
    <w:rsid w:val="009B5D15"/>
    <w:rsid w:val="009B64D8"/>
    <w:rsid w:val="009B66F6"/>
    <w:rsid w:val="009B66F7"/>
    <w:rsid w:val="009B68CC"/>
    <w:rsid w:val="009B6F0F"/>
    <w:rsid w:val="009B72F0"/>
    <w:rsid w:val="009B73B9"/>
    <w:rsid w:val="009B7AF3"/>
    <w:rsid w:val="009B7BDC"/>
    <w:rsid w:val="009B7C56"/>
    <w:rsid w:val="009C07BC"/>
    <w:rsid w:val="009C0C36"/>
    <w:rsid w:val="009C157B"/>
    <w:rsid w:val="009C17AD"/>
    <w:rsid w:val="009C2118"/>
    <w:rsid w:val="009C28E7"/>
    <w:rsid w:val="009C28F8"/>
    <w:rsid w:val="009C32A0"/>
    <w:rsid w:val="009C3600"/>
    <w:rsid w:val="009C395A"/>
    <w:rsid w:val="009C4047"/>
    <w:rsid w:val="009C418E"/>
    <w:rsid w:val="009C4A59"/>
    <w:rsid w:val="009C4D7C"/>
    <w:rsid w:val="009C4FEF"/>
    <w:rsid w:val="009C536F"/>
    <w:rsid w:val="009C5849"/>
    <w:rsid w:val="009C585C"/>
    <w:rsid w:val="009C5AF3"/>
    <w:rsid w:val="009C5F6B"/>
    <w:rsid w:val="009C60CC"/>
    <w:rsid w:val="009C68A7"/>
    <w:rsid w:val="009C6CAC"/>
    <w:rsid w:val="009C711B"/>
    <w:rsid w:val="009C7143"/>
    <w:rsid w:val="009C7313"/>
    <w:rsid w:val="009C7320"/>
    <w:rsid w:val="009C7999"/>
    <w:rsid w:val="009D0233"/>
    <w:rsid w:val="009D117E"/>
    <w:rsid w:val="009D1332"/>
    <w:rsid w:val="009D168B"/>
    <w:rsid w:val="009D1845"/>
    <w:rsid w:val="009D1FA6"/>
    <w:rsid w:val="009D20AA"/>
    <w:rsid w:val="009D2DE3"/>
    <w:rsid w:val="009D2F1F"/>
    <w:rsid w:val="009D4333"/>
    <w:rsid w:val="009D443D"/>
    <w:rsid w:val="009D4691"/>
    <w:rsid w:val="009D4903"/>
    <w:rsid w:val="009D4B1B"/>
    <w:rsid w:val="009D4C4F"/>
    <w:rsid w:val="009D50DB"/>
    <w:rsid w:val="009D531A"/>
    <w:rsid w:val="009D5979"/>
    <w:rsid w:val="009D6676"/>
    <w:rsid w:val="009D6CFB"/>
    <w:rsid w:val="009D737A"/>
    <w:rsid w:val="009D7B16"/>
    <w:rsid w:val="009E029F"/>
    <w:rsid w:val="009E0919"/>
    <w:rsid w:val="009E0C76"/>
    <w:rsid w:val="009E1188"/>
    <w:rsid w:val="009E1736"/>
    <w:rsid w:val="009E1B47"/>
    <w:rsid w:val="009E1DFA"/>
    <w:rsid w:val="009E1FBA"/>
    <w:rsid w:val="009E2581"/>
    <w:rsid w:val="009E26D1"/>
    <w:rsid w:val="009E39F4"/>
    <w:rsid w:val="009E3E75"/>
    <w:rsid w:val="009E3EEE"/>
    <w:rsid w:val="009E4987"/>
    <w:rsid w:val="009E4AB2"/>
    <w:rsid w:val="009E4E6A"/>
    <w:rsid w:val="009E5411"/>
    <w:rsid w:val="009E5F01"/>
    <w:rsid w:val="009E6397"/>
    <w:rsid w:val="009E64CB"/>
    <w:rsid w:val="009E6515"/>
    <w:rsid w:val="009E6D35"/>
    <w:rsid w:val="009E7421"/>
    <w:rsid w:val="009E76B3"/>
    <w:rsid w:val="009E7831"/>
    <w:rsid w:val="009E7A23"/>
    <w:rsid w:val="009E7CFE"/>
    <w:rsid w:val="009F04C0"/>
    <w:rsid w:val="009F085F"/>
    <w:rsid w:val="009F13BB"/>
    <w:rsid w:val="009F145F"/>
    <w:rsid w:val="009F2112"/>
    <w:rsid w:val="009F24E9"/>
    <w:rsid w:val="009F305D"/>
    <w:rsid w:val="009F3299"/>
    <w:rsid w:val="009F388C"/>
    <w:rsid w:val="009F3B21"/>
    <w:rsid w:val="009F42AD"/>
    <w:rsid w:val="009F42CA"/>
    <w:rsid w:val="009F4A49"/>
    <w:rsid w:val="009F50CB"/>
    <w:rsid w:val="009F521F"/>
    <w:rsid w:val="009F5347"/>
    <w:rsid w:val="009F6283"/>
    <w:rsid w:val="009F6697"/>
    <w:rsid w:val="009F6B3D"/>
    <w:rsid w:val="009F73A7"/>
    <w:rsid w:val="009F77AC"/>
    <w:rsid w:val="009F7A9D"/>
    <w:rsid w:val="00A00254"/>
    <w:rsid w:val="00A005AD"/>
    <w:rsid w:val="00A00667"/>
    <w:rsid w:val="00A00A2C"/>
    <w:rsid w:val="00A0105C"/>
    <w:rsid w:val="00A014E1"/>
    <w:rsid w:val="00A017F9"/>
    <w:rsid w:val="00A021AE"/>
    <w:rsid w:val="00A029AA"/>
    <w:rsid w:val="00A029D4"/>
    <w:rsid w:val="00A034A7"/>
    <w:rsid w:val="00A03834"/>
    <w:rsid w:val="00A043C9"/>
    <w:rsid w:val="00A0497D"/>
    <w:rsid w:val="00A04F88"/>
    <w:rsid w:val="00A059B1"/>
    <w:rsid w:val="00A05B50"/>
    <w:rsid w:val="00A0653D"/>
    <w:rsid w:val="00A06651"/>
    <w:rsid w:val="00A0670F"/>
    <w:rsid w:val="00A068D1"/>
    <w:rsid w:val="00A06995"/>
    <w:rsid w:val="00A06F66"/>
    <w:rsid w:val="00A07DC4"/>
    <w:rsid w:val="00A10145"/>
    <w:rsid w:val="00A10A6F"/>
    <w:rsid w:val="00A114CB"/>
    <w:rsid w:val="00A1185B"/>
    <w:rsid w:val="00A1186C"/>
    <w:rsid w:val="00A11F0F"/>
    <w:rsid w:val="00A1235A"/>
    <w:rsid w:val="00A124F8"/>
    <w:rsid w:val="00A1275D"/>
    <w:rsid w:val="00A12997"/>
    <w:rsid w:val="00A12A31"/>
    <w:rsid w:val="00A12CDC"/>
    <w:rsid w:val="00A13002"/>
    <w:rsid w:val="00A134AD"/>
    <w:rsid w:val="00A13AAF"/>
    <w:rsid w:val="00A13CFC"/>
    <w:rsid w:val="00A13D33"/>
    <w:rsid w:val="00A14847"/>
    <w:rsid w:val="00A1502A"/>
    <w:rsid w:val="00A15356"/>
    <w:rsid w:val="00A15562"/>
    <w:rsid w:val="00A1581C"/>
    <w:rsid w:val="00A15BE9"/>
    <w:rsid w:val="00A16243"/>
    <w:rsid w:val="00A16950"/>
    <w:rsid w:val="00A16A68"/>
    <w:rsid w:val="00A1736B"/>
    <w:rsid w:val="00A175BF"/>
    <w:rsid w:val="00A17642"/>
    <w:rsid w:val="00A179BF"/>
    <w:rsid w:val="00A17DFD"/>
    <w:rsid w:val="00A202C7"/>
    <w:rsid w:val="00A20DF7"/>
    <w:rsid w:val="00A2163E"/>
    <w:rsid w:val="00A2170B"/>
    <w:rsid w:val="00A21858"/>
    <w:rsid w:val="00A21925"/>
    <w:rsid w:val="00A21DB2"/>
    <w:rsid w:val="00A22262"/>
    <w:rsid w:val="00A22660"/>
    <w:rsid w:val="00A22708"/>
    <w:rsid w:val="00A2274A"/>
    <w:rsid w:val="00A22BE4"/>
    <w:rsid w:val="00A23E06"/>
    <w:rsid w:val="00A23F5C"/>
    <w:rsid w:val="00A2442D"/>
    <w:rsid w:val="00A24A48"/>
    <w:rsid w:val="00A24FEA"/>
    <w:rsid w:val="00A2506E"/>
    <w:rsid w:val="00A2557C"/>
    <w:rsid w:val="00A27E03"/>
    <w:rsid w:val="00A300BB"/>
    <w:rsid w:val="00A302B3"/>
    <w:rsid w:val="00A30753"/>
    <w:rsid w:val="00A30AD7"/>
    <w:rsid w:val="00A31326"/>
    <w:rsid w:val="00A31450"/>
    <w:rsid w:val="00A31621"/>
    <w:rsid w:val="00A318E6"/>
    <w:rsid w:val="00A327B4"/>
    <w:rsid w:val="00A32863"/>
    <w:rsid w:val="00A32BE8"/>
    <w:rsid w:val="00A33410"/>
    <w:rsid w:val="00A33591"/>
    <w:rsid w:val="00A33763"/>
    <w:rsid w:val="00A33BBB"/>
    <w:rsid w:val="00A33BC7"/>
    <w:rsid w:val="00A344F0"/>
    <w:rsid w:val="00A34A1F"/>
    <w:rsid w:val="00A34E83"/>
    <w:rsid w:val="00A35697"/>
    <w:rsid w:val="00A357E5"/>
    <w:rsid w:val="00A35C0D"/>
    <w:rsid w:val="00A35EDE"/>
    <w:rsid w:val="00A3661A"/>
    <w:rsid w:val="00A36BD3"/>
    <w:rsid w:val="00A37745"/>
    <w:rsid w:val="00A3795C"/>
    <w:rsid w:val="00A37AB6"/>
    <w:rsid w:val="00A40B10"/>
    <w:rsid w:val="00A40D01"/>
    <w:rsid w:val="00A41250"/>
    <w:rsid w:val="00A41B7D"/>
    <w:rsid w:val="00A41C94"/>
    <w:rsid w:val="00A41E38"/>
    <w:rsid w:val="00A421B6"/>
    <w:rsid w:val="00A4228E"/>
    <w:rsid w:val="00A42312"/>
    <w:rsid w:val="00A429AA"/>
    <w:rsid w:val="00A42B4D"/>
    <w:rsid w:val="00A42BDC"/>
    <w:rsid w:val="00A42FA7"/>
    <w:rsid w:val="00A43304"/>
    <w:rsid w:val="00A43AFB"/>
    <w:rsid w:val="00A43D01"/>
    <w:rsid w:val="00A440FF"/>
    <w:rsid w:val="00A44181"/>
    <w:rsid w:val="00A4444F"/>
    <w:rsid w:val="00A446BE"/>
    <w:rsid w:val="00A447AC"/>
    <w:rsid w:val="00A4488A"/>
    <w:rsid w:val="00A448BB"/>
    <w:rsid w:val="00A44C70"/>
    <w:rsid w:val="00A452B7"/>
    <w:rsid w:val="00A45B2F"/>
    <w:rsid w:val="00A45E22"/>
    <w:rsid w:val="00A46657"/>
    <w:rsid w:val="00A46864"/>
    <w:rsid w:val="00A46E35"/>
    <w:rsid w:val="00A47238"/>
    <w:rsid w:val="00A47ACC"/>
    <w:rsid w:val="00A47B85"/>
    <w:rsid w:val="00A47C70"/>
    <w:rsid w:val="00A47EFC"/>
    <w:rsid w:val="00A50157"/>
    <w:rsid w:val="00A505E7"/>
    <w:rsid w:val="00A51554"/>
    <w:rsid w:val="00A51725"/>
    <w:rsid w:val="00A519AE"/>
    <w:rsid w:val="00A51BFE"/>
    <w:rsid w:val="00A51DA8"/>
    <w:rsid w:val="00A52005"/>
    <w:rsid w:val="00A520FA"/>
    <w:rsid w:val="00A52144"/>
    <w:rsid w:val="00A5219E"/>
    <w:rsid w:val="00A5274B"/>
    <w:rsid w:val="00A530C2"/>
    <w:rsid w:val="00A535ED"/>
    <w:rsid w:val="00A53EDE"/>
    <w:rsid w:val="00A54006"/>
    <w:rsid w:val="00A542DF"/>
    <w:rsid w:val="00A54325"/>
    <w:rsid w:val="00A548D1"/>
    <w:rsid w:val="00A54BF4"/>
    <w:rsid w:val="00A54D83"/>
    <w:rsid w:val="00A55641"/>
    <w:rsid w:val="00A55CCF"/>
    <w:rsid w:val="00A55DE9"/>
    <w:rsid w:val="00A5644E"/>
    <w:rsid w:val="00A56553"/>
    <w:rsid w:val="00A56C21"/>
    <w:rsid w:val="00A57798"/>
    <w:rsid w:val="00A57A8C"/>
    <w:rsid w:val="00A57CA7"/>
    <w:rsid w:val="00A57F01"/>
    <w:rsid w:val="00A60190"/>
    <w:rsid w:val="00A6070F"/>
    <w:rsid w:val="00A6093E"/>
    <w:rsid w:val="00A610F4"/>
    <w:rsid w:val="00A614B4"/>
    <w:rsid w:val="00A6157E"/>
    <w:rsid w:val="00A61748"/>
    <w:rsid w:val="00A61BAD"/>
    <w:rsid w:val="00A61D2F"/>
    <w:rsid w:val="00A62057"/>
    <w:rsid w:val="00A62154"/>
    <w:rsid w:val="00A621F4"/>
    <w:rsid w:val="00A6256B"/>
    <w:rsid w:val="00A6259B"/>
    <w:rsid w:val="00A62CD2"/>
    <w:rsid w:val="00A6317C"/>
    <w:rsid w:val="00A63232"/>
    <w:rsid w:val="00A636FD"/>
    <w:rsid w:val="00A63835"/>
    <w:rsid w:val="00A648E7"/>
    <w:rsid w:val="00A64D4E"/>
    <w:rsid w:val="00A65461"/>
    <w:rsid w:val="00A659F9"/>
    <w:rsid w:val="00A65A62"/>
    <w:rsid w:val="00A65C5F"/>
    <w:rsid w:val="00A662B9"/>
    <w:rsid w:val="00A666E7"/>
    <w:rsid w:val="00A66BDE"/>
    <w:rsid w:val="00A702C0"/>
    <w:rsid w:val="00A70D38"/>
    <w:rsid w:val="00A70E88"/>
    <w:rsid w:val="00A7122F"/>
    <w:rsid w:val="00A71545"/>
    <w:rsid w:val="00A716A9"/>
    <w:rsid w:val="00A71957"/>
    <w:rsid w:val="00A726E9"/>
    <w:rsid w:val="00A73076"/>
    <w:rsid w:val="00A73E2A"/>
    <w:rsid w:val="00A75155"/>
    <w:rsid w:val="00A75170"/>
    <w:rsid w:val="00A756FF"/>
    <w:rsid w:val="00A75920"/>
    <w:rsid w:val="00A7612B"/>
    <w:rsid w:val="00A7658F"/>
    <w:rsid w:val="00A7689F"/>
    <w:rsid w:val="00A76F01"/>
    <w:rsid w:val="00A77F33"/>
    <w:rsid w:val="00A80D77"/>
    <w:rsid w:val="00A80D80"/>
    <w:rsid w:val="00A81BB6"/>
    <w:rsid w:val="00A82305"/>
    <w:rsid w:val="00A82C95"/>
    <w:rsid w:val="00A82D92"/>
    <w:rsid w:val="00A82F13"/>
    <w:rsid w:val="00A83570"/>
    <w:rsid w:val="00A83853"/>
    <w:rsid w:val="00A83AA3"/>
    <w:rsid w:val="00A83B12"/>
    <w:rsid w:val="00A8494B"/>
    <w:rsid w:val="00A84A53"/>
    <w:rsid w:val="00A84B2F"/>
    <w:rsid w:val="00A84B9D"/>
    <w:rsid w:val="00A8542F"/>
    <w:rsid w:val="00A85430"/>
    <w:rsid w:val="00A86D76"/>
    <w:rsid w:val="00A871CE"/>
    <w:rsid w:val="00A87782"/>
    <w:rsid w:val="00A90967"/>
    <w:rsid w:val="00A912F9"/>
    <w:rsid w:val="00A91729"/>
    <w:rsid w:val="00A9193F"/>
    <w:rsid w:val="00A923BD"/>
    <w:rsid w:val="00A93BF2"/>
    <w:rsid w:val="00A9474A"/>
    <w:rsid w:val="00A94BF2"/>
    <w:rsid w:val="00A95CFD"/>
    <w:rsid w:val="00A96311"/>
    <w:rsid w:val="00A96527"/>
    <w:rsid w:val="00A96F4A"/>
    <w:rsid w:val="00A97132"/>
    <w:rsid w:val="00A974DE"/>
    <w:rsid w:val="00A9754D"/>
    <w:rsid w:val="00A979D0"/>
    <w:rsid w:val="00A97D90"/>
    <w:rsid w:val="00AA0244"/>
    <w:rsid w:val="00AA0544"/>
    <w:rsid w:val="00AA0C2E"/>
    <w:rsid w:val="00AA12DE"/>
    <w:rsid w:val="00AA1A6E"/>
    <w:rsid w:val="00AA1AD8"/>
    <w:rsid w:val="00AA23F1"/>
    <w:rsid w:val="00AA2586"/>
    <w:rsid w:val="00AA3118"/>
    <w:rsid w:val="00AA3956"/>
    <w:rsid w:val="00AA3DC3"/>
    <w:rsid w:val="00AA5ADF"/>
    <w:rsid w:val="00AA5FC4"/>
    <w:rsid w:val="00AA6518"/>
    <w:rsid w:val="00AA7001"/>
    <w:rsid w:val="00AA7052"/>
    <w:rsid w:val="00AA71F1"/>
    <w:rsid w:val="00AA76D2"/>
    <w:rsid w:val="00AA7AF0"/>
    <w:rsid w:val="00AB01D9"/>
    <w:rsid w:val="00AB02D2"/>
    <w:rsid w:val="00AB02EB"/>
    <w:rsid w:val="00AB082A"/>
    <w:rsid w:val="00AB0F9A"/>
    <w:rsid w:val="00AB1034"/>
    <w:rsid w:val="00AB1253"/>
    <w:rsid w:val="00AB13BD"/>
    <w:rsid w:val="00AB2223"/>
    <w:rsid w:val="00AB2238"/>
    <w:rsid w:val="00AB247B"/>
    <w:rsid w:val="00AB29D8"/>
    <w:rsid w:val="00AB2DC9"/>
    <w:rsid w:val="00AB3662"/>
    <w:rsid w:val="00AB3C96"/>
    <w:rsid w:val="00AB3E7C"/>
    <w:rsid w:val="00AB44C6"/>
    <w:rsid w:val="00AB45B3"/>
    <w:rsid w:val="00AB4638"/>
    <w:rsid w:val="00AB4ED2"/>
    <w:rsid w:val="00AB51FB"/>
    <w:rsid w:val="00AB5943"/>
    <w:rsid w:val="00AB695A"/>
    <w:rsid w:val="00AB6FD0"/>
    <w:rsid w:val="00AB7227"/>
    <w:rsid w:val="00AB79AD"/>
    <w:rsid w:val="00AC07C1"/>
    <w:rsid w:val="00AC225C"/>
    <w:rsid w:val="00AC22F0"/>
    <w:rsid w:val="00AC23D1"/>
    <w:rsid w:val="00AC27A7"/>
    <w:rsid w:val="00AC2FE3"/>
    <w:rsid w:val="00AC32EC"/>
    <w:rsid w:val="00AC369C"/>
    <w:rsid w:val="00AC3F81"/>
    <w:rsid w:val="00AC44A8"/>
    <w:rsid w:val="00AC4573"/>
    <w:rsid w:val="00AC4890"/>
    <w:rsid w:val="00AC4923"/>
    <w:rsid w:val="00AC56D0"/>
    <w:rsid w:val="00AC5DF1"/>
    <w:rsid w:val="00AC5F7A"/>
    <w:rsid w:val="00AC608B"/>
    <w:rsid w:val="00AC6209"/>
    <w:rsid w:val="00AC6239"/>
    <w:rsid w:val="00AC686B"/>
    <w:rsid w:val="00AC6C20"/>
    <w:rsid w:val="00AC6DF7"/>
    <w:rsid w:val="00AC7494"/>
    <w:rsid w:val="00AC75FB"/>
    <w:rsid w:val="00AD1BD6"/>
    <w:rsid w:val="00AD2202"/>
    <w:rsid w:val="00AD24AB"/>
    <w:rsid w:val="00AD2CC7"/>
    <w:rsid w:val="00AD3382"/>
    <w:rsid w:val="00AD34D4"/>
    <w:rsid w:val="00AD35A7"/>
    <w:rsid w:val="00AD35F1"/>
    <w:rsid w:val="00AD390D"/>
    <w:rsid w:val="00AD3E17"/>
    <w:rsid w:val="00AD3EF6"/>
    <w:rsid w:val="00AD3FF6"/>
    <w:rsid w:val="00AD430B"/>
    <w:rsid w:val="00AD4B2E"/>
    <w:rsid w:val="00AD4F21"/>
    <w:rsid w:val="00AD4F4D"/>
    <w:rsid w:val="00AD5ED6"/>
    <w:rsid w:val="00AD716F"/>
    <w:rsid w:val="00AD79D8"/>
    <w:rsid w:val="00AE05E5"/>
    <w:rsid w:val="00AE06EF"/>
    <w:rsid w:val="00AE0A8A"/>
    <w:rsid w:val="00AE152E"/>
    <w:rsid w:val="00AE1AFC"/>
    <w:rsid w:val="00AE1CE1"/>
    <w:rsid w:val="00AE27FC"/>
    <w:rsid w:val="00AE2C69"/>
    <w:rsid w:val="00AE36D9"/>
    <w:rsid w:val="00AE3E21"/>
    <w:rsid w:val="00AE3EB4"/>
    <w:rsid w:val="00AE3EED"/>
    <w:rsid w:val="00AE5006"/>
    <w:rsid w:val="00AE5039"/>
    <w:rsid w:val="00AE51AF"/>
    <w:rsid w:val="00AE5ADF"/>
    <w:rsid w:val="00AE5C4F"/>
    <w:rsid w:val="00AE664B"/>
    <w:rsid w:val="00AE6E32"/>
    <w:rsid w:val="00AE734C"/>
    <w:rsid w:val="00AE75BB"/>
    <w:rsid w:val="00AE7B31"/>
    <w:rsid w:val="00AF01D5"/>
    <w:rsid w:val="00AF04F6"/>
    <w:rsid w:val="00AF0607"/>
    <w:rsid w:val="00AF167D"/>
    <w:rsid w:val="00AF1B9A"/>
    <w:rsid w:val="00AF1E60"/>
    <w:rsid w:val="00AF1F63"/>
    <w:rsid w:val="00AF1F92"/>
    <w:rsid w:val="00AF2103"/>
    <w:rsid w:val="00AF23EC"/>
    <w:rsid w:val="00AF372D"/>
    <w:rsid w:val="00AF37C1"/>
    <w:rsid w:val="00AF3971"/>
    <w:rsid w:val="00AF3DFA"/>
    <w:rsid w:val="00AF4120"/>
    <w:rsid w:val="00AF4B34"/>
    <w:rsid w:val="00AF4E24"/>
    <w:rsid w:val="00AF5006"/>
    <w:rsid w:val="00AF5020"/>
    <w:rsid w:val="00AF5686"/>
    <w:rsid w:val="00AF57EB"/>
    <w:rsid w:val="00AF5E06"/>
    <w:rsid w:val="00AF606B"/>
    <w:rsid w:val="00AF61AE"/>
    <w:rsid w:val="00AF681F"/>
    <w:rsid w:val="00AF7D0B"/>
    <w:rsid w:val="00AF7D63"/>
    <w:rsid w:val="00AF7E52"/>
    <w:rsid w:val="00B004B5"/>
    <w:rsid w:val="00B00805"/>
    <w:rsid w:val="00B00B30"/>
    <w:rsid w:val="00B00C0F"/>
    <w:rsid w:val="00B00C73"/>
    <w:rsid w:val="00B0124F"/>
    <w:rsid w:val="00B013FB"/>
    <w:rsid w:val="00B0164F"/>
    <w:rsid w:val="00B01CF7"/>
    <w:rsid w:val="00B02DD2"/>
    <w:rsid w:val="00B02FEB"/>
    <w:rsid w:val="00B03087"/>
    <w:rsid w:val="00B038AF"/>
    <w:rsid w:val="00B0474D"/>
    <w:rsid w:val="00B04F44"/>
    <w:rsid w:val="00B051BC"/>
    <w:rsid w:val="00B05275"/>
    <w:rsid w:val="00B05400"/>
    <w:rsid w:val="00B05550"/>
    <w:rsid w:val="00B05625"/>
    <w:rsid w:val="00B05674"/>
    <w:rsid w:val="00B0576B"/>
    <w:rsid w:val="00B05D48"/>
    <w:rsid w:val="00B05DD0"/>
    <w:rsid w:val="00B0685A"/>
    <w:rsid w:val="00B06B04"/>
    <w:rsid w:val="00B07301"/>
    <w:rsid w:val="00B07477"/>
    <w:rsid w:val="00B077C3"/>
    <w:rsid w:val="00B07E9A"/>
    <w:rsid w:val="00B10E6E"/>
    <w:rsid w:val="00B10F06"/>
    <w:rsid w:val="00B110A2"/>
    <w:rsid w:val="00B11224"/>
    <w:rsid w:val="00B12149"/>
    <w:rsid w:val="00B125A2"/>
    <w:rsid w:val="00B129B4"/>
    <w:rsid w:val="00B12C05"/>
    <w:rsid w:val="00B134AF"/>
    <w:rsid w:val="00B14391"/>
    <w:rsid w:val="00B14A7B"/>
    <w:rsid w:val="00B14DAA"/>
    <w:rsid w:val="00B15846"/>
    <w:rsid w:val="00B15F1D"/>
    <w:rsid w:val="00B16257"/>
    <w:rsid w:val="00B16885"/>
    <w:rsid w:val="00B168E2"/>
    <w:rsid w:val="00B16D84"/>
    <w:rsid w:val="00B17B9B"/>
    <w:rsid w:val="00B17F0B"/>
    <w:rsid w:val="00B204CE"/>
    <w:rsid w:val="00B20617"/>
    <w:rsid w:val="00B20A4C"/>
    <w:rsid w:val="00B20D6D"/>
    <w:rsid w:val="00B2113E"/>
    <w:rsid w:val="00B2172C"/>
    <w:rsid w:val="00B217CE"/>
    <w:rsid w:val="00B219AC"/>
    <w:rsid w:val="00B21D17"/>
    <w:rsid w:val="00B21D8C"/>
    <w:rsid w:val="00B22124"/>
    <w:rsid w:val="00B22784"/>
    <w:rsid w:val="00B22F3E"/>
    <w:rsid w:val="00B22FB8"/>
    <w:rsid w:val="00B230B9"/>
    <w:rsid w:val="00B23137"/>
    <w:rsid w:val="00B2319E"/>
    <w:rsid w:val="00B23283"/>
    <w:rsid w:val="00B24CB7"/>
    <w:rsid w:val="00B2534D"/>
    <w:rsid w:val="00B2593C"/>
    <w:rsid w:val="00B26457"/>
    <w:rsid w:val="00B269A6"/>
    <w:rsid w:val="00B26A87"/>
    <w:rsid w:val="00B27360"/>
    <w:rsid w:val="00B274BB"/>
    <w:rsid w:val="00B274D5"/>
    <w:rsid w:val="00B301DA"/>
    <w:rsid w:val="00B3038D"/>
    <w:rsid w:val="00B3058F"/>
    <w:rsid w:val="00B30A82"/>
    <w:rsid w:val="00B3126D"/>
    <w:rsid w:val="00B31378"/>
    <w:rsid w:val="00B31882"/>
    <w:rsid w:val="00B31A8F"/>
    <w:rsid w:val="00B3250D"/>
    <w:rsid w:val="00B32B4A"/>
    <w:rsid w:val="00B32C5A"/>
    <w:rsid w:val="00B346E7"/>
    <w:rsid w:val="00B34B87"/>
    <w:rsid w:val="00B34E95"/>
    <w:rsid w:val="00B35BDF"/>
    <w:rsid w:val="00B35C6B"/>
    <w:rsid w:val="00B35C8C"/>
    <w:rsid w:val="00B3619C"/>
    <w:rsid w:val="00B36402"/>
    <w:rsid w:val="00B36636"/>
    <w:rsid w:val="00B3682B"/>
    <w:rsid w:val="00B36CF7"/>
    <w:rsid w:val="00B37105"/>
    <w:rsid w:val="00B372F4"/>
    <w:rsid w:val="00B373FA"/>
    <w:rsid w:val="00B37B74"/>
    <w:rsid w:val="00B37CC6"/>
    <w:rsid w:val="00B37FE2"/>
    <w:rsid w:val="00B400E4"/>
    <w:rsid w:val="00B4032E"/>
    <w:rsid w:val="00B406B2"/>
    <w:rsid w:val="00B408CC"/>
    <w:rsid w:val="00B40946"/>
    <w:rsid w:val="00B40CDB"/>
    <w:rsid w:val="00B4117B"/>
    <w:rsid w:val="00B41900"/>
    <w:rsid w:val="00B41D2E"/>
    <w:rsid w:val="00B41FCC"/>
    <w:rsid w:val="00B422B2"/>
    <w:rsid w:val="00B425E4"/>
    <w:rsid w:val="00B42673"/>
    <w:rsid w:val="00B42A78"/>
    <w:rsid w:val="00B42E43"/>
    <w:rsid w:val="00B42FE7"/>
    <w:rsid w:val="00B44980"/>
    <w:rsid w:val="00B449B7"/>
    <w:rsid w:val="00B453D9"/>
    <w:rsid w:val="00B459DC"/>
    <w:rsid w:val="00B45AD9"/>
    <w:rsid w:val="00B45CD3"/>
    <w:rsid w:val="00B45E57"/>
    <w:rsid w:val="00B467BF"/>
    <w:rsid w:val="00B47B55"/>
    <w:rsid w:val="00B47BEE"/>
    <w:rsid w:val="00B47D69"/>
    <w:rsid w:val="00B47F2E"/>
    <w:rsid w:val="00B5060E"/>
    <w:rsid w:val="00B50705"/>
    <w:rsid w:val="00B50E68"/>
    <w:rsid w:val="00B5130C"/>
    <w:rsid w:val="00B52057"/>
    <w:rsid w:val="00B52183"/>
    <w:rsid w:val="00B52CCB"/>
    <w:rsid w:val="00B53347"/>
    <w:rsid w:val="00B54462"/>
    <w:rsid w:val="00B54B36"/>
    <w:rsid w:val="00B54C5F"/>
    <w:rsid w:val="00B551B1"/>
    <w:rsid w:val="00B562A2"/>
    <w:rsid w:val="00B56F05"/>
    <w:rsid w:val="00B5784F"/>
    <w:rsid w:val="00B6047B"/>
    <w:rsid w:val="00B604E9"/>
    <w:rsid w:val="00B6140D"/>
    <w:rsid w:val="00B6148C"/>
    <w:rsid w:val="00B61857"/>
    <w:rsid w:val="00B6197B"/>
    <w:rsid w:val="00B632E3"/>
    <w:rsid w:val="00B63ED0"/>
    <w:rsid w:val="00B640B0"/>
    <w:rsid w:val="00B64469"/>
    <w:rsid w:val="00B64CDF"/>
    <w:rsid w:val="00B64F20"/>
    <w:rsid w:val="00B6500E"/>
    <w:rsid w:val="00B65320"/>
    <w:rsid w:val="00B65556"/>
    <w:rsid w:val="00B65AFF"/>
    <w:rsid w:val="00B66A8C"/>
    <w:rsid w:val="00B701B1"/>
    <w:rsid w:val="00B70413"/>
    <w:rsid w:val="00B70FE7"/>
    <w:rsid w:val="00B7113B"/>
    <w:rsid w:val="00B7164B"/>
    <w:rsid w:val="00B7189D"/>
    <w:rsid w:val="00B71DD8"/>
    <w:rsid w:val="00B72443"/>
    <w:rsid w:val="00B725F6"/>
    <w:rsid w:val="00B72734"/>
    <w:rsid w:val="00B73B19"/>
    <w:rsid w:val="00B73FE7"/>
    <w:rsid w:val="00B74588"/>
    <w:rsid w:val="00B745C9"/>
    <w:rsid w:val="00B74815"/>
    <w:rsid w:val="00B75130"/>
    <w:rsid w:val="00B75324"/>
    <w:rsid w:val="00B75D9E"/>
    <w:rsid w:val="00B76040"/>
    <w:rsid w:val="00B761A7"/>
    <w:rsid w:val="00B76356"/>
    <w:rsid w:val="00B76535"/>
    <w:rsid w:val="00B77AAF"/>
    <w:rsid w:val="00B77EE0"/>
    <w:rsid w:val="00B8068E"/>
    <w:rsid w:val="00B80796"/>
    <w:rsid w:val="00B81337"/>
    <w:rsid w:val="00B8136D"/>
    <w:rsid w:val="00B824AF"/>
    <w:rsid w:val="00B82DD1"/>
    <w:rsid w:val="00B83501"/>
    <w:rsid w:val="00B841A7"/>
    <w:rsid w:val="00B842EC"/>
    <w:rsid w:val="00B84608"/>
    <w:rsid w:val="00B84990"/>
    <w:rsid w:val="00B849A3"/>
    <w:rsid w:val="00B84A63"/>
    <w:rsid w:val="00B84AC1"/>
    <w:rsid w:val="00B84D35"/>
    <w:rsid w:val="00B851B0"/>
    <w:rsid w:val="00B856CE"/>
    <w:rsid w:val="00B85DF7"/>
    <w:rsid w:val="00B86F20"/>
    <w:rsid w:val="00B87206"/>
    <w:rsid w:val="00B87933"/>
    <w:rsid w:val="00B87BE0"/>
    <w:rsid w:val="00B87DAC"/>
    <w:rsid w:val="00B90200"/>
    <w:rsid w:val="00B91054"/>
    <w:rsid w:val="00B910BE"/>
    <w:rsid w:val="00B9155B"/>
    <w:rsid w:val="00B91DA1"/>
    <w:rsid w:val="00B91E45"/>
    <w:rsid w:val="00B91E4D"/>
    <w:rsid w:val="00B92398"/>
    <w:rsid w:val="00B92CDD"/>
    <w:rsid w:val="00B9307D"/>
    <w:rsid w:val="00B93DEB"/>
    <w:rsid w:val="00B93DF9"/>
    <w:rsid w:val="00B9406D"/>
    <w:rsid w:val="00B9494E"/>
    <w:rsid w:val="00B957EC"/>
    <w:rsid w:val="00BA0511"/>
    <w:rsid w:val="00BA08E8"/>
    <w:rsid w:val="00BA0988"/>
    <w:rsid w:val="00BA0D7B"/>
    <w:rsid w:val="00BA0E7D"/>
    <w:rsid w:val="00BA1B06"/>
    <w:rsid w:val="00BA1D98"/>
    <w:rsid w:val="00BA1E0B"/>
    <w:rsid w:val="00BA22D3"/>
    <w:rsid w:val="00BA2D85"/>
    <w:rsid w:val="00BA360A"/>
    <w:rsid w:val="00BA3CDB"/>
    <w:rsid w:val="00BA3D5F"/>
    <w:rsid w:val="00BA42D9"/>
    <w:rsid w:val="00BA4731"/>
    <w:rsid w:val="00BA499F"/>
    <w:rsid w:val="00BA4AD5"/>
    <w:rsid w:val="00BA4C37"/>
    <w:rsid w:val="00BA4D48"/>
    <w:rsid w:val="00BA5497"/>
    <w:rsid w:val="00BA59F9"/>
    <w:rsid w:val="00BA5BD9"/>
    <w:rsid w:val="00BA5ED2"/>
    <w:rsid w:val="00BA5FFC"/>
    <w:rsid w:val="00BA6198"/>
    <w:rsid w:val="00BA63F2"/>
    <w:rsid w:val="00BA6EB0"/>
    <w:rsid w:val="00BA756D"/>
    <w:rsid w:val="00BA7A0F"/>
    <w:rsid w:val="00BB04D6"/>
    <w:rsid w:val="00BB086F"/>
    <w:rsid w:val="00BB0978"/>
    <w:rsid w:val="00BB0C5F"/>
    <w:rsid w:val="00BB15D1"/>
    <w:rsid w:val="00BB1908"/>
    <w:rsid w:val="00BB1AB1"/>
    <w:rsid w:val="00BB1B05"/>
    <w:rsid w:val="00BB1F03"/>
    <w:rsid w:val="00BB24BD"/>
    <w:rsid w:val="00BB2A26"/>
    <w:rsid w:val="00BB2C38"/>
    <w:rsid w:val="00BB2DD1"/>
    <w:rsid w:val="00BB2EC5"/>
    <w:rsid w:val="00BB3099"/>
    <w:rsid w:val="00BB3B45"/>
    <w:rsid w:val="00BB3B8B"/>
    <w:rsid w:val="00BB3CC1"/>
    <w:rsid w:val="00BB440B"/>
    <w:rsid w:val="00BB5D2A"/>
    <w:rsid w:val="00BB5F77"/>
    <w:rsid w:val="00BB611D"/>
    <w:rsid w:val="00BB6D97"/>
    <w:rsid w:val="00BB6EE5"/>
    <w:rsid w:val="00BB6F5A"/>
    <w:rsid w:val="00BB7332"/>
    <w:rsid w:val="00BB7426"/>
    <w:rsid w:val="00BB75AE"/>
    <w:rsid w:val="00BB76BC"/>
    <w:rsid w:val="00BB789C"/>
    <w:rsid w:val="00BC09D7"/>
    <w:rsid w:val="00BC0A52"/>
    <w:rsid w:val="00BC0B38"/>
    <w:rsid w:val="00BC11D4"/>
    <w:rsid w:val="00BC1411"/>
    <w:rsid w:val="00BC1A32"/>
    <w:rsid w:val="00BC2099"/>
    <w:rsid w:val="00BC24B5"/>
    <w:rsid w:val="00BC28F5"/>
    <w:rsid w:val="00BC2A43"/>
    <w:rsid w:val="00BC387F"/>
    <w:rsid w:val="00BC39F1"/>
    <w:rsid w:val="00BC3A38"/>
    <w:rsid w:val="00BC44D3"/>
    <w:rsid w:val="00BC48D5"/>
    <w:rsid w:val="00BC4E6E"/>
    <w:rsid w:val="00BC4FF3"/>
    <w:rsid w:val="00BC50FB"/>
    <w:rsid w:val="00BC5434"/>
    <w:rsid w:val="00BC58A1"/>
    <w:rsid w:val="00BC58F0"/>
    <w:rsid w:val="00BC5A09"/>
    <w:rsid w:val="00BC5D8E"/>
    <w:rsid w:val="00BC6CF8"/>
    <w:rsid w:val="00BC732F"/>
    <w:rsid w:val="00BC7674"/>
    <w:rsid w:val="00BC7B5D"/>
    <w:rsid w:val="00BD00B2"/>
    <w:rsid w:val="00BD02EA"/>
    <w:rsid w:val="00BD054E"/>
    <w:rsid w:val="00BD0E03"/>
    <w:rsid w:val="00BD18C5"/>
    <w:rsid w:val="00BD1AB1"/>
    <w:rsid w:val="00BD1E48"/>
    <w:rsid w:val="00BD2BC3"/>
    <w:rsid w:val="00BD3A60"/>
    <w:rsid w:val="00BD3DC0"/>
    <w:rsid w:val="00BD3DC6"/>
    <w:rsid w:val="00BD4024"/>
    <w:rsid w:val="00BD4133"/>
    <w:rsid w:val="00BD4136"/>
    <w:rsid w:val="00BD43DC"/>
    <w:rsid w:val="00BD4632"/>
    <w:rsid w:val="00BD5095"/>
    <w:rsid w:val="00BD5815"/>
    <w:rsid w:val="00BD5C9E"/>
    <w:rsid w:val="00BD652C"/>
    <w:rsid w:val="00BD7EA0"/>
    <w:rsid w:val="00BE14B8"/>
    <w:rsid w:val="00BE1D63"/>
    <w:rsid w:val="00BE2315"/>
    <w:rsid w:val="00BE28E9"/>
    <w:rsid w:val="00BE2A2B"/>
    <w:rsid w:val="00BE2C2E"/>
    <w:rsid w:val="00BE30DF"/>
    <w:rsid w:val="00BE3314"/>
    <w:rsid w:val="00BE43FD"/>
    <w:rsid w:val="00BE4748"/>
    <w:rsid w:val="00BE563F"/>
    <w:rsid w:val="00BE5657"/>
    <w:rsid w:val="00BE5EB4"/>
    <w:rsid w:val="00BE6050"/>
    <w:rsid w:val="00BE60AB"/>
    <w:rsid w:val="00BE6627"/>
    <w:rsid w:val="00BF038E"/>
    <w:rsid w:val="00BF206E"/>
    <w:rsid w:val="00BF2DDB"/>
    <w:rsid w:val="00BF3919"/>
    <w:rsid w:val="00BF3B84"/>
    <w:rsid w:val="00BF40A2"/>
    <w:rsid w:val="00BF4B22"/>
    <w:rsid w:val="00BF5147"/>
    <w:rsid w:val="00BF55A5"/>
    <w:rsid w:val="00BF57D1"/>
    <w:rsid w:val="00BF58F9"/>
    <w:rsid w:val="00BF5955"/>
    <w:rsid w:val="00BF6558"/>
    <w:rsid w:val="00BF6564"/>
    <w:rsid w:val="00BF6956"/>
    <w:rsid w:val="00BF69E1"/>
    <w:rsid w:val="00BF72EB"/>
    <w:rsid w:val="00BF7F2C"/>
    <w:rsid w:val="00C00252"/>
    <w:rsid w:val="00C00886"/>
    <w:rsid w:val="00C03D86"/>
    <w:rsid w:val="00C0425F"/>
    <w:rsid w:val="00C04943"/>
    <w:rsid w:val="00C04AEA"/>
    <w:rsid w:val="00C04D7B"/>
    <w:rsid w:val="00C0523C"/>
    <w:rsid w:val="00C05697"/>
    <w:rsid w:val="00C05E60"/>
    <w:rsid w:val="00C06053"/>
    <w:rsid w:val="00C06345"/>
    <w:rsid w:val="00C0697D"/>
    <w:rsid w:val="00C06EFA"/>
    <w:rsid w:val="00C07FA4"/>
    <w:rsid w:val="00C1023B"/>
    <w:rsid w:val="00C102D6"/>
    <w:rsid w:val="00C10B12"/>
    <w:rsid w:val="00C10CC9"/>
    <w:rsid w:val="00C10EF0"/>
    <w:rsid w:val="00C11190"/>
    <w:rsid w:val="00C11807"/>
    <w:rsid w:val="00C119CF"/>
    <w:rsid w:val="00C11E7F"/>
    <w:rsid w:val="00C123BC"/>
    <w:rsid w:val="00C1302A"/>
    <w:rsid w:val="00C14080"/>
    <w:rsid w:val="00C14422"/>
    <w:rsid w:val="00C14A17"/>
    <w:rsid w:val="00C15305"/>
    <w:rsid w:val="00C15998"/>
    <w:rsid w:val="00C15BFB"/>
    <w:rsid w:val="00C160A5"/>
    <w:rsid w:val="00C1626E"/>
    <w:rsid w:val="00C16C21"/>
    <w:rsid w:val="00C16FAE"/>
    <w:rsid w:val="00C16FEE"/>
    <w:rsid w:val="00C17F66"/>
    <w:rsid w:val="00C2055D"/>
    <w:rsid w:val="00C20798"/>
    <w:rsid w:val="00C208F9"/>
    <w:rsid w:val="00C20BDA"/>
    <w:rsid w:val="00C20F79"/>
    <w:rsid w:val="00C22829"/>
    <w:rsid w:val="00C23087"/>
    <w:rsid w:val="00C23178"/>
    <w:rsid w:val="00C23C15"/>
    <w:rsid w:val="00C23E38"/>
    <w:rsid w:val="00C24531"/>
    <w:rsid w:val="00C2497E"/>
    <w:rsid w:val="00C24D74"/>
    <w:rsid w:val="00C24E1F"/>
    <w:rsid w:val="00C251C2"/>
    <w:rsid w:val="00C25904"/>
    <w:rsid w:val="00C25C83"/>
    <w:rsid w:val="00C2665F"/>
    <w:rsid w:val="00C266F2"/>
    <w:rsid w:val="00C270CD"/>
    <w:rsid w:val="00C27933"/>
    <w:rsid w:val="00C3045C"/>
    <w:rsid w:val="00C312F6"/>
    <w:rsid w:val="00C31D66"/>
    <w:rsid w:val="00C31ECD"/>
    <w:rsid w:val="00C321BB"/>
    <w:rsid w:val="00C326EE"/>
    <w:rsid w:val="00C32F03"/>
    <w:rsid w:val="00C33DB1"/>
    <w:rsid w:val="00C342C5"/>
    <w:rsid w:val="00C346BB"/>
    <w:rsid w:val="00C365E4"/>
    <w:rsid w:val="00C367FA"/>
    <w:rsid w:val="00C368FD"/>
    <w:rsid w:val="00C36D80"/>
    <w:rsid w:val="00C36DFA"/>
    <w:rsid w:val="00C36FA2"/>
    <w:rsid w:val="00C374CE"/>
    <w:rsid w:val="00C37807"/>
    <w:rsid w:val="00C37DBE"/>
    <w:rsid w:val="00C409EA"/>
    <w:rsid w:val="00C40E74"/>
    <w:rsid w:val="00C414E7"/>
    <w:rsid w:val="00C4251E"/>
    <w:rsid w:val="00C4272E"/>
    <w:rsid w:val="00C4281E"/>
    <w:rsid w:val="00C42DFD"/>
    <w:rsid w:val="00C43095"/>
    <w:rsid w:val="00C43329"/>
    <w:rsid w:val="00C4363C"/>
    <w:rsid w:val="00C436A0"/>
    <w:rsid w:val="00C439EF"/>
    <w:rsid w:val="00C448AC"/>
    <w:rsid w:val="00C44C68"/>
    <w:rsid w:val="00C44D3F"/>
    <w:rsid w:val="00C45270"/>
    <w:rsid w:val="00C45395"/>
    <w:rsid w:val="00C4555B"/>
    <w:rsid w:val="00C45A89"/>
    <w:rsid w:val="00C45C15"/>
    <w:rsid w:val="00C45FB7"/>
    <w:rsid w:val="00C46CB7"/>
    <w:rsid w:val="00C4706A"/>
    <w:rsid w:val="00C4711B"/>
    <w:rsid w:val="00C47804"/>
    <w:rsid w:val="00C479D4"/>
    <w:rsid w:val="00C50367"/>
    <w:rsid w:val="00C508E1"/>
    <w:rsid w:val="00C50E61"/>
    <w:rsid w:val="00C50F45"/>
    <w:rsid w:val="00C50FD6"/>
    <w:rsid w:val="00C51027"/>
    <w:rsid w:val="00C51080"/>
    <w:rsid w:val="00C510E3"/>
    <w:rsid w:val="00C518AB"/>
    <w:rsid w:val="00C535B6"/>
    <w:rsid w:val="00C53702"/>
    <w:rsid w:val="00C540B5"/>
    <w:rsid w:val="00C54588"/>
    <w:rsid w:val="00C54B8E"/>
    <w:rsid w:val="00C54D74"/>
    <w:rsid w:val="00C54EC0"/>
    <w:rsid w:val="00C54ECC"/>
    <w:rsid w:val="00C54F85"/>
    <w:rsid w:val="00C55C03"/>
    <w:rsid w:val="00C56278"/>
    <w:rsid w:val="00C563BE"/>
    <w:rsid w:val="00C56BD0"/>
    <w:rsid w:val="00C57DFE"/>
    <w:rsid w:val="00C57E81"/>
    <w:rsid w:val="00C604D7"/>
    <w:rsid w:val="00C608D7"/>
    <w:rsid w:val="00C60B7F"/>
    <w:rsid w:val="00C60C3A"/>
    <w:rsid w:val="00C60CD8"/>
    <w:rsid w:val="00C61459"/>
    <w:rsid w:val="00C61B33"/>
    <w:rsid w:val="00C627B5"/>
    <w:rsid w:val="00C62980"/>
    <w:rsid w:val="00C62D5C"/>
    <w:rsid w:val="00C62E0B"/>
    <w:rsid w:val="00C642BC"/>
    <w:rsid w:val="00C646D9"/>
    <w:rsid w:val="00C64744"/>
    <w:rsid w:val="00C6474B"/>
    <w:rsid w:val="00C649A2"/>
    <w:rsid w:val="00C64A3E"/>
    <w:rsid w:val="00C64AAD"/>
    <w:rsid w:val="00C64D1C"/>
    <w:rsid w:val="00C65163"/>
    <w:rsid w:val="00C65168"/>
    <w:rsid w:val="00C65950"/>
    <w:rsid w:val="00C65EA7"/>
    <w:rsid w:val="00C668CB"/>
    <w:rsid w:val="00C66E61"/>
    <w:rsid w:val="00C66ECA"/>
    <w:rsid w:val="00C670DF"/>
    <w:rsid w:val="00C671AB"/>
    <w:rsid w:val="00C674F7"/>
    <w:rsid w:val="00C67BB3"/>
    <w:rsid w:val="00C67D48"/>
    <w:rsid w:val="00C67F62"/>
    <w:rsid w:val="00C67F78"/>
    <w:rsid w:val="00C7060B"/>
    <w:rsid w:val="00C70911"/>
    <w:rsid w:val="00C71260"/>
    <w:rsid w:val="00C7131A"/>
    <w:rsid w:val="00C715D7"/>
    <w:rsid w:val="00C71862"/>
    <w:rsid w:val="00C71F74"/>
    <w:rsid w:val="00C72490"/>
    <w:rsid w:val="00C728F2"/>
    <w:rsid w:val="00C73D75"/>
    <w:rsid w:val="00C747C1"/>
    <w:rsid w:val="00C74DDA"/>
    <w:rsid w:val="00C74E63"/>
    <w:rsid w:val="00C751C6"/>
    <w:rsid w:val="00C7528F"/>
    <w:rsid w:val="00C753A3"/>
    <w:rsid w:val="00C7569C"/>
    <w:rsid w:val="00C75780"/>
    <w:rsid w:val="00C75E2F"/>
    <w:rsid w:val="00C76148"/>
    <w:rsid w:val="00C76470"/>
    <w:rsid w:val="00C76632"/>
    <w:rsid w:val="00C76C37"/>
    <w:rsid w:val="00C77308"/>
    <w:rsid w:val="00C8008E"/>
    <w:rsid w:val="00C80402"/>
    <w:rsid w:val="00C812B6"/>
    <w:rsid w:val="00C812EA"/>
    <w:rsid w:val="00C81668"/>
    <w:rsid w:val="00C81736"/>
    <w:rsid w:val="00C81AAB"/>
    <w:rsid w:val="00C82672"/>
    <w:rsid w:val="00C82B24"/>
    <w:rsid w:val="00C83061"/>
    <w:rsid w:val="00C833BC"/>
    <w:rsid w:val="00C83449"/>
    <w:rsid w:val="00C83BE1"/>
    <w:rsid w:val="00C847A0"/>
    <w:rsid w:val="00C84EC1"/>
    <w:rsid w:val="00C8522B"/>
    <w:rsid w:val="00C85328"/>
    <w:rsid w:val="00C858DF"/>
    <w:rsid w:val="00C85963"/>
    <w:rsid w:val="00C864AF"/>
    <w:rsid w:val="00C879E9"/>
    <w:rsid w:val="00C90CA3"/>
    <w:rsid w:val="00C91037"/>
    <w:rsid w:val="00C912A5"/>
    <w:rsid w:val="00C91ECB"/>
    <w:rsid w:val="00C921FC"/>
    <w:rsid w:val="00C92914"/>
    <w:rsid w:val="00C929A9"/>
    <w:rsid w:val="00C92C93"/>
    <w:rsid w:val="00C93077"/>
    <w:rsid w:val="00C93E92"/>
    <w:rsid w:val="00C93F51"/>
    <w:rsid w:val="00C9418D"/>
    <w:rsid w:val="00C945E6"/>
    <w:rsid w:val="00C94986"/>
    <w:rsid w:val="00C94B5A"/>
    <w:rsid w:val="00C9528D"/>
    <w:rsid w:val="00C95726"/>
    <w:rsid w:val="00C95917"/>
    <w:rsid w:val="00C9593C"/>
    <w:rsid w:val="00C95A41"/>
    <w:rsid w:val="00C95FA1"/>
    <w:rsid w:val="00C96337"/>
    <w:rsid w:val="00C96936"/>
    <w:rsid w:val="00C96DEA"/>
    <w:rsid w:val="00C97394"/>
    <w:rsid w:val="00C97A26"/>
    <w:rsid w:val="00CA00A8"/>
    <w:rsid w:val="00CA01DB"/>
    <w:rsid w:val="00CA1C7B"/>
    <w:rsid w:val="00CA1CED"/>
    <w:rsid w:val="00CA1D12"/>
    <w:rsid w:val="00CA1E44"/>
    <w:rsid w:val="00CA1FFD"/>
    <w:rsid w:val="00CA3336"/>
    <w:rsid w:val="00CA34FC"/>
    <w:rsid w:val="00CA381A"/>
    <w:rsid w:val="00CA42EB"/>
    <w:rsid w:val="00CA462A"/>
    <w:rsid w:val="00CA4671"/>
    <w:rsid w:val="00CA51F6"/>
    <w:rsid w:val="00CA5220"/>
    <w:rsid w:val="00CA5716"/>
    <w:rsid w:val="00CA5CF1"/>
    <w:rsid w:val="00CA63E6"/>
    <w:rsid w:val="00CA64B7"/>
    <w:rsid w:val="00CA64CC"/>
    <w:rsid w:val="00CA76B7"/>
    <w:rsid w:val="00CA7AEB"/>
    <w:rsid w:val="00CA7B93"/>
    <w:rsid w:val="00CB01E2"/>
    <w:rsid w:val="00CB041C"/>
    <w:rsid w:val="00CB092A"/>
    <w:rsid w:val="00CB0C3B"/>
    <w:rsid w:val="00CB1147"/>
    <w:rsid w:val="00CB1A16"/>
    <w:rsid w:val="00CB1B20"/>
    <w:rsid w:val="00CB1D23"/>
    <w:rsid w:val="00CB1DCC"/>
    <w:rsid w:val="00CB1EB8"/>
    <w:rsid w:val="00CB22C4"/>
    <w:rsid w:val="00CB2915"/>
    <w:rsid w:val="00CB3479"/>
    <w:rsid w:val="00CB372B"/>
    <w:rsid w:val="00CB3FD9"/>
    <w:rsid w:val="00CB49AB"/>
    <w:rsid w:val="00CB5C45"/>
    <w:rsid w:val="00CB5DCE"/>
    <w:rsid w:val="00CB6024"/>
    <w:rsid w:val="00CB6293"/>
    <w:rsid w:val="00CB73DF"/>
    <w:rsid w:val="00CB7FDD"/>
    <w:rsid w:val="00CC0092"/>
    <w:rsid w:val="00CC0FBF"/>
    <w:rsid w:val="00CC1734"/>
    <w:rsid w:val="00CC1B98"/>
    <w:rsid w:val="00CC1DF8"/>
    <w:rsid w:val="00CC2A9D"/>
    <w:rsid w:val="00CC2F81"/>
    <w:rsid w:val="00CC3153"/>
    <w:rsid w:val="00CC331A"/>
    <w:rsid w:val="00CC3428"/>
    <w:rsid w:val="00CC35FC"/>
    <w:rsid w:val="00CC36D3"/>
    <w:rsid w:val="00CC3B26"/>
    <w:rsid w:val="00CC3F9C"/>
    <w:rsid w:val="00CC4473"/>
    <w:rsid w:val="00CC44FA"/>
    <w:rsid w:val="00CC4AA1"/>
    <w:rsid w:val="00CC4DC5"/>
    <w:rsid w:val="00CC506F"/>
    <w:rsid w:val="00CC510E"/>
    <w:rsid w:val="00CC56D9"/>
    <w:rsid w:val="00CC5CA8"/>
    <w:rsid w:val="00CC5D6E"/>
    <w:rsid w:val="00CC630A"/>
    <w:rsid w:val="00CC6C73"/>
    <w:rsid w:val="00CC717B"/>
    <w:rsid w:val="00CC7636"/>
    <w:rsid w:val="00CC7658"/>
    <w:rsid w:val="00CD0248"/>
    <w:rsid w:val="00CD02BC"/>
    <w:rsid w:val="00CD0779"/>
    <w:rsid w:val="00CD093B"/>
    <w:rsid w:val="00CD1275"/>
    <w:rsid w:val="00CD1287"/>
    <w:rsid w:val="00CD12CB"/>
    <w:rsid w:val="00CD25E3"/>
    <w:rsid w:val="00CD2C8C"/>
    <w:rsid w:val="00CD3660"/>
    <w:rsid w:val="00CD3751"/>
    <w:rsid w:val="00CD3E63"/>
    <w:rsid w:val="00CD3FE7"/>
    <w:rsid w:val="00CD4251"/>
    <w:rsid w:val="00CD454C"/>
    <w:rsid w:val="00CD48B3"/>
    <w:rsid w:val="00CD5203"/>
    <w:rsid w:val="00CD53BE"/>
    <w:rsid w:val="00CD5A8D"/>
    <w:rsid w:val="00CD5B6E"/>
    <w:rsid w:val="00CD5CF6"/>
    <w:rsid w:val="00CD624D"/>
    <w:rsid w:val="00CD651A"/>
    <w:rsid w:val="00CD6AAA"/>
    <w:rsid w:val="00CD70ED"/>
    <w:rsid w:val="00CE01B4"/>
    <w:rsid w:val="00CE0577"/>
    <w:rsid w:val="00CE0DC9"/>
    <w:rsid w:val="00CE216A"/>
    <w:rsid w:val="00CE2EAE"/>
    <w:rsid w:val="00CE37D7"/>
    <w:rsid w:val="00CE3EDB"/>
    <w:rsid w:val="00CE3F7F"/>
    <w:rsid w:val="00CE4790"/>
    <w:rsid w:val="00CE4E6F"/>
    <w:rsid w:val="00CE4FF3"/>
    <w:rsid w:val="00CE5106"/>
    <w:rsid w:val="00CE5BB5"/>
    <w:rsid w:val="00CE5E1E"/>
    <w:rsid w:val="00CE6F63"/>
    <w:rsid w:val="00CE746A"/>
    <w:rsid w:val="00CE7E45"/>
    <w:rsid w:val="00CF0591"/>
    <w:rsid w:val="00CF0772"/>
    <w:rsid w:val="00CF0A87"/>
    <w:rsid w:val="00CF0CC8"/>
    <w:rsid w:val="00CF1412"/>
    <w:rsid w:val="00CF14D5"/>
    <w:rsid w:val="00CF1B59"/>
    <w:rsid w:val="00CF1E40"/>
    <w:rsid w:val="00CF21EE"/>
    <w:rsid w:val="00CF2B24"/>
    <w:rsid w:val="00CF2CFD"/>
    <w:rsid w:val="00CF36AA"/>
    <w:rsid w:val="00CF3FAA"/>
    <w:rsid w:val="00CF510D"/>
    <w:rsid w:val="00CF5217"/>
    <w:rsid w:val="00CF5A61"/>
    <w:rsid w:val="00CF5ABD"/>
    <w:rsid w:val="00CF5BEC"/>
    <w:rsid w:val="00CF6DAD"/>
    <w:rsid w:val="00CF7F4A"/>
    <w:rsid w:val="00D00660"/>
    <w:rsid w:val="00D007B9"/>
    <w:rsid w:val="00D00DB2"/>
    <w:rsid w:val="00D017D5"/>
    <w:rsid w:val="00D0240D"/>
    <w:rsid w:val="00D025D0"/>
    <w:rsid w:val="00D02619"/>
    <w:rsid w:val="00D038DF"/>
    <w:rsid w:val="00D03BCC"/>
    <w:rsid w:val="00D03ED0"/>
    <w:rsid w:val="00D04A9A"/>
    <w:rsid w:val="00D050DE"/>
    <w:rsid w:val="00D051DB"/>
    <w:rsid w:val="00D055EF"/>
    <w:rsid w:val="00D05900"/>
    <w:rsid w:val="00D05BEB"/>
    <w:rsid w:val="00D05C93"/>
    <w:rsid w:val="00D06A19"/>
    <w:rsid w:val="00D06D95"/>
    <w:rsid w:val="00D06F6F"/>
    <w:rsid w:val="00D070BC"/>
    <w:rsid w:val="00D07994"/>
    <w:rsid w:val="00D07F73"/>
    <w:rsid w:val="00D10308"/>
    <w:rsid w:val="00D113BB"/>
    <w:rsid w:val="00D11667"/>
    <w:rsid w:val="00D116FC"/>
    <w:rsid w:val="00D11B52"/>
    <w:rsid w:val="00D11BE8"/>
    <w:rsid w:val="00D11DF7"/>
    <w:rsid w:val="00D126C8"/>
    <w:rsid w:val="00D12828"/>
    <w:rsid w:val="00D12C8E"/>
    <w:rsid w:val="00D12D8D"/>
    <w:rsid w:val="00D13148"/>
    <w:rsid w:val="00D14249"/>
    <w:rsid w:val="00D1510F"/>
    <w:rsid w:val="00D15C4F"/>
    <w:rsid w:val="00D16785"/>
    <w:rsid w:val="00D16791"/>
    <w:rsid w:val="00D171AD"/>
    <w:rsid w:val="00D1745E"/>
    <w:rsid w:val="00D17D74"/>
    <w:rsid w:val="00D2032B"/>
    <w:rsid w:val="00D21128"/>
    <w:rsid w:val="00D2165F"/>
    <w:rsid w:val="00D21BC9"/>
    <w:rsid w:val="00D220DC"/>
    <w:rsid w:val="00D22B1F"/>
    <w:rsid w:val="00D22B2D"/>
    <w:rsid w:val="00D23166"/>
    <w:rsid w:val="00D231ED"/>
    <w:rsid w:val="00D23623"/>
    <w:rsid w:val="00D23784"/>
    <w:rsid w:val="00D2453D"/>
    <w:rsid w:val="00D24C41"/>
    <w:rsid w:val="00D24EC0"/>
    <w:rsid w:val="00D24F34"/>
    <w:rsid w:val="00D24F8A"/>
    <w:rsid w:val="00D252F9"/>
    <w:rsid w:val="00D26589"/>
    <w:rsid w:val="00D272C7"/>
    <w:rsid w:val="00D27357"/>
    <w:rsid w:val="00D273DF"/>
    <w:rsid w:val="00D27426"/>
    <w:rsid w:val="00D303A4"/>
    <w:rsid w:val="00D30B4A"/>
    <w:rsid w:val="00D31860"/>
    <w:rsid w:val="00D32277"/>
    <w:rsid w:val="00D32E93"/>
    <w:rsid w:val="00D33FC1"/>
    <w:rsid w:val="00D34AF1"/>
    <w:rsid w:val="00D34E9B"/>
    <w:rsid w:val="00D34ECB"/>
    <w:rsid w:val="00D34EE6"/>
    <w:rsid w:val="00D34EFB"/>
    <w:rsid w:val="00D34FC0"/>
    <w:rsid w:val="00D36E18"/>
    <w:rsid w:val="00D36F3C"/>
    <w:rsid w:val="00D3721C"/>
    <w:rsid w:val="00D37662"/>
    <w:rsid w:val="00D40133"/>
    <w:rsid w:val="00D40626"/>
    <w:rsid w:val="00D408D8"/>
    <w:rsid w:val="00D4095B"/>
    <w:rsid w:val="00D40BA6"/>
    <w:rsid w:val="00D41069"/>
    <w:rsid w:val="00D41255"/>
    <w:rsid w:val="00D416C0"/>
    <w:rsid w:val="00D42CB8"/>
    <w:rsid w:val="00D43223"/>
    <w:rsid w:val="00D43475"/>
    <w:rsid w:val="00D4360C"/>
    <w:rsid w:val="00D43B85"/>
    <w:rsid w:val="00D44781"/>
    <w:rsid w:val="00D44ADA"/>
    <w:rsid w:val="00D4504F"/>
    <w:rsid w:val="00D4508A"/>
    <w:rsid w:val="00D459D6"/>
    <w:rsid w:val="00D4666A"/>
    <w:rsid w:val="00D469D7"/>
    <w:rsid w:val="00D46BF9"/>
    <w:rsid w:val="00D47516"/>
    <w:rsid w:val="00D502DB"/>
    <w:rsid w:val="00D5073F"/>
    <w:rsid w:val="00D509FF"/>
    <w:rsid w:val="00D50F91"/>
    <w:rsid w:val="00D51270"/>
    <w:rsid w:val="00D513C8"/>
    <w:rsid w:val="00D53418"/>
    <w:rsid w:val="00D53B71"/>
    <w:rsid w:val="00D53DE8"/>
    <w:rsid w:val="00D5401D"/>
    <w:rsid w:val="00D541F7"/>
    <w:rsid w:val="00D5463B"/>
    <w:rsid w:val="00D547BC"/>
    <w:rsid w:val="00D54C0F"/>
    <w:rsid w:val="00D555ED"/>
    <w:rsid w:val="00D55C3E"/>
    <w:rsid w:val="00D560E8"/>
    <w:rsid w:val="00D56133"/>
    <w:rsid w:val="00D561F9"/>
    <w:rsid w:val="00D57916"/>
    <w:rsid w:val="00D57D11"/>
    <w:rsid w:val="00D604D5"/>
    <w:rsid w:val="00D60A93"/>
    <w:rsid w:val="00D60F6D"/>
    <w:rsid w:val="00D615D8"/>
    <w:rsid w:val="00D623CF"/>
    <w:rsid w:val="00D62936"/>
    <w:rsid w:val="00D62CBC"/>
    <w:rsid w:val="00D62D44"/>
    <w:rsid w:val="00D632F1"/>
    <w:rsid w:val="00D63523"/>
    <w:rsid w:val="00D63E7F"/>
    <w:rsid w:val="00D643F5"/>
    <w:rsid w:val="00D64AB8"/>
    <w:rsid w:val="00D64F1B"/>
    <w:rsid w:val="00D65A7B"/>
    <w:rsid w:val="00D661CF"/>
    <w:rsid w:val="00D663B2"/>
    <w:rsid w:val="00D664AE"/>
    <w:rsid w:val="00D66B54"/>
    <w:rsid w:val="00D66DA2"/>
    <w:rsid w:val="00D674D3"/>
    <w:rsid w:val="00D67B65"/>
    <w:rsid w:val="00D70621"/>
    <w:rsid w:val="00D707F9"/>
    <w:rsid w:val="00D70C32"/>
    <w:rsid w:val="00D71A86"/>
    <w:rsid w:val="00D71CAF"/>
    <w:rsid w:val="00D722A1"/>
    <w:rsid w:val="00D72478"/>
    <w:rsid w:val="00D7254C"/>
    <w:rsid w:val="00D72AAE"/>
    <w:rsid w:val="00D73B33"/>
    <w:rsid w:val="00D73D0D"/>
    <w:rsid w:val="00D7421C"/>
    <w:rsid w:val="00D7473A"/>
    <w:rsid w:val="00D74DBB"/>
    <w:rsid w:val="00D75672"/>
    <w:rsid w:val="00D7607B"/>
    <w:rsid w:val="00D765C9"/>
    <w:rsid w:val="00D76B85"/>
    <w:rsid w:val="00D76E91"/>
    <w:rsid w:val="00D772DD"/>
    <w:rsid w:val="00D77746"/>
    <w:rsid w:val="00D8023E"/>
    <w:rsid w:val="00D80261"/>
    <w:rsid w:val="00D807F6"/>
    <w:rsid w:val="00D80ADE"/>
    <w:rsid w:val="00D81055"/>
    <w:rsid w:val="00D8113E"/>
    <w:rsid w:val="00D81977"/>
    <w:rsid w:val="00D829AC"/>
    <w:rsid w:val="00D82EFC"/>
    <w:rsid w:val="00D82FF2"/>
    <w:rsid w:val="00D83101"/>
    <w:rsid w:val="00D83CF4"/>
    <w:rsid w:val="00D83D82"/>
    <w:rsid w:val="00D84507"/>
    <w:rsid w:val="00D84B76"/>
    <w:rsid w:val="00D84EEC"/>
    <w:rsid w:val="00D86473"/>
    <w:rsid w:val="00D86BB9"/>
    <w:rsid w:val="00D86FE9"/>
    <w:rsid w:val="00D8709D"/>
    <w:rsid w:val="00D87234"/>
    <w:rsid w:val="00D87339"/>
    <w:rsid w:val="00D87355"/>
    <w:rsid w:val="00D879BD"/>
    <w:rsid w:val="00D87B90"/>
    <w:rsid w:val="00D87EBC"/>
    <w:rsid w:val="00D90160"/>
    <w:rsid w:val="00D90B9E"/>
    <w:rsid w:val="00D90C2B"/>
    <w:rsid w:val="00D90EA9"/>
    <w:rsid w:val="00D917C3"/>
    <w:rsid w:val="00D9221E"/>
    <w:rsid w:val="00D92304"/>
    <w:rsid w:val="00D92515"/>
    <w:rsid w:val="00D934D1"/>
    <w:rsid w:val="00D93B30"/>
    <w:rsid w:val="00D9437E"/>
    <w:rsid w:val="00D94AE2"/>
    <w:rsid w:val="00D95126"/>
    <w:rsid w:val="00D95243"/>
    <w:rsid w:val="00D95948"/>
    <w:rsid w:val="00D95AC3"/>
    <w:rsid w:val="00D95CD8"/>
    <w:rsid w:val="00D95E5A"/>
    <w:rsid w:val="00D96370"/>
    <w:rsid w:val="00D96AC2"/>
    <w:rsid w:val="00D96AED"/>
    <w:rsid w:val="00D97185"/>
    <w:rsid w:val="00D9721C"/>
    <w:rsid w:val="00D973B6"/>
    <w:rsid w:val="00D9742F"/>
    <w:rsid w:val="00D97BC8"/>
    <w:rsid w:val="00D97D20"/>
    <w:rsid w:val="00DA1700"/>
    <w:rsid w:val="00DA2263"/>
    <w:rsid w:val="00DA2272"/>
    <w:rsid w:val="00DA2899"/>
    <w:rsid w:val="00DA2BC0"/>
    <w:rsid w:val="00DA2BE9"/>
    <w:rsid w:val="00DA2CDB"/>
    <w:rsid w:val="00DA2F35"/>
    <w:rsid w:val="00DA3660"/>
    <w:rsid w:val="00DA4C38"/>
    <w:rsid w:val="00DA4E50"/>
    <w:rsid w:val="00DA4E9B"/>
    <w:rsid w:val="00DA524A"/>
    <w:rsid w:val="00DA58F5"/>
    <w:rsid w:val="00DA5BE3"/>
    <w:rsid w:val="00DA5C9C"/>
    <w:rsid w:val="00DA692C"/>
    <w:rsid w:val="00DA6CB5"/>
    <w:rsid w:val="00DB037B"/>
    <w:rsid w:val="00DB0966"/>
    <w:rsid w:val="00DB0F6F"/>
    <w:rsid w:val="00DB2CF0"/>
    <w:rsid w:val="00DB3C53"/>
    <w:rsid w:val="00DB4071"/>
    <w:rsid w:val="00DB417A"/>
    <w:rsid w:val="00DB4AD3"/>
    <w:rsid w:val="00DB4E91"/>
    <w:rsid w:val="00DB5097"/>
    <w:rsid w:val="00DB5434"/>
    <w:rsid w:val="00DB5F2F"/>
    <w:rsid w:val="00DB62E6"/>
    <w:rsid w:val="00DB6703"/>
    <w:rsid w:val="00DB69DD"/>
    <w:rsid w:val="00DB6A14"/>
    <w:rsid w:val="00DB78CC"/>
    <w:rsid w:val="00DB7F2B"/>
    <w:rsid w:val="00DC0326"/>
    <w:rsid w:val="00DC0365"/>
    <w:rsid w:val="00DC040F"/>
    <w:rsid w:val="00DC100A"/>
    <w:rsid w:val="00DC1A06"/>
    <w:rsid w:val="00DC1D5D"/>
    <w:rsid w:val="00DC1D6C"/>
    <w:rsid w:val="00DC2351"/>
    <w:rsid w:val="00DC252E"/>
    <w:rsid w:val="00DC3015"/>
    <w:rsid w:val="00DC36C0"/>
    <w:rsid w:val="00DC3FFF"/>
    <w:rsid w:val="00DC5407"/>
    <w:rsid w:val="00DC5BCE"/>
    <w:rsid w:val="00DC5C58"/>
    <w:rsid w:val="00DC5E44"/>
    <w:rsid w:val="00DC60DE"/>
    <w:rsid w:val="00DC6860"/>
    <w:rsid w:val="00DC724E"/>
    <w:rsid w:val="00DC7293"/>
    <w:rsid w:val="00DC7413"/>
    <w:rsid w:val="00DC7B87"/>
    <w:rsid w:val="00DC7D1B"/>
    <w:rsid w:val="00DC7EF1"/>
    <w:rsid w:val="00DD04CD"/>
    <w:rsid w:val="00DD06DA"/>
    <w:rsid w:val="00DD07CF"/>
    <w:rsid w:val="00DD0B6F"/>
    <w:rsid w:val="00DD0C38"/>
    <w:rsid w:val="00DD0D76"/>
    <w:rsid w:val="00DD0EFB"/>
    <w:rsid w:val="00DD10B4"/>
    <w:rsid w:val="00DD10DF"/>
    <w:rsid w:val="00DD12DC"/>
    <w:rsid w:val="00DD1376"/>
    <w:rsid w:val="00DD1E16"/>
    <w:rsid w:val="00DD239C"/>
    <w:rsid w:val="00DD27F5"/>
    <w:rsid w:val="00DD2CF0"/>
    <w:rsid w:val="00DD2FE4"/>
    <w:rsid w:val="00DD3337"/>
    <w:rsid w:val="00DD389C"/>
    <w:rsid w:val="00DD3952"/>
    <w:rsid w:val="00DD418E"/>
    <w:rsid w:val="00DD4B05"/>
    <w:rsid w:val="00DD4B89"/>
    <w:rsid w:val="00DD4C2D"/>
    <w:rsid w:val="00DD556B"/>
    <w:rsid w:val="00DD5AAE"/>
    <w:rsid w:val="00DD6AC8"/>
    <w:rsid w:val="00DD73FC"/>
    <w:rsid w:val="00DD7CE9"/>
    <w:rsid w:val="00DE03AB"/>
    <w:rsid w:val="00DE0F45"/>
    <w:rsid w:val="00DE0F7D"/>
    <w:rsid w:val="00DE125A"/>
    <w:rsid w:val="00DE14DF"/>
    <w:rsid w:val="00DE1A7C"/>
    <w:rsid w:val="00DE1B5B"/>
    <w:rsid w:val="00DE253B"/>
    <w:rsid w:val="00DE25B5"/>
    <w:rsid w:val="00DE2901"/>
    <w:rsid w:val="00DE2B4F"/>
    <w:rsid w:val="00DE30A4"/>
    <w:rsid w:val="00DE31F6"/>
    <w:rsid w:val="00DE382A"/>
    <w:rsid w:val="00DE3908"/>
    <w:rsid w:val="00DE46DB"/>
    <w:rsid w:val="00DE4C5D"/>
    <w:rsid w:val="00DE534A"/>
    <w:rsid w:val="00DE58FB"/>
    <w:rsid w:val="00DE5D27"/>
    <w:rsid w:val="00DE65F6"/>
    <w:rsid w:val="00DE6800"/>
    <w:rsid w:val="00DE70A5"/>
    <w:rsid w:val="00DE791C"/>
    <w:rsid w:val="00DE7CB3"/>
    <w:rsid w:val="00DF0A8B"/>
    <w:rsid w:val="00DF0E8D"/>
    <w:rsid w:val="00DF11ED"/>
    <w:rsid w:val="00DF1302"/>
    <w:rsid w:val="00DF1589"/>
    <w:rsid w:val="00DF2547"/>
    <w:rsid w:val="00DF2696"/>
    <w:rsid w:val="00DF2760"/>
    <w:rsid w:val="00DF28AE"/>
    <w:rsid w:val="00DF29CD"/>
    <w:rsid w:val="00DF2D06"/>
    <w:rsid w:val="00DF3871"/>
    <w:rsid w:val="00DF3962"/>
    <w:rsid w:val="00DF4892"/>
    <w:rsid w:val="00DF49A9"/>
    <w:rsid w:val="00DF5587"/>
    <w:rsid w:val="00DF5664"/>
    <w:rsid w:val="00DF57A3"/>
    <w:rsid w:val="00DF59F9"/>
    <w:rsid w:val="00DF5E23"/>
    <w:rsid w:val="00DF6917"/>
    <w:rsid w:val="00DF6C6C"/>
    <w:rsid w:val="00DF717C"/>
    <w:rsid w:val="00DF764C"/>
    <w:rsid w:val="00DF7B50"/>
    <w:rsid w:val="00E001FE"/>
    <w:rsid w:val="00E00910"/>
    <w:rsid w:val="00E00976"/>
    <w:rsid w:val="00E0171B"/>
    <w:rsid w:val="00E0236D"/>
    <w:rsid w:val="00E02476"/>
    <w:rsid w:val="00E02567"/>
    <w:rsid w:val="00E02C2F"/>
    <w:rsid w:val="00E02CAB"/>
    <w:rsid w:val="00E03438"/>
    <w:rsid w:val="00E034E1"/>
    <w:rsid w:val="00E03656"/>
    <w:rsid w:val="00E037BF"/>
    <w:rsid w:val="00E041C8"/>
    <w:rsid w:val="00E043CC"/>
    <w:rsid w:val="00E04869"/>
    <w:rsid w:val="00E04D96"/>
    <w:rsid w:val="00E04DBA"/>
    <w:rsid w:val="00E04E2C"/>
    <w:rsid w:val="00E055C7"/>
    <w:rsid w:val="00E0565C"/>
    <w:rsid w:val="00E057A0"/>
    <w:rsid w:val="00E05E4E"/>
    <w:rsid w:val="00E066AD"/>
    <w:rsid w:val="00E07A62"/>
    <w:rsid w:val="00E07EDE"/>
    <w:rsid w:val="00E104C7"/>
    <w:rsid w:val="00E1092E"/>
    <w:rsid w:val="00E10EB1"/>
    <w:rsid w:val="00E10F99"/>
    <w:rsid w:val="00E11487"/>
    <w:rsid w:val="00E1155B"/>
    <w:rsid w:val="00E12624"/>
    <w:rsid w:val="00E129B1"/>
    <w:rsid w:val="00E12A3A"/>
    <w:rsid w:val="00E13CC0"/>
    <w:rsid w:val="00E14C50"/>
    <w:rsid w:val="00E14DFF"/>
    <w:rsid w:val="00E15498"/>
    <w:rsid w:val="00E15760"/>
    <w:rsid w:val="00E1605D"/>
    <w:rsid w:val="00E16D2B"/>
    <w:rsid w:val="00E17130"/>
    <w:rsid w:val="00E175D0"/>
    <w:rsid w:val="00E17C00"/>
    <w:rsid w:val="00E20220"/>
    <w:rsid w:val="00E204B1"/>
    <w:rsid w:val="00E20A41"/>
    <w:rsid w:val="00E20D3D"/>
    <w:rsid w:val="00E21045"/>
    <w:rsid w:val="00E21320"/>
    <w:rsid w:val="00E2138A"/>
    <w:rsid w:val="00E214FB"/>
    <w:rsid w:val="00E22617"/>
    <w:rsid w:val="00E24737"/>
    <w:rsid w:val="00E24DF1"/>
    <w:rsid w:val="00E26E54"/>
    <w:rsid w:val="00E2747B"/>
    <w:rsid w:val="00E27F9F"/>
    <w:rsid w:val="00E27FB0"/>
    <w:rsid w:val="00E3034D"/>
    <w:rsid w:val="00E304FD"/>
    <w:rsid w:val="00E30A76"/>
    <w:rsid w:val="00E30C16"/>
    <w:rsid w:val="00E315B2"/>
    <w:rsid w:val="00E31E5E"/>
    <w:rsid w:val="00E32278"/>
    <w:rsid w:val="00E329D3"/>
    <w:rsid w:val="00E32AE3"/>
    <w:rsid w:val="00E32D8E"/>
    <w:rsid w:val="00E32E6E"/>
    <w:rsid w:val="00E332D4"/>
    <w:rsid w:val="00E33686"/>
    <w:rsid w:val="00E33B2D"/>
    <w:rsid w:val="00E340BC"/>
    <w:rsid w:val="00E344F6"/>
    <w:rsid w:val="00E34FDA"/>
    <w:rsid w:val="00E352D9"/>
    <w:rsid w:val="00E353A3"/>
    <w:rsid w:val="00E3596A"/>
    <w:rsid w:val="00E36B89"/>
    <w:rsid w:val="00E3761C"/>
    <w:rsid w:val="00E37BB2"/>
    <w:rsid w:val="00E40471"/>
    <w:rsid w:val="00E4085C"/>
    <w:rsid w:val="00E4199D"/>
    <w:rsid w:val="00E41C6D"/>
    <w:rsid w:val="00E425BB"/>
    <w:rsid w:val="00E4295E"/>
    <w:rsid w:val="00E42EB3"/>
    <w:rsid w:val="00E42EC6"/>
    <w:rsid w:val="00E43F1F"/>
    <w:rsid w:val="00E4431A"/>
    <w:rsid w:val="00E4466E"/>
    <w:rsid w:val="00E449C4"/>
    <w:rsid w:val="00E44A49"/>
    <w:rsid w:val="00E44AC8"/>
    <w:rsid w:val="00E44CDB"/>
    <w:rsid w:val="00E45101"/>
    <w:rsid w:val="00E45A83"/>
    <w:rsid w:val="00E45E95"/>
    <w:rsid w:val="00E46A0E"/>
    <w:rsid w:val="00E47A86"/>
    <w:rsid w:val="00E5009B"/>
    <w:rsid w:val="00E503E9"/>
    <w:rsid w:val="00E5057A"/>
    <w:rsid w:val="00E509EE"/>
    <w:rsid w:val="00E51021"/>
    <w:rsid w:val="00E51026"/>
    <w:rsid w:val="00E51EFB"/>
    <w:rsid w:val="00E52302"/>
    <w:rsid w:val="00E52521"/>
    <w:rsid w:val="00E52DA7"/>
    <w:rsid w:val="00E533DC"/>
    <w:rsid w:val="00E53D9A"/>
    <w:rsid w:val="00E5430E"/>
    <w:rsid w:val="00E543BA"/>
    <w:rsid w:val="00E54A2A"/>
    <w:rsid w:val="00E54A8C"/>
    <w:rsid w:val="00E54F45"/>
    <w:rsid w:val="00E55188"/>
    <w:rsid w:val="00E554F5"/>
    <w:rsid w:val="00E5557E"/>
    <w:rsid w:val="00E55CB7"/>
    <w:rsid w:val="00E55E20"/>
    <w:rsid w:val="00E56337"/>
    <w:rsid w:val="00E56B35"/>
    <w:rsid w:val="00E56B86"/>
    <w:rsid w:val="00E56C15"/>
    <w:rsid w:val="00E57710"/>
    <w:rsid w:val="00E579F3"/>
    <w:rsid w:val="00E608E7"/>
    <w:rsid w:val="00E61191"/>
    <w:rsid w:val="00E618B6"/>
    <w:rsid w:val="00E6191B"/>
    <w:rsid w:val="00E61C70"/>
    <w:rsid w:val="00E61CA9"/>
    <w:rsid w:val="00E61D37"/>
    <w:rsid w:val="00E634E4"/>
    <w:rsid w:val="00E63833"/>
    <w:rsid w:val="00E64617"/>
    <w:rsid w:val="00E64C37"/>
    <w:rsid w:val="00E64C73"/>
    <w:rsid w:val="00E64EA5"/>
    <w:rsid w:val="00E64F27"/>
    <w:rsid w:val="00E65218"/>
    <w:rsid w:val="00E66176"/>
    <w:rsid w:val="00E661EF"/>
    <w:rsid w:val="00E66646"/>
    <w:rsid w:val="00E668CC"/>
    <w:rsid w:val="00E669DC"/>
    <w:rsid w:val="00E670BD"/>
    <w:rsid w:val="00E67172"/>
    <w:rsid w:val="00E67723"/>
    <w:rsid w:val="00E67CCC"/>
    <w:rsid w:val="00E70616"/>
    <w:rsid w:val="00E70C33"/>
    <w:rsid w:val="00E70F8E"/>
    <w:rsid w:val="00E71BF2"/>
    <w:rsid w:val="00E71EF7"/>
    <w:rsid w:val="00E7226B"/>
    <w:rsid w:val="00E723B2"/>
    <w:rsid w:val="00E72A89"/>
    <w:rsid w:val="00E72B85"/>
    <w:rsid w:val="00E72BE4"/>
    <w:rsid w:val="00E72D24"/>
    <w:rsid w:val="00E72DAC"/>
    <w:rsid w:val="00E733D9"/>
    <w:rsid w:val="00E73C2C"/>
    <w:rsid w:val="00E74A44"/>
    <w:rsid w:val="00E75101"/>
    <w:rsid w:val="00E75CE7"/>
    <w:rsid w:val="00E75D7E"/>
    <w:rsid w:val="00E75DD9"/>
    <w:rsid w:val="00E76445"/>
    <w:rsid w:val="00E76F1C"/>
    <w:rsid w:val="00E77508"/>
    <w:rsid w:val="00E77790"/>
    <w:rsid w:val="00E77833"/>
    <w:rsid w:val="00E8088C"/>
    <w:rsid w:val="00E81B11"/>
    <w:rsid w:val="00E81B56"/>
    <w:rsid w:val="00E822B8"/>
    <w:rsid w:val="00E8255C"/>
    <w:rsid w:val="00E82621"/>
    <w:rsid w:val="00E82E39"/>
    <w:rsid w:val="00E82FE4"/>
    <w:rsid w:val="00E83054"/>
    <w:rsid w:val="00E83F84"/>
    <w:rsid w:val="00E843CE"/>
    <w:rsid w:val="00E84C1F"/>
    <w:rsid w:val="00E84CDF"/>
    <w:rsid w:val="00E84DCC"/>
    <w:rsid w:val="00E85588"/>
    <w:rsid w:val="00E8633A"/>
    <w:rsid w:val="00E8638D"/>
    <w:rsid w:val="00E863ED"/>
    <w:rsid w:val="00E865B9"/>
    <w:rsid w:val="00E8660E"/>
    <w:rsid w:val="00E86643"/>
    <w:rsid w:val="00E86FC4"/>
    <w:rsid w:val="00E871CF"/>
    <w:rsid w:val="00E87510"/>
    <w:rsid w:val="00E90141"/>
    <w:rsid w:val="00E90884"/>
    <w:rsid w:val="00E90908"/>
    <w:rsid w:val="00E90A59"/>
    <w:rsid w:val="00E90D34"/>
    <w:rsid w:val="00E90F71"/>
    <w:rsid w:val="00E91384"/>
    <w:rsid w:val="00E915EA"/>
    <w:rsid w:val="00E91885"/>
    <w:rsid w:val="00E91BDF"/>
    <w:rsid w:val="00E9216B"/>
    <w:rsid w:val="00E92B13"/>
    <w:rsid w:val="00E93888"/>
    <w:rsid w:val="00E9399E"/>
    <w:rsid w:val="00E93B95"/>
    <w:rsid w:val="00E93E5B"/>
    <w:rsid w:val="00E949E8"/>
    <w:rsid w:val="00E949F4"/>
    <w:rsid w:val="00E9548F"/>
    <w:rsid w:val="00E95962"/>
    <w:rsid w:val="00E962A0"/>
    <w:rsid w:val="00E96C91"/>
    <w:rsid w:val="00E96F34"/>
    <w:rsid w:val="00E97675"/>
    <w:rsid w:val="00E978CA"/>
    <w:rsid w:val="00E97A34"/>
    <w:rsid w:val="00E97B94"/>
    <w:rsid w:val="00EA1EAE"/>
    <w:rsid w:val="00EA2279"/>
    <w:rsid w:val="00EA24DD"/>
    <w:rsid w:val="00EA33ED"/>
    <w:rsid w:val="00EA389E"/>
    <w:rsid w:val="00EA3F58"/>
    <w:rsid w:val="00EA44A7"/>
    <w:rsid w:val="00EA4A63"/>
    <w:rsid w:val="00EA4B34"/>
    <w:rsid w:val="00EA507D"/>
    <w:rsid w:val="00EA5196"/>
    <w:rsid w:val="00EA51BF"/>
    <w:rsid w:val="00EA5467"/>
    <w:rsid w:val="00EA5588"/>
    <w:rsid w:val="00EA568E"/>
    <w:rsid w:val="00EA58BC"/>
    <w:rsid w:val="00EA6241"/>
    <w:rsid w:val="00EA6767"/>
    <w:rsid w:val="00EA7534"/>
    <w:rsid w:val="00EA7905"/>
    <w:rsid w:val="00EA795F"/>
    <w:rsid w:val="00EA796B"/>
    <w:rsid w:val="00EB0200"/>
    <w:rsid w:val="00EB02B8"/>
    <w:rsid w:val="00EB09CD"/>
    <w:rsid w:val="00EB1021"/>
    <w:rsid w:val="00EB1B10"/>
    <w:rsid w:val="00EB1EBC"/>
    <w:rsid w:val="00EB27DB"/>
    <w:rsid w:val="00EB462B"/>
    <w:rsid w:val="00EB495F"/>
    <w:rsid w:val="00EB5256"/>
    <w:rsid w:val="00EB543E"/>
    <w:rsid w:val="00EB5D14"/>
    <w:rsid w:val="00EB6033"/>
    <w:rsid w:val="00EB6D32"/>
    <w:rsid w:val="00EC0558"/>
    <w:rsid w:val="00EC2EFD"/>
    <w:rsid w:val="00EC2F7C"/>
    <w:rsid w:val="00EC3BEC"/>
    <w:rsid w:val="00EC41E5"/>
    <w:rsid w:val="00EC477F"/>
    <w:rsid w:val="00EC4AD4"/>
    <w:rsid w:val="00EC4E3E"/>
    <w:rsid w:val="00EC4F21"/>
    <w:rsid w:val="00EC5139"/>
    <w:rsid w:val="00EC58B4"/>
    <w:rsid w:val="00EC5AB8"/>
    <w:rsid w:val="00EC5C05"/>
    <w:rsid w:val="00EC5D0E"/>
    <w:rsid w:val="00EC5D22"/>
    <w:rsid w:val="00EC5DAF"/>
    <w:rsid w:val="00EC668F"/>
    <w:rsid w:val="00EC66C7"/>
    <w:rsid w:val="00EC6C84"/>
    <w:rsid w:val="00EC71D2"/>
    <w:rsid w:val="00EC75E9"/>
    <w:rsid w:val="00EC77D0"/>
    <w:rsid w:val="00ED0910"/>
    <w:rsid w:val="00ED09F6"/>
    <w:rsid w:val="00ED1FD9"/>
    <w:rsid w:val="00ED2597"/>
    <w:rsid w:val="00ED289F"/>
    <w:rsid w:val="00ED298E"/>
    <w:rsid w:val="00ED29F0"/>
    <w:rsid w:val="00ED2AF3"/>
    <w:rsid w:val="00ED3ACC"/>
    <w:rsid w:val="00ED3D66"/>
    <w:rsid w:val="00ED413C"/>
    <w:rsid w:val="00ED466B"/>
    <w:rsid w:val="00ED4C7D"/>
    <w:rsid w:val="00ED4D8D"/>
    <w:rsid w:val="00ED4E1F"/>
    <w:rsid w:val="00ED56F4"/>
    <w:rsid w:val="00ED5BA1"/>
    <w:rsid w:val="00ED61DB"/>
    <w:rsid w:val="00ED6203"/>
    <w:rsid w:val="00ED66AB"/>
    <w:rsid w:val="00ED6E6E"/>
    <w:rsid w:val="00ED7E02"/>
    <w:rsid w:val="00EE0155"/>
    <w:rsid w:val="00EE0578"/>
    <w:rsid w:val="00EE0A9C"/>
    <w:rsid w:val="00EE0BED"/>
    <w:rsid w:val="00EE11DD"/>
    <w:rsid w:val="00EE122C"/>
    <w:rsid w:val="00EE1277"/>
    <w:rsid w:val="00EE2082"/>
    <w:rsid w:val="00EE22A5"/>
    <w:rsid w:val="00EE322A"/>
    <w:rsid w:val="00EE4BDA"/>
    <w:rsid w:val="00EE4F8D"/>
    <w:rsid w:val="00EE5093"/>
    <w:rsid w:val="00EE5141"/>
    <w:rsid w:val="00EE5354"/>
    <w:rsid w:val="00EE5C19"/>
    <w:rsid w:val="00EE612D"/>
    <w:rsid w:val="00EE6323"/>
    <w:rsid w:val="00EE73A4"/>
    <w:rsid w:val="00EE7F43"/>
    <w:rsid w:val="00EF0447"/>
    <w:rsid w:val="00EF0E3D"/>
    <w:rsid w:val="00EF11D7"/>
    <w:rsid w:val="00EF12E2"/>
    <w:rsid w:val="00EF1723"/>
    <w:rsid w:val="00EF2DBD"/>
    <w:rsid w:val="00EF3334"/>
    <w:rsid w:val="00EF34B8"/>
    <w:rsid w:val="00EF37A5"/>
    <w:rsid w:val="00EF3C9D"/>
    <w:rsid w:val="00EF3DCC"/>
    <w:rsid w:val="00EF40F9"/>
    <w:rsid w:val="00EF41CC"/>
    <w:rsid w:val="00EF4720"/>
    <w:rsid w:val="00EF4DF8"/>
    <w:rsid w:val="00EF50B1"/>
    <w:rsid w:val="00EF52E7"/>
    <w:rsid w:val="00EF5475"/>
    <w:rsid w:val="00EF5A8E"/>
    <w:rsid w:val="00EF69B0"/>
    <w:rsid w:val="00EF7934"/>
    <w:rsid w:val="00EF7C0A"/>
    <w:rsid w:val="00F0162B"/>
    <w:rsid w:val="00F02914"/>
    <w:rsid w:val="00F02A93"/>
    <w:rsid w:val="00F02AFD"/>
    <w:rsid w:val="00F02E6F"/>
    <w:rsid w:val="00F038D0"/>
    <w:rsid w:val="00F03E06"/>
    <w:rsid w:val="00F03F6A"/>
    <w:rsid w:val="00F0411C"/>
    <w:rsid w:val="00F0414C"/>
    <w:rsid w:val="00F042EA"/>
    <w:rsid w:val="00F04F4D"/>
    <w:rsid w:val="00F05236"/>
    <w:rsid w:val="00F05625"/>
    <w:rsid w:val="00F05DB1"/>
    <w:rsid w:val="00F05EE0"/>
    <w:rsid w:val="00F0635C"/>
    <w:rsid w:val="00F0638B"/>
    <w:rsid w:val="00F065A8"/>
    <w:rsid w:val="00F07387"/>
    <w:rsid w:val="00F0776F"/>
    <w:rsid w:val="00F07947"/>
    <w:rsid w:val="00F07A2A"/>
    <w:rsid w:val="00F07C86"/>
    <w:rsid w:val="00F101FB"/>
    <w:rsid w:val="00F109B6"/>
    <w:rsid w:val="00F10CEE"/>
    <w:rsid w:val="00F10EBC"/>
    <w:rsid w:val="00F111A5"/>
    <w:rsid w:val="00F112B2"/>
    <w:rsid w:val="00F114CE"/>
    <w:rsid w:val="00F11BC8"/>
    <w:rsid w:val="00F123D1"/>
    <w:rsid w:val="00F12AB9"/>
    <w:rsid w:val="00F12BB6"/>
    <w:rsid w:val="00F136D6"/>
    <w:rsid w:val="00F13F50"/>
    <w:rsid w:val="00F14912"/>
    <w:rsid w:val="00F14C8C"/>
    <w:rsid w:val="00F1517A"/>
    <w:rsid w:val="00F1663F"/>
    <w:rsid w:val="00F17AF9"/>
    <w:rsid w:val="00F17FE9"/>
    <w:rsid w:val="00F2009C"/>
    <w:rsid w:val="00F20448"/>
    <w:rsid w:val="00F20791"/>
    <w:rsid w:val="00F20C32"/>
    <w:rsid w:val="00F21097"/>
    <w:rsid w:val="00F22249"/>
    <w:rsid w:val="00F224E8"/>
    <w:rsid w:val="00F22849"/>
    <w:rsid w:val="00F22B2C"/>
    <w:rsid w:val="00F22D8C"/>
    <w:rsid w:val="00F231E2"/>
    <w:rsid w:val="00F236DF"/>
    <w:rsid w:val="00F239D7"/>
    <w:rsid w:val="00F2458A"/>
    <w:rsid w:val="00F248F1"/>
    <w:rsid w:val="00F24988"/>
    <w:rsid w:val="00F25065"/>
    <w:rsid w:val="00F25103"/>
    <w:rsid w:val="00F25422"/>
    <w:rsid w:val="00F25503"/>
    <w:rsid w:val="00F25879"/>
    <w:rsid w:val="00F26017"/>
    <w:rsid w:val="00F26194"/>
    <w:rsid w:val="00F26946"/>
    <w:rsid w:val="00F26FBC"/>
    <w:rsid w:val="00F271E2"/>
    <w:rsid w:val="00F2766D"/>
    <w:rsid w:val="00F27E4E"/>
    <w:rsid w:val="00F316AA"/>
    <w:rsid w:val="00F31774"/>
    <w:rsid w:val="00F31EFB"/>
    <w:rsid w:val="00F327A3"/>
    <w:rsid w:val="00F32938"/>
    <w:rsid w:val="00F3351E"/>
    <w:rsid w:val="00F339CD"/>
    <w:rsid w:val="00F34CC2"/>
    <w:rsid w:val="00F356AA"/>
    <w:rsid w:val="00F357C8"/>
    <w:rsid w:val="00F3656F"/>
    <w:rsid w:val="00F36750"/>
    <w:rsid w:val="00F3778E"/>
    <w:rsid w:val="00F3780A"/>
    <w:rsid w:val="00F37865"/>
    <w:rsid w:val="00F378C6"/>
    <w:rsid w:val="00F37B6A"/>
    <w:rsid w:val="00F402B7"/>
    <w:rsid w:val="00F406DB"/>
    <w:rsid w:val="00F40777"/>
    <w:rsid w:val="00F40908"/>
    <w:rsid w:val="00F40D47"/>
    <w:rsid w:val="00F40D4C"/>
    <w:rsid w:val="00F41002"/>
    <w:rsid w:val="00F410B4"/>
    <w:rsid w:val="00F413A2"/>
    <w:rsid w:val="00F423D4"/>
    <w:rsid w:val="00F42C0B"/>
    <w:rsid w:val="00F431A2"/>
    <w:rsid w:val="00F4372B"/>
    <w:rsid w:val="00F43769"/>
    <w:rsid w:val="00F43AA9"/>
    <w:rsid w:val="00F4480F"/>
    <w:rsid w:val="00F44959"/>
    <w:rsid w:val="00F44EF6"/>
    <w:rsid w:val="00F45378"/>
    <w:rsid w:val="00F45395"/>
    <w:rsid w:val="00F45679"/>
    <w:rsid w:val="00F45A2F"/>
    <w:rsid w:val="00F4661E"/>
    <w:rsid w:val="00F46938"/>
    <w:rsid w:val="00F47150"/>
    <w:rsid w:val="00F47269"/>
    <w:rsid w:val="00F47955"/>
    <w:rsid w:val="00F47988"/>
    <w:rsid w:val="00F50467"/>
    <w:rsid w:val="00F504D6"/>
    <w:rsid w:val="00F50747"/>
    <w:rsid w:val="00F51296"/>
    <w:rsid w:val="00F540BE"/>
    <w:rsid w:val="00F5429F"/>
    <w:rsid w:val="00F544FD"/>
    <w:rsid w:val="00F54DFE"/>
    <w:rsid w:val="00F5612E"/>
    <w:rsid w:val="00F56E69"/>
    <w:rsid w:val="00F56FEB"/>
    <w:rsid w:val="00F572B1"/>
    <w:rsid w:val="00F574B9"/>
    <w:rsid w:val="00F57F2E"/>
    <w:rsid w:val="00F6086A"/>
    <w:rsid w:val="00F608E2"/>
    <w:rsid w:val="00F613AE"/>
    <w:rsid w:val="00F61AA8"/>
    <w:rsid w:val="00F61EC5"/>
    <w:rsid w:val="00F629C9"/>
    <w:rsid w:val="00F62C3B"/>
    <w:rsid w:val="00F63AB4"/>
    <w:rsid w:val="00F63D56"/>
    <w:rsid w:val="00F63D91"/>
    <w:rsid w:val="00F6444A"/>
    <w:rsid w:val="00F650ED"/>
    <w:rsid w:val="00F657F7"/>
    <w:rsid w:val="00F6682B"/>
    <w:rsid w:val="00F66866"/>
    <w:rsid w:val="00F66CDF"/>
    <w:rsid w:val="00F66E3F"/>
    <w:rsid w:val="00F66F57"/>
    <w:rsid w:val="00F6720F"/>
    <w:rsid w:val="00F676ED"/>
    <w:rsid w:val="00F6772B"/>
    <w:rsid w:val="00F67889"/>
    <w:rsid w:val="00F701C0"/>
    <w:rsid w:val="00F70510"/>
    <w:rsid w:val="00F707AD"/>
    <w:rsid w:val="00F70D17"/>
    <w:rsid w:val="00F70D23"/>
    <w:rsid w:val="00F7124C"/>
    <w:rsid w:val="00F71944"/>
    <w:rsid w:val="00F719F4"/>
    <w:rsid w:val="00F71CC7"/>
    <w:rsid w:val="00F71D6F"/>
    <w:rsid w:val="00F72C97"/>
    <w:rsid w:val="00F72EE0"/>
    <w:rsid w:val="00F72FBD"/>
    <w:rsid w:val="00F73111"/>
    <w:rsid w:val="00F73665"/>
    <w:rsid w:val="00F7452D"/>
    <w:rsid w:val="00F75778"/>
    <w:rsid w:val="00F7597A"/>
    <w:rsid w:val="00F75CF6"/>
    <w:rsid w:val="00F76AA8"/>
    <w:rsid w:val="00F76EDA"/>
    <w:rsid w:val="00F77079"/>
    <w:rsid w:val="00F772BD"/>
    <w:rsid w:val="00F773F7"/>
    <w:rsid w:val="00F7757C"/>
    <w:rsid w:val="00F77721"/>
    <w:rsid w:val="00F7794F"/>
    <w:rsid w:val="00F804F3"/>
    <w:rsid w:val="00F807BD"/>
    <w:rsid w:val="00F80851"/>
    <w:rsid w:val="00F80AE5"/>
    <w:rsid w:val="00F81536"/>
    <w:rsid w:val="00F817A7"/>
    <w:rsid w:val="00F83ACE"/>
    <w:rsid w:val="00F83F44"/>
    <w:rsid w:val="00F8444B"/>
    <w:rsid w:val="00F8486A"/>
    <w:rsid w:val="00F84B6D"/>
    <w:rsid w:val="00F84C36"/>
    <w:rsid w:val="00F84DCC"/>
    <w:rsid w:val="00F85484"/>
    <w:rsid w:val="00F854A7"/>
    <w:rsid w:val="00F85E06"/>
    <w:rsid w:val="00F85FA6"/>
    <w:rsid w:val="00F8612F"/>
    <w:rsid w:val="00F8703B"/>
    <w:rsid w:val="00F87CDA"/>
    <w:rsid w:val="00F901A8"/>
    <w:rsid w:val="00F9063E"/>
    <w:rsid w:val="00F90775"/>
    <w:rsid w:val="00F90C5F"/>
    <w:rsid w:val="00F911BC"/>
    <w:rsid w:val="00F91A9A"/>
    <w:rsid w:val="00F921AB"/>
    <w:rsid w:val="00F922D8"/>
    <w:rsid w:val="00F92966"/>
    <w:rsid w:val="00F93D29"/>
    <w:rsid w:val="00F9558C"/>
    <w:rsid w:val="00F95676"/>
    <w:rsid w:val="00F95B6C"/>
    <w:rsid w:val="00F95CB3"/>
    <w:rsid w:val="00F960B1"/>
    <w:rsid w:val="00F9645F"/>
    <w:rsid w:val="00F965BD"/>
    <w:rsid w:val="00F9723C"/>
    <w:rsid w:val="00F972E2"/>
    <w:rsid w:val="00F9740B"/>
    <w:rsid w:val="00F97B3A"/>
    <w:rsid w:val="00F97B3E"/>
    <w:rsid w:val="00F97F37"/>
    <w:rsid w:val="00FA01D4"/>
    <w:rsid w:val="00FA0212"/>
    <w:rsid w:val="00FA034B"/>
    <w:rsid w:val="00FA04C5"/>
    <w:rsid w:val="00FA0DAF"/>
    <w:rsid w:val="00FA136B"/>
    <w:rsid w:val="00FA1745"/>
    <w:rsid w:val="00FA1E5C"/>
    <w:rsid w:val="00FA2252"/>
    <w:rsid w:val="00FA298D"/>
    <w:rsid w:val="00FA337D"/>
    <w:rsid w:val="00FA3471"/>
    <w:rsid w:val="00FA3729"/>
    <w:rsid w:val="00FA39F4"/>
    <w:rsid w:val="00FA3C40"/>
    <w:rsid w:val="00FA409C"/>
    <w:rsid w:val="00FA45F7"/>
    <w:rsid w:val="00FA484D"/>
    <w:rsid w:val="00FA5004"/>
    <w:rsid w:val="00FA529F"/>
    <w:rsid w:val="00FA5515"/>
    <w:rsid w:val="00FA5B50"/>
    <w:rsid w:val="00FA6682"/>
    <w:rsid w:val="00FA748B"/>
    <w:rsid w:val="00FA7CFB"/>
    <w:rsid w:val="00FB07D3"/>
    <w:rsid w:val="00FB0A5D"/>
    <w:rsid w:val="00FB12D8"/>
    <w:rsid w:val="00FB1665"/>
    <w:rsid w:val="00FB1752"/>
    <w:rsid w:val="00FB1A91"/>
    <w:rsid w:val="00FB1C3D"/>
    <w:rsid w:val="00FB2203"/>
    <w:rsid w:val="00FB2230"/>
    <w:rsid w:val="00FB2484"/>
    <w:rsid w:val="00FB399D"/>
    <w:rsid w:val="00FB40F4"/>
    <w:rsid w:val="00FB5110"/>
    <w:rsid w:val="00FB5F8E"/>
    <w:rsid w:val="00FB70D2"/>
    <w:rsid w:val="00FB72EA"/>
    <w:rsid w:val="00FB754B"/>
    <w:rsid w:val="00FB785D"/>
    <w:rsid w:val="00FB7F68"/>
    <w:rsid w:val="00FC0241"/>
    <w:rsid w:val="00FC0648"/>
    <w:rsid w:val="00FC0790"/>
    <w:rsid w:val="00FC0E13"/>
    <w:rsid w:val="00FC154C"/>
    <w:rsid w:val="00FC18D2"/>
    <w:rsid w:val="00FC1C78"/>
    <w:rsid w:val="00FC217C"/>
    <w:rsid w:val="00FC2474"/>
    <w:rsid w:val="00FC2BC7"/>
    <w:rsid w:val="00FC2DA6"/>
    <w:rsid w:val="00FC311E"/>
    <w:rsid w:val="00FC3593"/>
    <w:rsid w:val="00FC394B"/>
    <w:rsid w:val="00FC3B88"/>
    <w:rsid w:val="00FC3E20"/>
    <w:rsid w:val="00FC3EFD"/>
    <w:rsid w:val="00FC3F32"/>
    <w:rsid w:val="00FC5891"/>
    <w:rsid w:val="00FC5B3F"/>
    <w:rsid w:val="00FC65BD"/>
    <w:rsid w:val="00FC7234"/>
    <w:rsid w:val="00FC7420"/>
    <w:rsid w:val="00FC7724"/>
    <w:rsid w:val="00FC7949"/>
    <w:rsid w:val="00FD0AD4"/>
    <w:rsid w:val="00FD134A"/>
    <w:rsid w:val="00FD24FE"/>
    <w:rsid w:val="00FD27E8"/>
    <w:rsid w:val="00FD2BD2"/>
    <w:rsid w:val="00FD343D"/>
    <w:rsid w:val="00FD4865"/>
    <w:rsid w:val="00FD48C3"/>
    <w:rsid w:val="00FD5092"/>
    <w:rsid w:val="00FD576A"/>
    <w:rsid w:val="00FD5877"/>
    <w:rsid w:val="00FD5AF8"/>
    <w:rsid w:val="00FD5DB7"/>
    <w:rsid w:val="00FD638E"/>
    <w:rsid w:val="00FD6FE6"/>
    <w:rsid w:val="00FD7361"/>
    <w:rsid w:val="00FD7967"/>
    <w:rsid w:val="00FD7C73"/>
    <w:rsid w:val="00FD7CA2"/>
    <w:rsid w:val="00FE0194"/>
    <w:rsid w:val="00FE019F"/>
    <w:rsid w:val="00FE02B9"/>
    <w:rsid w:val="00FE083E"/>
    <w:rsid w:val="00FE0EB2"/>
    <w:rsid w:val="00FE1100"/>
    <w:rsid w:val="00FE1177"/>
    <w:rsid w:val="00FE18B1"/>
    <w:rsid w:val="00FE229B"/>
    <w:rsid w:val="00FE2349"/>
    <w:rsid w:val="00FE28E9"/>
    <w:rsid w:val="00FE2BE5"/>
    <w:rsid w:val="00FE3A93"/>
    <w:rsid w:val="00FE3F11"/>
    <w:rsid w:val="00FE4364"/>
    <w:rsid w:val="00FE4684"/>
    <w:rsid w:val="00FE4D89"/>
    <w:rsid w:val="00FE4E06"/>
    <w:rsid w:val="00FE550F"/>
    <w:rsid w:val="00FE579B"/>
    <w:rsid w:val="00FE588D"/>
    <w:rsid w:val="00FE5AD1"/>
    <w:rsid w:val="00FE690C"/>
    <w:rsid w:val="00FE6EAB"/>
    <w:rsid w:val="00FE6F35"/>
    <w:rsid w:val="00FE77A4"/>
    <w:rsid w:val="00FE7817"/>
    <w:rsid w:val="00FE787A"/>
    <w:rsid w:val="00FE7D73"/>
    <w:rsid w:val="00FE7E10"/>
    <w:rsid w:val="00FE7ECD"/>
    <w:rsid w:val="00FF0166"/>
    <w:rsid w:val="00FF1279"/>
    <w:rsid w:val="00FF135C"/>
    <w:rsid w:val="00FF1509"/>
    <w:rsid w:val="00FF1B00"/>
    <w:rsid w:val="00FF1DC6"/>
    <w:rsid w:val="00FF2A8B"/>
    <w:rsid w:val="00FF2C12"/>
    <w:rsid w:val="00FF2DEA"/>
    <w:rsid w:val="00FF2F2D"/>
    <w:rsid w:val="00FF3756"/>
    <w:rsid w:val="00FF41F0"/>
    <w:rsid w:val="00FF4309"/>
    <w:rsid w:val="00FF4832"/>
    <w:rsid w:val="00FF4DD5"/>
    <w:rsid w:val="00FF516B"/>
    <w:rsid w:val="00FF51D6"/>
    <w:rsid w:val="00FF5D88"/>
    <w:rsid w:val="00FF5DFE"/>
    <w:rsid w:val="00FF5FAC"/>
    <w:rsid w:val="00FF6014"/>
    <w:rsid w:val="00FF6C56"/>
    <w:rsid w:val="00FF7413"/>
    <w:rsid w:val="00FF7426"/>
    <w:rsid w:val="00FF7484"/>
    <w:rsid w:val="00FF792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shapelayout v:ext="edit">
      <o:idmap v:ext="edit" data="1"/>
    </o:shapelayout>
  </w:shapeDefaults>
  <w:decimalSymbol w:val="."/>
  <w:listSeparator w:val=";"/>
  <w14:docId w14:val="25F1DE42"/>
  <w15:docId w15:val="{A1D0B7DC-FE69-4321-B3AF-06F342A14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9" w:qFormat="1"/>
    <w:lsdException w:name="heading 3" w:locked="1" w:uiPriority="0" w:qFormat="1"/>
    <w:lsdException w:name="heading 4" w:locked="1" w:uiPriority="9"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qFormat="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uiPriority w:val="9"/>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uiPriority w:val="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3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qFormat/>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qFormat/>
    <w:rsid w:val="0005523C"/>
    <w:rPr>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basedOn w:val="DefaultParagraphFont"/>
    <w:link w:val="ftrefCharCharCharCharCharCharCharCharChar"/>
    <w:uiPriority w:val="99"/>
    <w:unhideWhenUsed/>
    <w:qFormat/>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MediumGrid1-Accent6">
    <w:name w:val="Medium Grid 1 Accent 6"/>
    <w:basedOn w:val="TableNormal"/>
    <w:uiPriority w:val="67"/>
    <w:rsid w:val="005423B1"/>
    <w:rPr>
      <w:rFonts w:asciiTheme="minorHAnsi" w:eastAsiaTheme="minorHAnsi" w:hAnsiTheme="minorHAnsi" w:cstheme="minorBidi"/>
      <w:sz w:val="22"/>
      <w:szCs w:val="22"/>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link w:val="NormalWebChar"/>
    <w:uiPriority w:val="99"/>
    <w:unhideWhenUsed/>
    <w:locked/>
    <w:rsid w:val="005423B1"/>
    <w:pPr>
      <w:bidi w:val="0"/>
      <w:spacing w:before="100" w:beforeAutospacing="1" w:after="100" w:afterAutospacing="1"/>
    </w:pPr>
    <w:rPr>
      <w:lang w:eastAsia="en-US"/>
    </w:rPr>
  </w:style>
  <w:style w:type="table" w:styleId="LightList-Accent6">
    <w:name w:val="Light List Accent 6"/>
    <w:basedOn w:val="TableNormal"/>
    <w:uiPriority w:val="61"/>
    <w:rsid w:val="005423B1"/>
    <w:rPr>
      <w:rFonts w:asciiTheme="minorHAnsi" w:eastAsiaTheme="minorHAnsi" w:hAnsiTheme="minorHAnsi" w:cstheme="minorBidi"/>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MediumShading1-Accent6">
    <w:name w:val="Medium Shading 1 Accent 6"/>
    <w:basedOn w:val="TableNormal"/>
    <w:uiPriority w:val="63"/>
    <w:rsid w:val="005423B1"/>
    <w:rPr>
      <w:rFonts w:asciiTheme="minorHAnsi" w:eastAsiaTheme="minorHAnsi" w:hAnsiTheme="minorHAnsi" w:cstheme="minorBidi"/>
      <w:sz w:val="22"/>
      <w:szCs w:val="22"/>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LightList-Accent2">
    <w:name w:val="Light List Accent 2"/>
    <w:basedOn w:val="TableNormal"/>
    <w:uiPriority w:val="61"/>
    <w:rsid w:val="005423B1"/>
    <w:rPr>
      <w:rFonts w:asciiTheme="minorHAnsi" w:eastAsiaTheme="minorHAnsi" w:hAnsiTheme="minorHAnsi" w:cstheme="minorBidi"/>
      <w:sz w:val="22"/>
      <w:szCs w:val="22"/>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Strong">
    <w:name w:val="Strong"/>
    <w:basedOn w:val="DefaultParagraphFont"/>
    <w:uiPriority w:val="22"/>
    <w:qFormat/>
    <w:locked/>
    <w:rsid w:val="005423B1"/>
    <w:rPr>
      <w:b/>
      <w:bCs/>
    </w:rPr>
  </w:style>
  <w:style w:type="paragraph" w:styleId="EndnoteText">
    <w:name w:val="endnote text"/>
    <w:basedOn w:val="Normal"/>
    <w:link w:val="EndnoteTextChar"/>
    <w:uiPriority w:val="99"/>
    <w:semiHidden/>
    <w:unhideWhenUsed/>
    <w:locked/>
    <w:rsid w:val="009176F6"/>
    <w:rPr>
      <w:sz w:val="20"/>
      <w:szCs w:val="20"/>
    </w:rPr>
  </w:style>
  <w:style w:type="character" w:customStyle="1" w:styleId="EndnoteTextChar">
    <w:name w:val="Endnote Text Char"/>
    <w:basedOn w:val="DefaultParagraphFont"/>
    <w:link w:val="EndnoteText"/>
    <w:uiPriority w:val="99"/>
    <w:semiHidden/>
    <w:rsid w:val="009176F6"/>
    <w:rPr>
      <w:lang w:eastAsia="ar-SA"/>
    </w:rPr>
  </w:style>
  <w:style w:type="character" w:styleId="EndnoteReference">
    <w:name w:val="endnote reference"/>
    <w:basedOn w:val="DefaultParagraphFont"/>
    <w:uiPriority w:val="99"/>
    <w:semiHidden/>
    <w:unhideWhenUsed/>
    <w:locked/>
    <w:rsid w:val="009176F6"/>
    <w:rPr>
      <w:vertAlign w:val="superscript"/>
    </w:rPr>
  </w:style>
  <w:style w:type="paragraph" w:styleId="PlainText">
    <w:name w:val="Plain Text"/>
    <w:basedOn w:val="Normal"/>
    <w:link w:val="PlainTextChar"/>
    <w:uiPriority w:val="99"/>
    <w:unhideWhenUsed/>
    <w:locked/>
    <w:rsid w:val="00C06345"/>
    <w:rPr>
      <w:rFonts w:ascii="Consolas" w:eastAsiaTheme="minorHAnsi" w:hAnsi="Consolas"/>
      <w:sz w:val="21"/>
      <w:szCs w:val="21"/>
      <w:lang w:eastAsia="en-US"/>
    </w:rPr>
  </w:style>
  <w:style w:type="character" w:customStyle="1" w:styleId="PlainTextChar">
    <w:name w:val="Plain Text Char"/>
    <w:basedOn w:val="DefaultParagraphFont"/>
    <w:link w:val="PlainText"/>
    <w:uiPriority w:val="99"/>
    <w:rsid w:val="00C06345"/>
    <w:rPr>
      <w:rFonts w:ascii="Consolas" w:eastAsiaTheme="minorHAnsi" w:hAnsi="Consolas"/>
      <w:sz w:val="21"/>
      <w:szCs w:val="21"/>
    </w:rPr>
  </w:style>
  <w:style w:type="character" w:customStyle="1" w:styleId="Heading4Spacing0pt">
    <w:name w:val="Heading #4 + Spacing 0 pt"/>
    <w:rsid w:val="00934922"/>
    <w:rPr>
      <w:rFonts w:ascii="Arial Narrow" w:eastAsia="Arial Narrow" w:hAnsi="Arial Narrow" w:cs="Arial Narrow"/>
      <w:b/>
      <w:bCs/>
      <w:color w:val="000000"/>
      <w:spacing w:val="0"/>
      <w:w w:val="100"/>
      <w:position w:val="0"/>
      <w:sz w:val="23"/>
      <w:szCs w:val="23"/>
      <w:shd w:val="clear" w:color="auto" w:fill="FFFFFF"/>
      <w:lang w:val="en-GB"/>
    </w:rPr>
  </w:style>
  <w:style w:type="character" w:styleId="Emphasis">
    <w:name w:val="Emphasis"/>
    <w:basedOn w:val="DefaultParagraphFont"/>
    <w:uiPriority w:val="20"/>
    <w:qFormat/>
    <w:locked/>
    <w:rsid w:val="007721AC"/>
    <w:rPr>
      <w:i/>
      <w:iCs/>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845432"/>
    <w:pPr>
      <w:bidi w:val="0"/>
      <w:spacing w:after="160" w:line="240" w:lineRule="exact"/>
    </w:pPr>
    <w:rPr>
      <w:sz w:val="20"/>
      <w:szCs w:val="20"/>
      <w:vertAlign w:val="superscript"/>
      <w:lang w:eastAsia="en-US"/>
    </w:rPr>
  </w:style>
  <w:style w:type="character" w:customStyle="1" w:styleId="NormalWebChar">
    <w:name w:val="Normal (Web) Char"/>
    <w:link w:val="NormalWeb"/>
    <w:uiPriority w:val="99"/>
    <w:rsid w:val="00845432"/>
    <w:rPr>
      <w:sz w:val="24"/>
      <w:szCs w:val="24"/>
    </w:rPr>
  </w:style>
  <w:style w:type="table" w:styleId="GridTable2-Accent4">
    <w:name w:val="Grid Table 2 Accent 4"/>
    <w:basedOn w:val="TableNormal"/>
    <w:uiPriority w:val="47"/>
    <w:rsid w:val="00677EDF"/>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D7BA8"/>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1">
    <w:name w:val="Grid Table 2 Accent 1"/>
    <w:basedOn w:val="TableNormal"/>
    <w:uiPriority w:val="47"/>
    <w:rsid w:val="002D7BA8"/>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5">
    <w:name w:val="List Table 2 Accent 5"/>
    <w:basedOn w:val="TableNormal"/>
    <w:uiPriority w:val="47"/>
    <w:rsid w:val="00C61B33"/>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alcitep-sc-1pkt4xd-2">
    <w:name w:val="calcitep-sc-1pkt4xd-2"/>
    <w:basedOn w:val="Normal"/>
    <w:rsid w:val="009807D4"/>
    <w:pPr>
      <w:bidi w:val="0"/>
      <w:spacing w:before="100" w:beforeAutospacing="1" w:after="100" w:afterAutospacing="1"/>
    </w:pPr>
    <w:rPr>
      <w:lang w:eastAsia="en-US"/>
    </w:rPr>
  </w:style>
  <w:style w:type="character" w:customStyle="1" w:styleId="fact-value">
    <w:name w:val="fact-value"/>
    <w:basedOn w:val="DefaultParagraphFont"/>
    <w:rsid w:val="009807D4"/>
  </w:style>
  <w:style w:type="character" w:customStyle="1" w:styleId="fact-unit">
    <w:name w:val="fact-unit"/>
    <w:basedOn w:val="DefaultParagraphFont"/>
    <w:rsid w:val="009807D4"/>
  </w:style>
  <w:style w:type="character" w:customStyle="1" w:styleId="fact-year">
    <w:name w:val="fact-year"/>
    <w:basedOn w:val="DefaultParagraphFont"/>
    <w:rsid w:val="009807D4"/>
  </w:style>
  <w:style w:type="table" w:styleId="GridTable1Light-Accent2">
    <w:name w:val="Grid Table 1 Light Accent 2"/>
    <w:basedOn w:val="TableNormal"/>
    <w:uiPriority w:val="46"/>
    <w:rsid w:val="001875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HTMLPreformatted">
    <w:name w:val="HTML Preformatted"/>
    <w:basedOn w:val="Normal"/>
    <w:link w:val="HTMLPreformattedChar"/>
    <w:uiPriority w:val="99"/>
    <w:unhideWhenUsed/>
    <w:locked/>
    <w:rsid w:val="006659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eastAsia="Calibri" w:hAnsi="Courier New"/>
      <w:sz w:val="20"/>
      <w:szCs w:val="20"/>
      <w:lang w:val="it-IT" w:eastAsia="it-IT"/>
    </w:rPr>
  </w:style>
  <w:style w:type="character" w:customStyle="1" w:styleId="HTMLPreformattedChar">
    <w:name w:val="HTML Preformatted Char"/>
    <w:basedOn w:val="DefaultParagraphFont"/>
    <w:link w:val="HTMLPreformatted"/>
    <w:uiPriority w:val="99"/>
    <w:rsid w:val="006659E2"/>
    <w:rPr>
      <w:rFonts w:ascii="Courier New" w:eastAsia="Calibri" w:hAnsi="Courier New"/>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21189580">
      <w:bodyDiv w:val="1"/>
      <w:marLeft w:val="0"/>
      <w:marRight w:val="0"/>
      <w:marTop w:val="0"/>
      <w:marBottom w:val="0"/>
      <w:divBdr>
        <w:top w:val="none" w:sz="0" w:space="0" w:color="auto"/>
        <w:left w:val="none" w:sz="0" w:space="0" w:color="auto"/>
        <w:bottom w:val="none" w:sz="0" w:space="0" w:color="auto"/>
        <w:right w:val="none" w:sz="0" w:space="0" w:color="auto"/>
      </w:divBdr>
    </w:div>
    <w:div w:id="126626170">
      <w:bodyDiv w:val="1"/>
      <w:marLeft w:val="0"/>
      <w:marRight w:val="0"/>
      <w:marTop w:val="0"/>
      <w:marBottom w:val="0"/>
      <w:divBdr>
        <w:top w:val="none" w:sz="0" w:space="0" w:color="auto"/>
        <w:left w:val="none" w:sz="0" w:space="0" w:color="auto"/>
        <w:bottom w:val="none" w:sz="0" w:space="0" w:color="auto"/>
        <w:right w:val="none" w:sz="0" w:space="0" w:color="auto"/>
      </w:divBdr>
    </w:div>
    <w:div w:id="127162772">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0097029">
      <w:bodyDiv w:val="1"/>
      <w:marLeft w:val="0"/>
      <w:marRight w:val="0"/>
      <w:marTop w:val="0"/>
      <w:marBottom w:val="0"/>
      <w:divBdr>
        <w:top w:val="none" w:sz="0" w:space="0" w:color="auto"/>
        <w:left w:val="none" w:sz="0" w:space="0" w:color="auto"/>
        <w:bottom w:val="none" w:sz="0" w:space="0" w:color="auto"/>
        <w:right w:val="none" w:sz="0" w:space="0" w:color="auto"/>
      </w:divBdr>
      <w:divsChild>
        <w:div w:id="2060591700">
          <w:marLeft w:val="0"/>
          <w:marRight w:val="0"/>
          <w:marTop w:val="300"/>
          <w:marBottom w:val="0"/>
          <w:divBdr>
            <w:top w:val="none" w:sz="0" w:space="0" w:color="auto"/>
            <w:left w:val="none" w:sz="0" w:space="0" w:color="auto"/>
            <w:bottom w:val="none" w:sz="0" w:space="0" w:color="auto"/>
            <w:right w:val="none" w:sz="0" w:space="0" w:color="auto"/>
          </w:divBdr>
          <w:divsChild>
            <w:div w:id="1541555231">
              <w:marLeft w:val="0"/>
              <w:marRight w:val="0"/>
              <w:marTop w:val="0"/>
              <w:marBottom w:val="0"/>
              <w:divBdr>
                <w:top w:val="none" w:sz="0" w:space="0" w:color="auto"/>
                <w:left w:val="none" w:sz="0" w:space="0" w:color="auto"/>
                <w:bottom w:val="none" w:sz="0" w:space="0" w:color="auto"/>
                <w:right w:val="none" w:sz="0" w:space="0" w:color="auto"/>
              </w:divBdr>
              <w:divsChild>
                <w:div w:id="913399413">
                  <w:marLeft w:val="0"/>
                  <w:marRight w:val="0"/>
                  <w:marTop w:val="0"/>
                  <w:marBottom w:val="0"/>
                  <w:divBdr>
                    <w:top w:val="none" w:sz="0" w:space="0" w:color="auto"/>
                    <w:left w:val="none" w:sz="0" w:space="0" w:color="auto"/>
                    <w:bottom w:val="none" w:sz="0" w:space="0" w:color="auto"/>
                    <w:right w:val="none" w:sz="0" w:space="0" w:color="auto"/>
                  </w:divBdr>
                  <w:divsChild>
                    <w:div w:id="126546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954003">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0483195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46311872">
      <w:bodyDiv w:val="1"/>
      <w:marLeft w:val="0"/>
      <w:marRight w:val="0"/>
      <w:marTop w:val="0"/>
      <w:marBottom w:val="0"/>
      <w:divBdr>
        <w:top w:val="none" w:sz="0" w:space="0" w:color="auto"/>
        <w:left w:val="none" w:sz="0" w:space="0" w:color="auto"/>
        <w:bottom w:val="none" w:sz="0" w:space="0" w:color="auto"/>
        <w:right w:val="none" w:sz="0" w:space="0" w:color="auto"/>
      </w:divBdr>
    </w:div>
    <w:div w:id="258802103">
      <w:bodyDiv w:val="1"/>
      <w:marLeft w:val="0"/>
      <w:marRight w:val="0"/>
      <w:marTop w:val="0"/>
      <w:marBottom w:val="0"/>
      <w:divBdr>
        <w:top w:val="none" w:sz="0" w:space="0" w:color="auto"/>
        <w:left w:val="none" w:sz="0" w:space="0" w:color="auto"/>
        <w:bottom w:val="none" w:sz="0" w:space="0" w:color="auto"/>
        <w:right w:val="none" w:sz="0" w:space="0" w:color="auto"/>
      </w:divBdr>
      <w:divsChild>
        <w:div w:id="1217816778">
          <w:marLeft w:val="0"/>
          <w:marRight w:val="0"/>
          <w:marTop w:val="300"/>
          <w:marBottom w:val="0"/>
          <w:divBdr>
            <w:top w:val="none" w:sz="0" w:space="0" w:color="auto"/>
            <w:left w:val="none" w:sz="0" w:space="0" w:color="auto"/>
            <w:bottom w:val="none" w:sz="0" w:space="0" w:color="auto"/>
            <w:right w:val="none" w:sz="0" w:space="0" w:color="auto"/>
          </w:divBdr>
          <w:divsChild>
            <w:div w:id="662439184">
              <w:marLeft w:val="0"/>
              <w:marRight w:val="0"/>
              <w:marTop w:val="0"/>
              <w:marBottom w:val="0"/>
              <w:divBdr>
                <w:top w:val="none" w:sz="0" w:space="0" w:color="auto"/>
                <w:left w:val="none" w:sz="0" w:space="0" w:color="auto"/>
                <w:bottom w:val="none" w:sz="0" w:space="0" w:color="auto"/>
                <w:right w:val="none" w:sz="0" w:space="0" w:color="auto"/>
              </w:divBdr>
              <w:divsChild>
                <w:div w:id="564921165">
                  <w:marLeft w:val="0"/>
                  <w:marRight w:val="0"/>
                  <w:marTop w:val="0"/>
                  <w:marBottom w:val="0"/>
                  <w:divBdr>
                    <w:top w:val="none" w:sz="0" w:space="0" w:color="auto"/>
                    <w:left w:val="none" w:sz="0" w:space="0" w:color="auto"/>
                    <w:bottom w:val="none" w:sz="0" w:space="0" w:color="auto"/>
                    <w:right w:val="none" w:sz="0" w:space="0" w:color="auto"/>
                  </w:divBdr>
                  <w:divsChild>
                    <w:div w:id="18120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8876621">
      <w:bodyDiv w:val="1"/>
      <w:marLeft w:val="0"/>
      <w:marRight w:val="0"/>
      <w:marTop w:val="0"/>
      <w:marBottom w:val="0"/>
      <w:divBdr>
        <w:top w:val="none" w:sz="0" w:space="0" w:color="auto"/>
        <w:left w:val="none" w:sz="0" w:space="0" w:color="auto"/>
        <w:bottom w:val="none" w:sz="0" w:space="0" w:color="auto"/>
        <w:right w:val="none" w:sz="0" w:space="0" w:color="auto"/>
      </w:divBdr>
      <w:divsChild>
        <w:div w:id="94062107">
          <w:marLeft w:val="0"/>
          <w:marRight w:val="0"/>
          <w:marTop w:val="0"/>
          <w:marBottom w:val="0"/>
          <w:divBdr>
            <w:top w:val="none" w:sz="0" w:space="0" w:color="auto"/>
            <w:left w:val="none" w:sz="0" w:space="0" w:color="auto"/>
            <w:bottom w:val="single" w:sz="6" w:space="0" w:color="EAEAEA"/>
            <w:right w:val="none" w:sz="0" w:space="0" w:color="auto"/>
          </w:divBdr>
        </w:div>
      </w:divsChild>
    </w:div>
    <w:div w:id="299507146">
      <w:bodyDiv w:val="1"/>
      <w:marLeft w:val="0"/>
      <w:marRight w:val="0"/>
      <w:marTop w:val="0"/>
      <w:marBottom w:val="0"/>
      <w:divBdr>
        <w:top w:val="none" w:sz="0" w:space="0" w:color="auto"/>
        <w:left w:val="none" w:sz="0" w:space="0" w:color="auto"/>
        <w:bottom w:val="none" w:sz="0" w:space="0" w:color="auto"/>
        <w:right w:val="none" w:sz="0" w:space="0" w:color="auto"/>
      </w:divBdr>
      <w:divsChild>
        <w:div w:id="1803694617">
          <w:marLeft w:val="0"/>
          <w:marRight w:val="0"/>
          <w:marTop w:val="300"/>
          <w:marBottom w:val="0"/>
          <w:divBdr>
            <w:top w:val="none" w:sz="0" w:space="0" w:color="auto"/>
            <w:left w:val="none" w:sz="0" w:space="0" w:color="auto"/>
            <w:bottom w:val="none" w:sz="0" w:space="0" w:color="auto"/>
            <w:right w:val="none" w:sz="0" w:space="0" w:color="auto"/>
          </w:divBdr>
          <w:divsChild>
            <w:div w:id="1071150721">
              <w:marLeft w:val="0"/>
              <w:marRight w:val="0"/>
              <w:marTop w:val="0"/>
              <w:marBottom w:val="0"/>
              <w:divBdr>
                <w:top w:val="none" w:sz="0" w:space="0" w:color="auto"/>
                <w:left w:val="none" w:sz="0" w:space="0" w:color="auto"/>
                <w:bottom w:val="none" w:sz="0" w:space="0" w:color="auto"/>
                <w:right w:val="none" w:sz="0" w:space="0" w:color="auto"/>
              </w:divBdr>
              <w:divsChild>
                <w:div w:id="71898398">
                  <w:marLeft w:val="0"/>
                  <w:marRight w:val="0"/>
                  <w:marTop w:val="0"/>
                  <w:marBottom w:val="0"/>
                  <w:divBdr>
                    <w:top w:val="none" w:sz="0" w:space="0" w:color="auto"/>
                    <w:left w:val="none" w:sz="0" w:space="0" w:color="auto"/>
                    <w:bottom w:val="none" w:sz="0" w:space="0" w:color="auto"/>
                    <w:right w:val="none" w:sz="0" w:space="0" w:color="auto"/>
                  </w:divBdr>
                  <w:divsChild>
                    <w:div w:id="75643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046738">
      <w:bodyDiv w:val="1"/>
      <w:marLeft w:val="0"/>
      <w:marRight w:val="0"/>
      <w:marTop w:val="0"/>
      <w:marBottom w:val="0"/>
      <w:divBdr>
        <w:top w:val="none" w:sz="0" w:space="0" w:color="auto"/>
        <w:left w:val="none" w:sz="0" w:space="0" w:color="auto"/>
        <w:bottom w:val="none" w:sz="0" w:space="0" w:color="auto"/>
        <w:right w:val="none" w:sz="0" w:space="0" w:color="auto"/>
      </w:divBdr>
      <w:divsChild>
        <w:div w:id="1714033987">
          <w:marLeft w:val="0"/>
          <w:marRight w:val="0"/>
          <w:marTop w:val="300"/>
          <w:marBottom w:val="0"/>
          <w:divBdr>
            <w:top w:val="none" w:sz="0" w:space="0" w:color="auto"/>
            <w:left w:val="none" w:sz="0" w:space="0" w:color="auto"/>
            <w:bottom w:val="none" w:sz="0" w:space="0" w:color="auto"/>
            <w:right w:val="none" w:sz="0" w:space="0" w:color="auto"/>
          </w:divBdr>
          <w:divsChild>
            <w:div w:id="724065566">
              <w:marLeft w:val="0"/>
              <w:marRight w:val="0"/>
              <w:marTop w:val="0"/>
              <w:marBottom w:val="0"/>
              <w:divBdr>
                <w:top w:val="none" w:sz="0" w:space="0" w:color="auto"/>
                <w:left w:val="none" w:sz="0" w:space="0" w:color="auto"/>
                <w:bottom w:val="none" w:sz="0" w:space="0" w:color="auto"/>
                <w:right w:val="none" w:sz="0" w:space="0" w:color="auto"/>
              </w:divBdr>
              <w:divsChild>
                <w:div w:id="392431087">
                  <w:marLeft w:val="0"/>
                  <w:marRight w:val="0"/>
                  <w:marTop w:val="0"/>
                  <w:marBottom w:val="0"/>
                  <w:divBdr>
                    <w:top w:val="none" w:sz="0" w:space="0" w:color="auto"/>
                    <w:left w:val="none" w:sz="0" w:space="0" w:color="auto"/>
                    <w:bottom w:val="none" w:sz="0" w:space="0" w:color="auto"/>
                    <w:right w:val="none" w:sz="0" w:space="0" w:color="auto"/>
                  </w:divBdr>
                  <w:divsChild>
                    <w:div w:id="60728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27053423">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21802687">
      <w:bodyDiv w:val="1"/>
      <w:marLeft w:val="0"/>
      <w:marRight w:val="0"/>
      <w:marTop w:val="0"/>
      <w:marBottom w:val="0"/>
      <w:divBdr>
        <w:top w:val="none" w:sz="0" w:space="0" w:color="auto"/>
        <w:left w:val="none" w:sz="0" w:space="0" w:color="auto"/>
        <w:bottom w:val="none" w:sz="0" w:space="0" w:color="auto"/>
        <w:right w:val="none" w:sz="0" w:space="0" w:color="auto"/>
      </w:divBdr>
    </w:div>
    <w:div w:id="425734486">
      <w:bodyDiv w:val="1"/>
      <w:marLeft w:val="0"/>
      <w:marRight w:val="0"/>
      <w:marTop w:val="0"/>
      <w:marBottom w:val="0"/>
      <w:divBdr>
        <w:top w:val="none" w:sz="0" w:space="0" w:color="auto"/>
        <w:left w:val="none" w:sz="0" w:space="0" w:color="auto"/>
        <w:bottom w:val="none" w:sz="0" w:space="0" w:color="auto"/>
        <w:right w:val="none" w:sz="0" w:space="0" w:color="auto"/>
      </w:divBdr>
      <w:divsChild>
        <w:div w:id="655456475">
          <w:marLeft w:val="0"/>
          <w:marRight w:val="0"/>
          <w:marTop w:val="300"/>
          <w:marBottom w:val="0"/>
          <w:divBdr>
            <w:top w:val="none" w:sz="0" w:space="0" w:color="auto"/>
            <w:left w:val="none" w:sz="0" w:space="0" w:color="auto"/>
            <w:bottom w:val="none" w:sz="0" w:space="0" w:color="auto"/>
            <w:right w:val="none" w:sz="0" w:space="0" w:color="auto"/>
          </w:divBdr>
          <w:divsChild>
            <w:div w:id="2093039698">
              <w:marLeft w:val="0"/>
              <w:marRight w:val="0"/>
              <w:marTop w:val="0"/>
              <w:marBottom w:val="0"/>
              <w:divBdr>
                <w:top w:val="none" w:sz="0" w:space="0" w:color="auto"/>
                <w:left w:val="none" w:sz="0" w:space="0" w:color="auto"/>
                <w:bottom w:val="none" w:sz="0" w:space="0" w:color="auto"/>
                <w:right w:val="none" w:sz="0" w:space="0" w:color="auto"/>
              </w:divBdr>
              <w:divsChild>
                <w:div w:id="455828573">
                  <w:marLeft w:val="0"/>
                  <w:marRight w:val="0"/>
                  <w:marTop w:val="0"/>
                  <w:marBottom w:val="0"/>
                  <w:divBdr>
                    <w:top w:val="none" w:sz="0" w:space="0" w:color="auto"/>
                    <w:left w:val="none" w:sz="0" w:space="0" w:color="auto"/>
                    <w:bottom w:val="none" w:sz="0" w:space="0" w:color="auto"/>
                    <w:right w:val="none" w:sz="0" w:space="0" w:color="auto"/>
                  </w:divBdr>
                  <w:divsChild>
                    <w:div w:id="140374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0921983">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7044513">
      <w:bodyDiv w:val="1"/>
      <w:marLeft w:val="0"/>
      <w:marRight w:val="0"/>
      <w:marTop w:val="0"/>
      <w:marBottom w:val="0"/>
      <w:divBdr>
        <w:top w:val="none" w:sz="0" w:space="0" w:color="auto"/>
        <w:left w:val="none" w:sz="0" w:space="0" w:color="auto"/>
        <w:bottom w:val="none" w:sz="0" w:space="0" w:color="auto"/>
        <w:right w:val="none" w:sz="0" w:space="0" w:color="auto"/>
      </w:divBdr>
    </w:div>
    <w:div w:id="584149544">
      <w:bodyDiv w:val="1"/>
      <w:marLeft w:val="0"/>
      <w:marRight w:val="0"/>
      <w:marTop w:val="0"/>
      <w:marBottom w:val="0"/>
      <w:divBdr>
        <w:top w:val="none" w:sz="0" w:space="0" w:color="auto"/>
        <w:left w:val="none" w:sz="0" w:space="0" w:color="auto"/>
        <w:bottom w:val="none" w:sz="0" w:space="0" w:color="auto"/>
        <w:right w:val="none" w:sz="0" w:space="0" w:color="auto"/>
      </w:divBdr>
    </w:div>
    <w:div w:id="598027259">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1234060">
      <w:bodyDiv w:val="1"/>
      <w:marLeft w:val="0"/>
      <w:marRight w:val="0"/>
      <w:marTop w:val="0"/>
      <w:marBottom w:val="0"/>
      <w:divBdr>
        <w:top w:val="none" w:sz="0" w:space="0" w:color="auto"/>
        <w:left w:val="none" w:sz="0" w:space="0" w:color="auto"/>
        <w:bottom w:val="none" w:sz="0" w:space="0" w:color="auto"/>
        <w:right w:val="none" w:sz="0" w:space="0" w:color="auto"/>
      </w:divBdr>
    </w:div>
    <w:div w:id="624850355">
      <w:bodyDiv w:val="1"/>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48099379">
      <w:bodyDiv w:val="1"/>
      <w:marLeft w:val="0"/>
      <w:marRight w:val="0"/>
      <w:marTop w:val="0"/>
      <w:marBottom w:val="0"/>
      <w:divBdr>
        <w:top w:val="none" w:sz="0" w:space="0" w:color="auto"/>
        <w:left w:val="none" w:sz="0" w:space="0" w:color="auto"/>
        <w:bottom w:val="none" w:sz="0" w:space="0" w:color="auto"/>
        <w:right w:val="none" w:sz="0" w:space="0" w:color="auto"/>
      </w:divBdr>
      <w:divsChild>
        <w:div w:id="712772702">
          <w:marLeft w:val="0"/>
          <w:marRight w:val="0"/>
          <w:marTop w:val="0"/>
          <w:marBottom w:val="0"/>
          <w:divBdr>
            <w:top w:val="none" w:sz="0" w:space="0" w:color="auto"/>
            <w:left w:val="none" w:sz="0" w:space="0" w:color="auto"/>
            <w:bottom w:val="single" w:sz="6" w:space="0" w:color="EAEAEA"/>
            <w:right w:val="none" w:sz="0" w:space="0" w:color="auto"/>
          </w:divBdr>
        </w:div>
      </w:divsChild>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752168044">
      <w:bodyDiv w:val="1"/>
      <w:marLeft w:val="0"/>
      <w:marRight w:val="0"/>
      <w:marTop w:val="0"/>
      <w:marBottom w:val="0"/>
      <w:divBdr>
        <w:top w:val="none" w:sz="0" w:space="0" w:color="auto"/>
        <w:left w:val="none" w:sz="0" w:space="0" w:color="auto"/>
        <w:bottom w:val="none" w:sz="0" w:space="0" w:color="auto"/>
        <w:right w:val="none" w:sz="0" w:space="0" w:color="auto"/>
      </w:divBdr>
    </w:div>
    <w:div w:id="80651397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5316090">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77206939">
      <w:bodyDiv w:val="1"/>
      <w:marLeft w:val="0"/>
      <w:marRight w:val="0"/>
      <w:marTop w:val="0"/>
      <w:marBottom w:val="0"/>
      <w:divBdr>
        <w:top w:val="none" w:sz="0" w:space="0" w:color="auto"/>
        <w:left w:val="none" w:sz="0" w:space="0" w:color="auto"/>
        <w:bottom w:val="none" w:sz="0" w:space="0" w:color="auto"/>
        <w:right w:val="none" w:sz="0" w:space="0" w:color="auto"/>
      </w:divBdr>
    </w:div>
    <w:div w:id="882330249">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944457617">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6930816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79252211">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663438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4507080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17101572">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35397721">
      <w:bodyDiv w:val="1"/>
      <w:marLeft w:val="0"/>
      <w:marRight w:val="0"/>
      <w:marTop w:val="0"/>
      <w:marBottom w:val="0"/>
      <w:divBdr>
        <w:top w:val="none" w:sz="0" w:space="0" w:color="auto"/>
        <w:left w:val="none" w:sz="0" w:space="0" w:color="auto"/>
        <w:bottom w:val="none" w:sz="0" w:space="0" w:color="auto"/>
        <w:right w:val="none" w:sz="0" w:space="0" w:color="auto"/>
      </w:divBdr>
      <w:divsChild>
        <w:div w:id="1974018686">
          <w:marLeft w:val="0"/>
          <w:marRight w:val="0"/>
          <w:marTop w:val="0"/>
          <w:marBottom w:val="0"/>
          <w:divBdr>
            <w:top w:val="none" w:sz="0" w:space="0" w:color="auto"/>
            <w:left w:val="none" w:sz="0" w:space="0" w:color="auto"/>
            <w:bottom w:val="none" w:sz="0" w:space="0" w:color="auto"/>
            <w:right w:val="none" w:sz="0" w:space="0" w:color="auto"/>
          </w:divBdr>
          <w:divsChild>
            <w:div w:id="41909947">
              <w:marLeft w:val="0"/>
              <w:marRight w:val="0"/>
              <w:marTop w:val="0"/>
              <w:marBottom w:val="0"/>
              <w:divBdr>
                <w:top w:val="none" w:sz="0" w:space="0" w:color="auto"/>
                <w:left w:val="none" w:sz="0" w:space="0" w:color="auto"/>
                <w:bottom w:val="none" w:sz="0" w:space="0" w:color="auto"/>
                <w:right w:val="none" w:sz="0" w:space="0" w:color="auto"/>
              </w:divBdr>
              <w:divsChild>
                <w:div w:id="798376074">
                  <w:marLeft w:val="0"/>
                  <w:marRight w:val="0"/>
                  <w:marTop w:val="0"/>
                  <w:marBottom w:val="0"/>
                  <w:divBdr>
                    <w:top w:val="none" w:sz="0" w:space="0" w:color="auto"/>
                    <w:left w:val="none" w:sz="0" w:space="0" w:color="auto"/>
                    <w:bottom w:val="none" w:sz="0" w:space="0" w:color="auto"/>
                    <w:right w:val="none" w:sz="0" w:space="0" w:color="auto"/>
                  </w:divBdr>
                  <w:divsChild>
                    <w:div w:id="127209094">
                      <w:marLeft w:val="0"/>
                      <w:marRight w:val="0"/>
                      <w:marTop w:val="0"/>
                      <w:marBottom w:val="0"/>
                      <w:divBdr>
                        <w:top w:val="none" w:sz="0" w:space="0" w:color="auto"/>
                        <w:left w:val="none" w:sz="0" w:space="0" w:color="auto"/>
                        <w:bottom w:val="none" w:sz="0" w:space="0" w:color="auto"/>
                        <w:right w:val="none" w:sz="0" w:space="0" w:color="auto"/>
                      </w:divBdr>
                      <w:divsChild>
                        <w:div w:id="49368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3425766">
      <w:bodyDiv w:val="1"/>
      <w:marLeft w:val="0"/>
      <w:marRight w:val="0"/>
      <w:marTop w:val="0"/>
      <w:marBottom w:val="0"/>
      <w:divBdr>
        <w:top w:val="none" w:sz="0" w:space="0" w:color="auto"/>
        <w:left w:val="none" w:sz="0" w:space="0" w:color="auto"/>
        <w:bottom w:val="none" w:sz="0" w:space="0" w:color="auto"/>
        <w:right w:val="none" w:sz="0" w:space="0" w:color="auto"/>
      </w:divBdr>
    </w:div>
    <w:div w:id="1491368673">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49629778">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17005030">
      <w:bodyDiv w:val="1"/>
      <w:marLeft w:val="0"/>
      <w:marRight w:val="0"/>
      <w:marTop w:val="0"/>
      <w:marBottom w:val="0"/>
      <w:divBdr>
        <w:top w:val="none" w:sz="0" w:space="0" w:color="auto"/>
        <w:left w:val="none" w:sz="0" w:space="0" w:color="auto"/>
        <w:bottom w:val="none" w:sz="0" w:space="0" w:color="auto"/>
        <w:right w:val="none" w:sz="0" w:space="0" w:color="auto"/>
      </w:divBdr>
    </w:div>
    <w:div w:id="1733578563">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95129039">
      <w:bodyDiv w:val="1"/>
      <w:marLeft w:val="0"/>
      <w:marRight w:val="0"/>
      <w:marTop w:val="0"/>
      <w:marBottom w:val="0"/>
      <w:divBdr>
        <w:top w:val="none" w:sz="0" w:space="0" w:color="auto"/>
        <w:left w:val="none" w:sz="0" w:space="0" w:color="auto"/>
        <w:bottom w:val="none" w:sz="0" w:space="0" w:color="auto"/>
        <w:right w:val="none" w:sz="0" w:space="0" w:color="auto"/>
      </w:divBdr>
      <w:divsChild>
        <w:div w:id="1862283367">
          <w:marLeft w:val="0"/>
          <w:marRight w:val="0"/>
          <w:marTop w:val="300"/>
          <w:marBottom w:val="0"/>
          <w:divBdr>
            <w:top w:val="none" w:sz="0" w:space="0" w:color="auto"/>
            <w:left w:val="none" w:sz="0" w:space="0" w:color="auto"/>
            <w:bottom w:val="none" w:sz="0" w:space="0" w:color="auto"/>
            <w:right w:val="none" w:sz="0" w:space="0" w:color="auto"/>
          </w:divBdr>
          <w:divsChild>
            <w:div w:id="2098287341">
              <w:marLeft w:val="0"/>
              <w:marRight w:val="0"/>
              <w:marTop w:val="0"/>
              <w:marBottom w:val="0"/>
              <w:divBdr>
                <w:top w:val="none" w:sz="0" w:space="0" w:color="auto"/>
                <w:left w:val="none" w:sz="0" w:space="0" w:color="auto"/>
                <w:bottom w:val="none" w:sz="0" w:space="0" w:color="auto"/>
                <w:right w:val="none" w:sz="0" w:space="0" w:color="auto"/>
              </w:divBdr>
              <w:divsChild>
                <w:div w:id="325473289">
                  <w:marLeft w:val="0"/>
                  <w:marRight w:val="0"/>
                  <w:marTop w:val="0"/>
                  <w:marBottom w:val="0"/>
                  <w:divBdr>
                    <w:top w:val="none" w:sz="0" w:space="0" w:color="auto"/>
                    <w:left w:val="none" w:sz="0" w:space="0" w:color="auto"/>
                    <w:bottom w:val="none" w:sz="0" w:space="0" w:color="auto"/>
                    <w:right w:val="none" w:sz="0" w:space="0" w:color="auto"/>
                  </w:divBdr>
                  <w:divsChild>
                    <w:div w:id="15294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42961535">
      <w:bodyDiv w:val="1"/>
      <w:marLeft w:val="0"/>
      <w:marRight w:val="0"/>
      <w:marTop w:val="0"/>
      <w:marBottom w:val="0"/>
      <w:divBdr>
        <w:top w:val="none" w:sz="0" w:space="0" w:color="auto"/>
        <w:left w:val="none" w:sz="0" w:space="0" w:color="auto"/>
        <w:bottom w:val="none" w:sz="0" w:space="0" w:color="auto"/>
        <w:right w:val="none" w:sz="0" w:space="0" w:color="auto"/>
      </w:divBdr>
    </w:div>
    <w:div w:id="1849178323">
      <w:bodyDiv w:val="1"/>
      <w:marLeft w:val="0"/>
      <w:marRight w:val="0"/>
      <w:marTop w:val="0"/>
      <w:marBottom w:val="0"/>
      <w:divBdr>
        <w:top w:val="none" w:sz="0" w:space="0" w:color="auto"/>
        <w:left w:val="none" w:sz="0" w:space="0" w:color="auto"/>
        <w:bottom w:val="none" w:sz="0" w:space="0" w:color="auto"/>
        <w:right w:val="none" w:sz="0" w:space="0" w:color="auto"/>
      </w:divBdr>
      <w:divsChild>
        <w:div w:id="1855219192">
          <w:marLeft w:val="0"/>
          <w:marRight w:val="0"/>
          <w:marTop w:val="0"/>
          <w:marBottom w:val="0"/>
          <w:divBdr>
            <w:top w:val="none" w:sz="0" w:space="0" w:color="auto"/>
            <w:left w:val="none" w:sz="0" w:space="0" w:color="auto"/>
            <w:bottom w:val="none" w:sz="0" w:space="0" w:color="auto"/>
            <w:right w:val="none" w:sz="0" w:space="0" w:color="auto"/>
          </w:divBdr>
        </w:div>
      </w:divsChild>
    </w:div>
    <w:div w:id="1855656364">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33736961">
      <w:bodyDiv w:val="1"/>
      <w:marLeft w:val="0"/>
      <w:marRight w:val="0"/>
      <w:marTop w:val="0"/>
      <w:marBottom w:val="0"/>
      <w:divBdr>
        <w:top w:val="none" w:sz="0" w:space="0" w:color="auto"/>
        <w:left w:val="none" w:sz="0" w:space="0" w:color="auto"/>
        <w:bottom w:val="none" w:sz="0" w:space="0" w:color="auto"/>
        <w:right w:val="none" w:sz="0" w:space="0" w:color="auto"/>
      </w:divBdr>
    </w:div>
    <w:div w:id="1954512623">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2099006">
      <w:bodyDiv w:val="1"/>
      <w:marLeft w:val="0"/>
      <w:marRight w:val="0"/>
      <w:marTop w:val="0"/>
      <w:marBottom w:val="0"/>
      <w:divBdr>
        <w:top w:val="none" w:sz="0" w:space="0" w:color="auto"/>
        <w:left w:val="none" w:sz="0" w:space="0" w:color="auto"/>
        <w:bottom w:val="none" w:sz="0" w:space="0" w:color="auto"/>
        <w:right w:val="none" w:sz="0" w:space="0" w:color="auto"/>
      </w:divBdr>
      <w:divsChild>
        <w:div w:id="1901598065">
          <w:marLeft w:val="0"/>
          <w:marRight w:val="0"/>
          <w:marTop w:val="300"/>
          <w:marBottom w:val="0"/>
          <w:divBdr>
            <w:top w:val="none" w:sz="0" w:space="0" w:color="auto"/>
            <w:left w:val="none" w:sz="0" w:space="0" w:color="auto"/>
            <w:bottom w:val="none" w:sz="0" w:space="0" w:color="auto"/>
            <w:right w:val="none" w:sz="0" w:space="0" w:color="auto"/>
          </w:divBdr>
          <w:divsChild>
            <w:div w:id="76365835">
              <w:marLeft w:val="0"/>
              <w:marRight w:val="0"/>
              <w:marTop w:val="0"/>
              <w:marBottom w:val="0"/>
              <w:divBdr>
                <w:top w:val="none" w:sz="0" w:space="0" w:color="auto"/>
                <w:left w:val="none" w:sz="0" w:space="0" w:color="auto"/>
                <w:bottom w:val="none" w:sz="0" w:space="0" w:color="auto"/>
                <w:right w:val="none" w:sz="0" w:space="0" w:color="auto"/>
              </w:divBdr>
              <w:divsChild>
                <w:div w:id="2108185289">
                  <w:marLeft w:val="0"/>
                  <w:marRight w:val="0"/>
                  <w:marTop w:val="0"/>
                  <w:marBottom w:val="0"/>
                  <w:divBdr>
                    <w:top w:val="none" w:sz="0" w:space="0" w:color="auto"/>
                    <w:left w:val="none" w:sz="0" w:space="0" w:color="auto"/>
                    <w:bottom w:val="none" w:sz="0" w:space="0" w:color="auto"/>
                    <w:right w:val="none" w:sz="0" w:space="0" w:color="auto"/>
                  </w:divBdr>
                  <w:divsChild>
                    <w:div w:id="187218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8050257">
      <w:bodyDiv w:val="1"/>
      <w:marLeft w:val="0"/>
      <w:marRight w:val="0"/>
      <w:marTop w:val="0"/>
      <w:marBottom w:val="0"/>
      <w:divBdr>
        <w:top w:val="none" w:sz="0" w:space="0" w:color="auto"/>
        <w:left w:val="none" w:sz="0" w:space="0" w:color="auto"/>
        <w:bottom w:val="none" w:sz="0" w:space="0" w:color="auto"/>
        <w:right w:val="none" w:sz="0" w:space="0" w:color="auto"/>
      </w:divBdr>
      <w:divsChild>
        <w:div w:id="1654794873">
          <w:marLeft w:val="0"/>
          <w:marRight w:val="0"/>
          <w:marTop w:val="300"/>
          <w:marBottom w:val="0"/>
          <w:divBdr>
            <w:top w:val="none" w:sz="0" w:space="0" w:color="auto"/>
            <w:left w:val="none" w:sz="0" w:space="0" w:color="auto"/>
            <w:bottom w:val="none" w:sz="0" w:space="0" w:color="auto"/>
            <w:right w:val="none" w:sz="0" w:space="0" w:color="auto"/>
          </w:divBdr>
          <w:divsChild>
            <w:div w:id="172232884">
              <w:marLeft w:val="0"/>
              <w:marRight w:val="0"/>
              <w:marTop w:val="0"/>
              <w:marBottom w:val="0"/>
              <w:divBdr>
                <w:top w:val="none" w:sz="0" w:space="0" w:color="auto"/>
                <w:left w:val="none" w:sz="0" w:space="0" w:color="auto"/>
                <w:bottom w:val="none" w:sz="0" w:space="0" w:color="auto"/>
                <w:right w:val="none" w:sz="0" w:space="0" w:color="auto"/>
              </w:divBdr>
              <w:divsChild>
                <w:div w:id="53239665">
                  <w:marLeft w:val="0"/>
                  <w:marRight w:val="0"/>
                  <w:marTop w:val="0"/>
                  <w:marBottom w:val="0"/>
                  <w:divBdr>
                    <w:top w:val="none" w:sz="0" w:space="0" w:color="auto"/>
                    <w:left w:val="none" w:sz="0" w:space="0" w:color="auto"/>
                    <w:bottom w:val="none" w:sz="0" w:space="0" w:color="auto"/>
                    <w:right w:val="none" w:sz="0" w:space="0" w:color="auto"/>
                  </w:divBdr>
                  <w:divsChild>
                    <w:div w:id="200824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1102115">
      <w:bodyDiv w:val="1"/>
      <w:marLeft w:val="0"/>
      <w:marRight w:val="0"/>
      <w:marTop w:val="0"/>
      <w:marBottom w:val="0"/>
      <w:divBdr>
        <w:top w:val="none" w:sz="0" w:space="0" w:color="auto"/>
        <w:left w:val="none" w:sz="0" w:space="0" w:color="auto"/>
        <w:bottom w:val="none" w:sz="0" w:space="0" w:color="auto"/>
        <w:right w:val="none" w:sz="0" w:space="0" w:color="auto"/>
      </w:divBdr>
    </w:div>
    <w:div w:id="2043818298">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chart" Target="charts/chart65.xml"/><Relationship Id="rId21" Type="http://schemas.openxmlformats.org/officeDocument/2006/relationships/image" Target="media/image8.png"/><Relationship Id="rId42" Type="http://schemas.openxmlformats.org/officeDocument/2006/relationships/hyperlink" Target="https://unstats.un.org/sdgs/UNSDG/countryprofiles/PSE" TargetMode="External"/><Relationship Id="rId47" Type="http://schemas.openxmlformats.org/officeDocument/2006/relationships/chart" Target="charts/chart7.xml"/><Relationship Id="rId63" Type="http://schemas.openxmlformats.org/officeDocument/2006/relationships/chart" Target="charts/chart18.xml"/><Relationship Id="rId68" Type="http://schemas.openxmlformats.org/officeDocument/2006/relationships/chart" Target="charts/chart23.xml"/><Relationship Id="rId84" Type="http://schemas.openxmlformats.org/officeDocument/2006/relationships/chart" Target="charts/chart38.xml"/><Relationship Id="rId89" Type="http://schemas.openxmlformats.org/officeDocument/2006/relationships/chart" Target="charts/chart43.xml"/><Relationship Id="rId112" Type="http://schemas.openxmlformats.org/officeDocument/2006/relationships/chart" Target="charts/chart62.xml"/><Relationship Id="rId133" Type="http://schemas.openxmlformats.org/officeDocument/2006/relationships/fontTable" Target="fontTable.xml"/><Relationship Id="rId16" Type="http://schemas.openxmlformats.org/officeDocument/2006/relationships/header" Target="header1.xml"/><Relationship Id="rId107" Type="http://schemas.openxmlformats.org/officeDocument/2006/relationships/image" Target="media/image28.png"/><Relationship Id="rId11" Type="http://schemas.openxmlformats.org/officeDocument/2006/relationships/hyperlink" Target="mailto:diwan@pcbs.gov.ps" TargetMode="External"/><Relationship Id="rId32" Type="http://schemas.openxmlformats.org/officeDocument/2006/relationships/image" Target="media/image19.png"/><Relationship Id="rId37" Type="http://schemas.openxmlformats.org/officeDocument/2006/relationships/hyperlink" Target="https://www.pcbs.gov.ps/mainSDGsAr.aspx" TargetMode="External"/><Relationship Id="rId53" Type="http://schemas.openxmlformats.org/officeDocument/2006/relationships/image" Target="media/image23.png"/><Relationship Id="rId58" Type="http://schemas.openxmlformats.org/officeDocument/2006/relationships/chart" Target="charts/chart14.xml"/><Relationship Id="rId74" Type="http://schemas.openxmlformats.org/officeDocument/2006/relationships/chart" Target="charts/chart28.xml"/><Relationship Id="rId79" Type="http://schemas.openxmlformats.org/officeDocument/2006/relationships/chart" Target="charts/chart33.xml"/><Relationship Id="rId102" Type="http://schemas.openxmlformats.org/officeDocument/2006/relationships/chart" Target="charts/chart55.xml"/><Relationship Id="rId123" Type="http://schemas.openxmlformats.org/officeDocument/2006/relationships/image" Target="media/image33.png"/><Relationship Id="rId128" Type="http://schemas.openxmlformats.org/officeDocument/2006/relationships/chart" Target="charts/chart72.xml"/><Relationship Id="rId5" Type="http://schemas.openxmlformats.org/officeDocument/2006/relationships/webSettings" Target="webSettings.xml"/><Relationship Id="rId90" Type="http://schemas.openxmlformats.org/officeDocument/2006/relationships/chart" Target="charts/chart44.xml"/><Relationship Id="rId95" Type="http://schemas.openxmlformats.org/officeDocument/2006/relationships/chart" Target="charts/chart49.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www.unicef.org/ar/%D8%A7%D9%84%D9%8A%D9%88%D9%86%D9%8A%D8%B3%D9%81-%D9%88%D8%A3%D9%87%D8%AF%D8%A7%D9%81-%D8%A7%D9%84%D8%AA%D9%86%D9%85%D9%8A%D8%A9-%D8%A7%D9%84%D9%85%D8%B3%D8%AA%D8%AF%D8%A7%D9%85%D8%A9" TargetMode="External"/><Relationship Id="rId43" Type="http://schemas.openxmlformats.org/officeDocument/2006/relationships/chart" Target="charts/chart3.xml"/><Relationship Id="rId48" Type="http://schemas.openxmlformats.org/officeDocument/2006/relationships/hyperlink" Target="https://unstats.un.org/sdgs/UNSDG/countryprofiles/PSE" TargetMode="External"/><Relationship Id="rId56" Type="http://schemas.openxmlformats.org/officeDocument/2006/relationships/chart" Target="charts/chart12.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chart" Target="charts/chart31.xml"/><Relationship Id="rId100" Type="http://schemas.openxmlformats.org/officeDocument/2006/relationships/chart" Target="charts/chart53.xml"/><Relationship Id="rId105" Type="http://schemas.openxmlformats.org/officeDocument/2006/relationships/chart" Target="charts/chart57.xml"/><Relationship Id="rId113" Type="http://schemas.openxmlformats.org/officeDocument/2006/relationships/chart" Target="charts/chart63.xml"/><Relationship Id="rId118" Type="http://schemas.openxmlformats.org/officeDocument/2006/relationships/image" Target="media/image32.png"/><Relationship Id="rId126" Type="http://schemas.openxmlformats.org/officeDocument/2006/relationships/chart" Target="charts/chart70.xml"/><Relationship Id="rId134"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chart" Target="charts/chart9.xml"/><Relationship Id="rId72" Type="http://schemas.openxmlformats.org/officeDocument/2006/relationships/chart" Target="charts/chart27.xml"/><Relationship Id="rId80" Type="http://schemas.openxmlformats.org/officeDocument/2006/relationships/chart" Target="charts/chart34.xml"/><Relationship Id="rId85" Type="http://schemas.openxmlformats.org/officeDocument/2006/relationships/chart" Target="charts/chart39.xml"/><Relationship Id="rId93" Type="http://schemas.openxmlformats.org/officeDocument/2006/relationships/chart" Target="charts/chart47.xml"/><Relationship Id="rId98" Type="http://schemas.openxmlformats.org/officeDocument/2006/relationships/image" Target="media/image26.png"/><Relationship Id="rId121" Type="http://schemas.openxmlformats.org/officeDocument/2006/relationships/chart" Target="charts/chart67.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yperlink" Target="https://www.pcbs.gov.ps/mainSDGsAr.aspx" TargetMode="External"/><Relationship Id="rId46" Type="http://schemas.openxmlformats.org/officeDocument/2006/relationships/chart" Target="charts/chart6.xml"/><Relationship Id="rId59" Type="http://schemas.openxmlformats.org/officeDocument/2006/relationships/image" Target="media/image24.png"/><Relationship Id="rId67" Type="http://schemas.openxmlformats.org/officeDocument/2006/relationships/chart" Target="charts/chart22.xml"/><Relationship Id="rId103" Type="http://schemas.openxmlformats.org/officeDocument/2006/relationships/image" Target="media/image27.png"/><Relationship Id="rId108" Type="http://schemas.openxmlformats.org/officeDocument/2006/relationships/chart" Target="charts/chart59.xml"/><Relationship Id="rId116" Type="http://schemas.openxmlformats.org/officeDocument/2006/relationships/image" Target="media/image31.png"/><Relationship Id="rId124" Type="http://schemas.openxmlformats.org/officeDocument/2006/relationships/chart" Target="charts/chart68.xml"/><Relationship Id="rId129" Type="http://schemas.openxmlformats.org/officeDocument/2006/relationships/image" Target="media/image34.png"/><Relationship Id="rId20" Type="http://schemas.openxmlformats.org/officeDocument/2006/relationships/image" Target="media/image7.png"/><Relationship Id="rId41" Type="http://schemas.openxmlformats.org/officeDocument/2006/relationships/chart" Target="charts/chart2.xml"/><Relationship Id="rId54" Type="http://schemas.openxmlformats.org/officeDocument/2006/relationships/chart" Target="charts/chart10.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29.xml"/><Relationship Id="rId83" Type="http://schemas.openxmlformats.org/officeDocument/2006/relationships/chart" Target="charts/chart37.xml"/><Relationship Id="rId88" Type="http://schemas.openxmlformats.org/officeDocument/2006/relationships/chart" Target="charts/chart42.xml"/><Relationship Id="rId91" Type="http://schemas.openxmlformats.org/officeDocument/2006/relationships/chart" Target="charts/chart45.xml"/><Relationship Id="rId96" Type="http://schemas.openxmlformats.org/officeDocument/2006/relationships/chart" Target="charts/chart50.xml"/><Relationship Id="rId111" Type="http://schemas.openxmlformats.org/officeDocument/2006/relationships/chart" Target="charts/chart61.xml"/><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cbs.gov.ps/mainSDGsAr.aspx"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chart" Target="charts/chart1.xml"/><Relationship Id="rId49" Type="http://schemas.openxmlformats.org/officeDocument/2006/relationships/chart" Target="charts/chart8.xml"/><Relationship Id="rId57" Type="http://schemas.openxmlformats.org/officeDocument/2006/relationships/chart" Target="charts/chart13.xml"/><Relationship Id="rId106" Type="http://schemas.openxmlformats.org/officeDocument/2006/relationships/chart" Target="charts/chart58.xml"/><Relationship Id="rId114" Type="http://schemas.openxmlformats.org/officeDocument/2006/relationships/image" Target="media/image30.jpeg"/><Relationship Id="rId119" Type="http://schemas.openxmlformats.org/officeDocument/2006/relationships/chart" Target="charts/chart66.xml"/><Relationship Id="rId127" Type="http://schemas.openxmlformats.org/officeDocument/2006/relationships/chart" Target="charts/chart71.xml"/><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chart" Target="charts/chart4.xml"/><Relationship Id="rId52" Type="http://schemas.openxmlformats.org/officeDocument/2006/relationships/hyperlink" Target="https://unstats.un.org/sdgs/indicators/database" TargetMode="Externa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image" Target="media/image25.png"/><Relationship Id="rId78" Type="http://schemas.openxmlformats.org/officeDocument/2006/relationships/chart" Target="charts/chart32.xml"/><Relationship Id="rId81" Type="http://schemas.openxmlformats.org/officeDocument/2006/relationships/chart" Target="charts/chart35.xml"/><Relationship Id="rId86" Type="http://schemas.openxmlformats.org/officeDocument/2006/relationships/chart" Target="charts/chart40.xml"/><Relationship Id="rId94" Type="http://schemas.openxmlformats.org/officeDocument/2006/relationships/chart" Target="charts/chart48.xml"/><Relationship Id="rId99" Type="http://schemas.openxmlformats.org/officeDocument/2006/relationships/chart" Target="charts/chart52.xml"/><Relationship Id="rId101" Type="http://schemas.openxmlformats.org/officeDocument/2006/relationships/chart" Target="charts/chart54.xml"/><Relationship Id="rId122" Type="http://schemas.openxmlformats.org/officeDocument/2006/relationships/hyperlink" Target="https://unstats.un.org/sdgs/indicators/database" TargetMode="External"/><Relationship Id="rId130" Type="http://schemas.openxmlformats.org/officeDocument/2006/relationships/chart" Target="charts/chart73.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4.emf"/><Relationship Id="rId18" Type="http://schemas.openxmlformats.org/officeDocument/2006/relationships/image" Target="media/image5.png"/><Relationship Id="rId39" Type="http://schemas.openxmlformats.org/officeDocument/2006/relationships/hyperlink" Target="https://www.pcbs.gov.ps/mainSDGsAr.aspx" TargetMode="External"/><Relationship Id="rId109" Type="http://schemas.openxmlformats.org/officeDocument/2006/relationships/image" Target="media/image29.png"/><Relationship Id="rId34" Type="http://schemas.openxmlformats.org/officeDocument/2006/relationships/image" Target="media/image21.png"/><Relationship Id="rId50" Type="http://schemas.openxmlformats.org/officeDocument/2006/relationships/hyperlink" Target="https://unstats.un.org/sdgs/indicators/database" TargetMode="External"/><Relationship Id="rId55" Type="http://schemas.openxmlformats.org/officeDocument/2006/relationships/chart" Target="charts/chart11.xml"/><Relationship Id="rId76" Type="http://schemas.openxmlformats.org/officeDocument/2006/relationships/chart" Target="charts/chart30.xml"/><Relationship Id="rId97" Type="http://schemas.openxmlformats.org/officeDocument/2006/relationships/chart" Target="charts/chart51.xml"/><Relationship Id="rId104" Type="http://schemas.openxmlformats.org/officeDocument/2006/relationships/chart" Target="charts/chart56.xml"/><Relationship Id="rId120" Type="http://schemas.openxmlformats.org/officeDocument/2006/relationships/hyperlink" Target="https://unstats.un.org/sdgs/indicators/database" TargetMode="External"/><Relationship Id="rId125" Type="http://schemas.openxmlformats.org/officeDocument/2006/relationships/chart" Target="charts/chart69.xml"/><Relationship Id="rId7" Type="http://schemas.openxmlformats.org/officeDocument/2006/relationships/endnotes" Target="endnotes.xml"/><Relationship Id="rId71" Type="http://schemas.openxmlformats.org/officeDocument/2006/relationships/chart" Target="charts/chart26.xml"/><Relationship Id="rId92" Type="http://schemas.openxmlformats.org/officeDocument/2006/relationships/chart" Target="charts/chart46.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2.png"/><Relationship Id="rId45" Type="http://schemas.openxmlformats.org/officeDocument/2006/relationships/chart" Target="charts/chart5.xml"/><Relationship Id="rId66" Type="http://schemas.openxmlformats.org/officeDocument/2006/relationships/chart" Target="charts/chart21.xml"/><Relationship Id="rId87" Type="http://schemas.openxmlformats.org/officeDocument/2006/relationships/chart" Target="charts/chart41.xml"/><Relationship Id="rId110" Type="http://schemas.openxmlformats.org/officeDocument/2006/relationships/chart" Target="charts/chart60.xml"/><Relationship Id="rId115" Type="http://schemas.openxmlformats.org/officeDocument/2006/relationships/chart" Target="charts/chart64.xml"/><Relationship Id="rId131" Type="http://schemas.openxmlformats.org/officeDocument/2006/relationships/chart" Target="charts/chart74.xml"/><Relationship Id="rId61" Type="http://schemas.openxmlformats.org/officeDocument/2006/relationships/chart" Target="charts/chart16.xml"/><Relationship Id="rId82" Type="http://schemas.openxmlformats.org/officeDocument/2006/relationships/chart" Target="charts/chart36.xml"/><Relationship Id="rId19" Type="http://schemas.openxmlformats.org/officeDocument/2006/relationships/image" Target="media/image6.png"/></Relationships>
</file>

<file path=word/_rels/footnotes.xml.rels><?xml version="1.0" encoding="UTF-8" standalone="yes"?>
<Relationships xmlns="http://schemas.openxmlformats.org/package/2006/relationships"><Relationship Id="rId8" Type="http://schemas.openxmlformats.org/officeDocument/2006/relationships/hyperlink" Target="https://www.unicef.org/ar/%D8%A7%D9%84%D9%8A%D9%88%D9%86%D9%8A%D8%B3%D9%81-%D9%88%D8%A3%D9%87%D8%AF%D8%A7%D9%81-%D8%A7%D9%84%D8%AA%D9%86%D9%85%D9%8A%D8%A9-%D8%A7%D9%84%D9%85%D8%B3%D8%AA%D8%AF%D8%A7%D9%85%D8%A9" TargetMode="External"/><Relationship Id="rId13" Type="http://schemas.openxmlformats.org/officeDocument/2006/relationships/hyperlink" Target="https://www.unicef.org/ar/%D8%A7%D9%84%D9%8A%D9%88%D9%86%D9%8A%D8%B3%D9%81-%D9%88%D8%A3%D9%87%D8%AF%D8%A7%D9%81-%D8%A7%D9%84%D8%AA%D9%86%D9%85%D9%8A%D8%A9-%D8%A7%D9%84%D9%85%D8%B3%D8%AA%D8%AF%D8%A7%D9%85%D8%A9" TargetMode="External"/><Relationship Id="rId3" Type="http://schemas.openxmlformats.org/officeDocument/2006/relationships/hyperlink" Target="https://www.unicef.org&#1575;&#1604;&#1605;&#1608;&#1602;&#1593;" TargetMode="External"/><Relationship Id="rId7" Type="http://schemas.openxmlformats.org/officeDocument/2006/relationships/hyperlink" Target="https://www.unicef.org/ar/%D8%A7%D9%84%D9%8A%D9%88%D9%86%D9%8A%D8%B3%D9%81-%D9%88%D8%A3%D9%87%D8%AF%D8%A7%D9%81-%D8%A7%D9%84%D8%AA%D9%86%D9%85%D9%8A%D8%A9-%D8%A7%D9%84%D9%85%D8%B3%D8%AA%D8%AF%D8%A7%D9%85%D8%A9" TargetMode="External"/><Relationship Id="rId12" Type="http://schemas.openxmlformats.org/officeDocument/2006/relationships/hyperlink" Target="https://www.unicef.org/ar/%D8%A7%D9%84%D9%8A%D9%88%D9%86%D9%8A%D8%B3%D9%81-%D9%88%D8%A3%D9%87%D8%AF%D8%A7%D9%81-%D8%A7%D9%84%D8%AA%D9%86%D9%85%D9%8A%D8%A9-%D8%A7%D9%84%D9%85%D8%B3%D8%AA%D8%AF%D8%A7%D9%85%D8%A9" TargetMode="External"/><Relationship Id="rId2" Type="http://schemas.openxmlformats.org/officeDocument/2006/relationships/hyperlink" Target="https://www.unicef.org&#1575;&#1604;&#1605;&#1608;&#1602;&#1593;" TargetMode="External"/><Relationship Id="rId1" Type="http://schemas.openxmlformats.org/officeDocument/2006/relationships/hyperlink" Target="http://www.sustainabledevelopment.un.org/post%202015/" TargetMode="External"/><Relationship Id="rId6" Type="http://schemas.openxmlformats.org/officeDocument/2006/relationships/hyperlink" Target="https://www.unicef.org/ar/%D8%A7%D9%84%D9%8A%D9%88%D9%86%D9%8A%D8%B3%D9%81-%D9%88%D8%A3%D9%87%D8%AF%D8%A7%D9%81-%D8%A7%D9%84%D8%AA%D9%86%D9%85%D9%8A%D8%A9-%D8%A7%D9%84%D9%85%D8%B3%D8%AA%D8%AF%D8%A7%D9%85%D8%A9" TargetMode="External"/><Relationship Id="rId11" Type="http://schemas.openxmlformats.org/officeDocument/2006/relationships/hyperlink" Target="https://www.unicef.org/ar/%D8%A7%D9%84%D9%8A%D9%88%D9%86%D9%8A%D8%B3%D9%81-%D9%88%D8%A3%D9%87%D8%AF%D8%A7%D9%81-%D8%A7%D9%84%D8%AA%D9%86%D9%85%D9%8A%D8%A9-%D8%A7%D9%84%D9%85%D8%B3%D8%AA%D8%AF%D8%A7%D9%85%D8%A9" TargetMode="External"/><Relationship Id="rId5" Type="http://schemas.openxmlformats.org/officeDocument/2006/relationships/hyperlink" Target="https://www.unicef.org/arabic/protection/24267_25755.html" TargetMode="External"/><Relationship Id="rId10" Type="http://schemas.openxmlformats.org/officeDocument/2006/relationships/hyperlink" Target="https://www.unicef.org/ar/%D8%A7%D9%84%D9%8A%D9%88%D9%86%D9%8A%D8%B3%D9%81-%D9%88%D8%A3%D9%87%D8%AF%D8%A7%D9%81-%D8%A7%D9%84%D8%AA%D9%86%D9%85%D9%8A%D8%A9-%D8%A7%D9%84%D9%85%D8%B3%D8%AA%D8%AF%D8%A7%D9%85%D8%A9" TargetMode="External"/><Relationship Id="rId4" Type="http://schemas.openxmlformats.org/officeDocument/2006/relationships/hyperlink" Target="https://www.unicef.org" TargetMode="External"/><Relationship Id="rId9" Type="http://schemas.openxmlformats.org/officeDocument/2006/relationships/hyperlink" Target="https://www.unicef.org/ar/%D8%A7%D9%84%D9%8A%D9%88%D9%86%D9%8A%D8%B3%D9%81-%D9%88%D8%A3%D9%87%D8%AF%D8%A7%D9%81-%D8%A7%D9%84%D8%AA%D9%86%D9%85%D9%8A%D8%A9-%D8%A7%D9%84%D9%85%D8%B3%D8%AA%D8%AF%D8%A7%D9%85%D8%A9"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9.xml"/><Relationship Id="rId1" Type="http://schemas.microsoft.com/office/2011/relationships/chartStyle" Target="style29.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0.xml"/><Relationship Id="rId1" Type="http://schemas.microsoft.com/office/2011/relationships/chartStyle" Target="style30.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1.xml"/><Relationship Id="rId1" Type="http://schemas.microsoft.com/office/2011/relationships/chartStyle" Target="style31.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2.xml"/><Relationship Id="rId1" Type="http://schemas.microsoft.com/office/2011/relationships/chartStyle" Target="style32.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3.xml"/><Relationship Id="rId1" Type="http://schemas.microsoft.com/office/2011/relationships/chartStyle" Target="style33.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4.xml"/><Relationship Id="rId1" Type="http://schemas.microsoft.com/office/2011/relationships/chartStyle" Target="style34.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5.xml"/><Relationship Id="rId1" Type="http://schemas.microsoft.com/office/2011/relationships/chartStyle" Target="style35.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6.xml"/><Relationship Id="rId1" Type="http://schemas.microsoft.com/office/2011/relationships/chartStyle" Target="style36.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7.xml"/><Relationship Id="rId1" Type="http://schemas.microsoft.com/office/2011/relationships/chartStyle" Target="style37.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8.xml"/><Relationship Id="rId1" Type="http://schemas.microsoft.com/office/2011/relationships/chartStyle" Target="style38.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9.xml"/><Relationship Id="rId1" Type="http://schemas.microsoft.com/office/2011/relationships/chartStyle" Target="style39.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0.xml"/><Relationship Id="rId1" Type="http://schemas.microsoft.com/office/2011/relationships/chartStyle" Target="style40.xml"/></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1.xml"/><Relationship Id="rId1" Type="http://schemas.microsoft.com/office/2011/relationships/chartStyle" Target="style41.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2.xml"/><Relationship Id="rId1" Type="http://schemas.microsoft.com/office/2011/relationships/chartStyle" Target="style42.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3.xml"/><Relationship Id="rId1" Type="http://schemas.microsoft.com/office/2011/relationships/chartStyle" Target="style43.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4.xml"/><Relationship Id="rId1" Type="http://schemas.microsoft.com/office/2011/relationships/chartStyle" Target="style4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2.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5.xml"/><Relationship Id="rId1" Type="http://schemas.microsoft.com/office/2011/relationships/chartStyle" Target="style45.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6.xml"/><Relationship Id="rId1" Type="http://schemas.microsoft.com/office/2011/relationships/chartStyle" Target="style46.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7.xml"/><Relationship Id="rId1" Type="http://schemas.microsoft.com/office/2011/relationships/chartStyle" Target="style47.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8.xml"/><Relationship Id="rId1" Type="http://schemas.microsoft.com/office/2011/relationships/chartStyle" Target="style48.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3.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49.xml"/><Relationship Id="rId1" Type="http://schemas.microsoft.com/office/2011/relationships/chartStyle" Target="style49.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50.xml"/><Relationship Id="rId1" Type="http://schemas.microsoft.com/office/2011/relationships/chartStyle" Target="style50.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51.xml"/><Relationship Id="rId1" Type="http://schemas.microsoft.com/office/2011/relationships/chartStyle" Target="style51.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52.xml"/><Relationship Id="rId1" Type="http://schemas.microsoft.com/office/2011/relationships/chartStyle" Target="style52.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53.xml"/><Relationship Id="rId1" Type="http://schemas.microsoft.com/office/2011/relationships/chartStyle" Target="style53.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4.xml"/><Relationship Id="rId1" Type="http://schemas.microsoft.com/office/2011/relationships/chartStyle" Target="style54.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5.xml"/><Relationship Id="rId1" Type="http://schemas.microsoft.com/office/2011/relationships/chartStyle" Target="style5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6.xml"/><Relationship Id="rId1" Type="http://schemas.microsoft.com/office/2011/relationships/chartStyle" Target="style56.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57.xml"/><Relationship Id="rId1" Type="http://schemas.microsoft.com/office/2011/relationships/chartStyle" Target="style57.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58.xml"/><Relationship Id="rId1" Type="http://schemas.microsoft.com/office/2011/relationships/chartStyle" Target="style58.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59.xml"/><Relationship Id="rId1" Type="http://schemas.microsoft.com/office/2011/relationships/chartStyle" Target="style59.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60.xml"/><Relationship Id="rId1" Type="http://schemas.microsoft.com/office/2011/relationships/chartStyle" Target="style60.xml"/></Relationships>
</file>

<file path=word/charts/_rels/chart65.xml.rels><?xml version="1.0" encoding="UTF-8" standalone="yes"?>
<Relationships xmlns="http://schemas.openxmlformats.org/package/2006/relationships"><Relationship Id="rId1" Type="http://schemas.openxmlformats.org/officeDocument/2006/relationships/package" Target="../embeddings/Microsoft_Excel_Worksheet64.xlsx"/></Relationships>
</file>

<file path=word/charts/_rels/chart66.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61.xml"/><Relationship Id="rId1" Type="http://schemas.microsoft.com/office/2011/relationships/chartStyle" Target="style61.xml"/></Relationships>
</file>

<file path=word/charts/_rels/chart67.xml.rels><?xml version="1.0" encoding="UTF-8" standalone="yes"?>
<Relationships xmlns="http://schemas.openxmlformats.org/package/2006/relationships"><Relationship Id="rId3" Type="http://schemas.openxmlformats.org/officeDocument/2006/relationships/package" Target="../embeddings/Microsoft_Excel_Worksheet66.xlsx"/><Relationship Id="rId2" Type="http://schemas.microsoft.com/office/2011/relationships/chartColorStyle" Target="colors62.xml"/><Relationship Id="rId1" Type="http://schemas.microsoft.com/office/2011/relationships/chartStyle" Target="style62.xml"/></Relationships>
</file>

<file path=word/charts/_rels/chart68.xml.rels><?xml version="1.0" encoding="UTF-8" standalone="yes"?>
<Relationships xmlns="http://schemas.openxmlformats.org/package/2006/relationships"><Relationship Id="rId3" Type="http://schemas.openxmlformats.org/officeDocument/2006/relationships/package" Target="../embeddings/Microsoft_Excel_Worksheet67.xlsx"/><Relationship Id="rId2" Type="http://schemas.microsoft.com/office/2011/relationships/chartColorStyle" Target="colors63.xml"/><Relationship Id="rId1" Type="http://schemas.microsoft.com/office/2011/relationships/chartStyle" Target="style63.xml"/></Relationships>
</file>

<file path=word/charts/_rels/chart69.xml.rels><?xml version="1.0" encoding="UTF-8" standalone="yes"?>
<Relationships xmlns="http://schemas.openxmlformats.org/package/2006/relationships"><Relationship Id="rId3" Type="http://schemas.openxmlformats.org/officeDocument/2006/relationships/package" Target="../embeddings/Microsoft_Excel_Worksheet68.xlsx"/><Relationship Id="rId2" Type="http://schemas.microsoft.com/office/2011/relationships/chartColorStyle" Target="colors64.xml"/><Relationship Id="rId1" Type="http://schemas.microsoft.com/office/2011/relationships/chartStyle" Target="style6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package" Target="../embeddings/Microsoft_Excel_Worksheet69.xlsx"/><Relationship Id="rId2" Type="http://schemas.microsoft.com/office/2011/relationships/chartColorStyle" Target="colors65.xml"/><Relationship Id="rId1" Type="http://schemas.microsoft.com/office/2011/relationships/chartStyle" Target="style65.xml"/></Relationships>
</file>

<file path=word/charts/_rels/chart71.xml.rels><?xml version="1.0" encoding="UTF-8" standalone="yes"?>
<Relationships xmlns="http://schemas.openxmlformats.org/package/2006/relationships"><Relationship Id="rId3" Type="http://schemas.openxmlformats.org/officeDocument/2006/relationships/package" Target="../embeddings/Microsoft_Excel_Worksheet70.xlsx"/><Relationship Id="rId2" Type="http://schemas.microsoft.com/office/2011/relationships/chartColorStyle" Target="colors66.xml"/><Relationship Id="rId1" Type="http://schemas.microsoft.com/office/2011/relationships/chartStyle" Target="style66.xml"/></Relationships>
</file>

<file path=word/charts/_rels/chart72.xml.rels><?xml version="1.0" encoding="UTF-8" standalone="yes"?>
<Relationships xmlns="http://schemas.openxmlformats.org/package/2006/relationships"><Relationship Id="rId3" Type="http://schemas.openxmlformats.org/officeDocument/2006/relationships/package" Target="../embeddings/Microsoft_Excel_Worksheet71.xlsx"/><Relationship Id="rId2" Type="http://schemas.microsoft.com/office/2011/relationships/chartColorStyle" Target="colors67.xml"/><Relationship Id="rId1" Type="http://schemas.microsoft.com/office/2011/relationships/chartStyle" Target="style67.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4.xml"/></Relationships>
</file>

<file path=word/charts/_rels/chart74.xml.rels><?xml version="1.0" encoding="UTF-8" standalone="yes"?>
<Relationships xmlns="http://schemas.openxmlformats.org/package/2006/relationships"><Relationship Id="rId3" Type="http://schemas.openxmlformats.org/officeDocument/2006/relationships/package" Target="../embeddings/Microsoft_Excel_Worksheet73.xlsx"/><Relationship Id="rId2" Type="http://schemas.microsoft.com/office/2011/relationships/chartColorStyle" Target="colors68.xml"/><Relationship Id="rId1" Type="http://schemas.microsoft.com/office/2011/relationships/chartStyle" Target="style68.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175665493969414"/>
          <c:y val="0.11117608655844208"/>
          <c:w val="0.37731363255530803"/>
          <c:h val="0.74756932557343381"/>
        </c:manualLayout>
      </c:layout>
      <c:pieChart>
        <c:varyColors val="1"/>
        <c:ser>
          <c:idx val="0"/>
          <c:order val="0"/>
          <c:tx>
            <c:strRef>
              <c:f>Sheet1!$B$1</c:f>
              <c:strCache>
                <c:ptCount val="1"/>
                <c:pt idx="0">
                  <c:v>Series1</c:v>
                </c:pt>
              </c:strCache>
            </c:strRef>
          </c:tx>
          <c:dPt>
            <c:idx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D0D1-4B67-87AA-E4D3A47E853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0D1-4B67-87AA-E4D3A47E853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0D1-4B67-87AA-E4D3A47E8533}"/>
              </c:ext>
            </c:extLst>
          </c:dPt>
          <c:dLbls>
            <c:dLbl>
              <c:idx val="0"/>
              <c:layout>
                <c:manualLayout>
                  <c:x val="4.7863247863247776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D1-4B67-87AA-E4D3A47E8533}"/>
                </c:ext>
              </c:extLst>
            </c:dLbl>
            <c:dLbl>
              <c:idx val="1"/>
              <c:layout>
                <c:manualLayout>
                  <c:x val="-4.1025641025641026E-2"/>
                  <c:y val="4.0774719673802992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0D1-4B67-87AA-E4D3A47E853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غير متوفر</c:v>
                </c:pt>
                <c:pt idx="1">
                  <c:v>متوفرة</c:v>
                </c:pt>
              </c:strCache>
            </c:strRef>
          </c:cat>
          <c:val>
            <c:numRef>
              <c:f>Sheet1!$B$2:$B$3</c:f>
              <c:numCache>
                <c:formatCode>0%</c:formatCode>
                <c:ptCount val="2"/>
                <c:pt idx="0">
                  <c:v>0.34</c:v>
                </c:pt>
                <c:pt idx="1">
                  <c:v>0.66</c:v>
                </c:pt>
              </c:numCache>
            </c:numRef>
          </c:val>
          <c:extLst>
            <c:ext xmlns:c16="http://schemas.microsoft.com/office/drawing/2014/chart" uri="{C3380CC4-5D6E-409C-BE32-E72D297353CC}">
              <c16:uniqueId val="{00000006-D0D1-4B67-87AA-E4D3A47E8533}"/>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73489665073917032"/>
          <c:y val="4.0607125944119374E-2"/>
          <c:w val="0.24384628844471365"/>
          <c:h val="8.096542977999308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78040244969379"/>
          <c:y val="4.8746276142233813E-2"/>
          <c:w val="0.87275663458734321"/>
          <c:h val="0.773518310211223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c:v>
                </c:pt>
                <c:pt idx="1">
                  <c:v>قطاع غزة</c:v>
                </c:pt>
              </c:strCache>
            </c:strRef>
          </c:cat>
          <c:val>
            <c:numRef>
              <c:f>Sheet1!$B$2:$B$3</c:f>
              <c:numCache>
                <c:formatCode>0.0</c:formatCode>
                <c:ptCount val="2"/>
                <c:pt idx="0" formatCode="General">
                  <c:v>8.5</c:v>
                </c:pt>
                <c:pt idx="1">
                  <c:v>9</c:v>
                </c:pt>
              </c:numCache>
            </c:numRef>
          </c:val>
          <c:extLst>
            <c:ext xmlns:c16="http://schemas.microsoft.com/office/drawing/2014/chart" uri="{C3380CC4-5D6E-409C-BE32-E72D297353CC}">
              <c16:uniqueId val="{00000000-B6F5-40DE-8CCB-9EF616678848}"/>
            </c:ext>
          </c:extLst>
        </c:ser>
        <c:dLbls>
          <c:showLegendKey val="0"/>
          <c:showVal val="0"/>
          <c:showCatName val="0"/>
          <c:showSerName val="0"/>
          <c:showPercent val="0"/>
          <c:showBubbleSize val="0"/>
        </c:dLbls>
        <c:gapWidth val="219"/>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المنطقة</a:t>
                </a:r>
                <a:endParaRPr lang="en-US"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chemeClr val="tx1"/>
                    </a:solidFill>
                  </a:rPr>
                  <a:t>النسبة</a:t>
                </a:r>
                <a:endParaRPr lang="en-US" b="1">
                  <a:solidFill>
                    <a:schemeClr val="tx1"/>
                  </a:solidFill>
                </a:endParaRPr>
              </a:p>
            </c:rich>
          </c:tx>
          <c:layout>
            <c:manualLayout>
              <c:xMode val="edge"/>
              <c:yMode val="edge"/>
              <c:x val="7.8104039078448527E-3"/>
              <c:y val="0.3739513516224485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70258031340793"/>
          <c:y val="5.982553072047983E-2"/>
          <c:w val="0.86113655813902512"/>
          <c:h val="0.7454677474572341"/>
        </c:manualLayout>
      </c:layout>
      <c:barChart>
        <c:barDir val="col"/>
        <c:grouping val="clustered"/>
        <c:varyColors val="0"/>
        <c:ser>
          <c:idx val="0"/>
          <c:order val="0"/>
          <c:tx>
            <c:strRef>
              <c:f>Sheet1!$B$1</c:f>
              <c:strCache>
                <c:ptCount val="1"/>
                <c:pt idx="0">
                  <c:v>ذكور</c:v>
                </c:pt>
              </c:strCache>
            </c:strRef>
          </c:tx>
          <c:spPr>
            <a:solidFill>
              <a:schemeClr val="tx2">
                <a:lumMod val="40000"/>
                <a:lumOff val="60000"/>
              </a:schemeClr>
            </a:solidFill>
            <a:ln w="9525" cap="flat" cmpd="sng" algn="ctr">
              <a:solidFill>
                <a:schemeClr val="lt1">
                  <a:alpha val="50000"/>
                </a:schemeClr>
              </a:solidFill>
              <a:round/>
            </a:ln>
            <a:effectLst/>
          </c:spPr>
          <c:invertIfNegative val="0"/>
          <c:dPt>
            <c:idx val="1"/>
            <c:invertIfNegative val="0"/>
            <c:bubble3D val="0"/>
            <c:spPr>
              <a:solidFill>
                <a:schemeClr val="accent2">
                  <a:lumMod val="60000"/>
                  <a:lumOff val="40000"/>
                </a:schemeClr>
              </a:solidFill>
              <a:ln w="9525" cap="flat" cmpd="sng" algn="ctr">
                <a:solidFill>
                  <a:schemeClr val="lt1">
                    <a:alpha val="50000"/>
                  </a:schemeClr>
                </a:solidFill>
                <a:round/>
              </a:ln>
              <a:effectLst/>
            </c:spPr>
            <c:extLst>
              <c:ext xmlns:c16="http://schemas.microsoft.com/office/drawing/2014/chart" uri="{C3380CC4-5D6E-409C-BE32-E72D297353CC}">
                <c16:uniqueId val="{00000000-F9D1-42B2-9683-1096B3BD89E8}"/>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Sheet1!$A$2:$A$3</c:f>
              <c:strCache>
                <c:ptCount val="2"/>
                <c:pt idx="0">
                  <c:v>ذكور</c:v>
                </c:pt>
                <c:pt idx="1">
                  <c:v>إناث</c:v>
                </c:pt>
              </c:strCache>
            </c:strRef>
          </c:cat>
          <c:val>
            <c:numRef>
              <c:f>Sheet1!$B$2:$B$3</c:f>
              <c:numCache>
                <c:formatCode>General</c:formatCode>
                <c:ptCount val="2"/>
                <c:pt idx="0" formatCode="0.0">
                  <c:v>8.6</c:v>
                </c:pt>
                <c:pt idx="1">
                  <c:v>8.8000000000000007</c:v>
                </c:pt>
              </c:numCache>
            </c:numRef>
          </c:val>
          <c:extLst>
            <c:ext xmlns:c16="http://schemas.microsoft.com/office/drawing/2014/chart" uri="{C3380CC4-5D6E-409C-BE32-E72D297353CC}">
              <c16:uniqueId val="{00000002-E8FF-4866-90DF-357118A88F18}"/>
            </c:ext>
          </c:extLst>
        </c:ser>
        <c:dLbls>
          <c:dLblPos val="inEnd"/>
          <c:showLegendKey val="0"/>
          <c:showVal val="1"/>
          <c:showCatName val="0"/>
          <c:showSerName val="0"/>
          <c:showPercent val="0"/>
          <c:showBubbleSize val="0"/>
        </c:dLbls>
        <c:gapWidth val="200"/>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a:t>
                </a:r>
                <a:endParaRPr lang="en-US" b="1"/>
              </a:p>
            </c:rich>
          </c:tx>
          <c:layout>
            <c:manualLayout>
              <c:xMode val="edge"/>
              <c:yMode val="edge"/>
              <c:x val="0.47807322715909784"/>
              <c:y val="0.9076597962019453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1270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in val="0.60000000000000009"/>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b="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6959866077483738"/>
          <c:h val="0.83558746872824052"/>
        </c:manualLayout>
      </c:layout>
      <c:barChart>
        <c:barDir val="col"/>
        <c:grouping val="clustered"/>
        <c:varyColors val="0"/>
        <c:ser>
          <c:idx val="0"/>
          <c:order val="0"/>
          <c:tx>
            <c:strRef>
              <c:f>Sheet1!$B$1</c:f>
              <c:strCache>
                <c:ptCount val="1"/>
                <c:pt idx="0">
                  <c:v>فلسطين</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c:v>
                </c:pt>
                <c:pt idx="1">
                  <c:v>قطاع غزة</c:v>
                </c:pt>
              </c:strCache>
            </c:strRef>
          </c:cat>
          <c:val>
            <c:numRef>
              <c:f>Sheet1!$B$2:$B$3</c:f>
              <c:numCache>
                <c:formatCode>General</c:formatCode>
                <c:ptCount val="2"/>
                <c:pt idx="0">
                  <c:v>1.7</c:v>
                </c:pt>
                <c:pt idx="1">
                  <c:v>0.8</c:v>
                </c:pt>
              </c:numCache>
            </c:numRef>
          </c:val>
          <c:extLst>
            <c:ext xmlns:c16="http://schemas.microsoft.com/office/drawing/2014/chart" uri="{C3380CC4-5D6E-409C-BE32-E72D297353CC}">
              <c16:uniqueId val="{00000000-6BA0-463A-AA2B-3618A684F7F2}"/>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المنطقة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70873432487605"/>
          <c:y val="4.3650793650793648E-2"/>
          <c:w val="0.85192330125400995"/>
          <c:h val="0.75102108299454684"/>
        </c:manualLayout>
      </c:layout>
      <c:barChart>
        <c:barDir val="bar"/>
        <c:grouping val="clustered"/>
        <c:varyColors val="0"/>
        <c:ser>
          <c:idx val="0"/>
          <c:order val="0"/>
          <c:tx>
            <c:strRef>
              <c:f>Sheet1!$B$1</c:f>
              <c:strCache>
                <c:ptCount val="1"/>
                <c:pt idx="0">
                  <c:v>ذكور</c:v>
                </c:pt>
              </c:strCache>
            </c:strRef>
          </c:tx>
          <c:spPr>
            <a:solidFill>
              <a:schemeClr val="accent4">
                <a:lumMod val="50000"/>
              </a:schemeClr>
            </a:solidFill>
            <a:ln>
              <a:noFill/>
            </a:ln>
            <a:effectLst/>
          </c:spPr>
          <c:invertIfNegative val="0"/>
          <c:dPt>
            <c:idx val="0"/>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0-F9D1-44E7-A60F-FEAA50A63E2B}"/>
              </c:ext>
            </c:extLst>
          </c:dPt>
          <c:dPt>
            <c:idx val="1"/>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0-012B-4D4B-8946-7742D35F8432}"/>
              </c:ext>
            </c:extLst>
          </c:dPt>
          <c:dLbls>
            <c:dLbl>
              <c:idx val="1"/>
              <c:layout>
                <c:manualLayout>
                  <c:x val="-2.3148148148148147E-3"/>
                  <c:y val="3.3914495755723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2B-4D4B-8946-7742D35F8432}"/>
                </c:ext>
              </c:extLst>
            </c:dLbl>
            <c:dLbl>
              <c:idx val="2"/>
              <c:layout>
                <c:manualLayout>
                  <c:x val="-9.2592592592593437E-3"/>
                  <c:y val="-5.51515544230982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2B-4D4B-8946-7742D35F8432}"/>
                </c:ext>
              </c:extLst>
            </c:dLbl>
            <c:dLbl>
              <c:idx val="3"/>
              <c:layout>
                <c:manualLayout>
                  <c:x val="-4.6296296296296294E-3"/>
                  <c:y val="-5.30926466684364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FA-47E1-B965-084D09E8EC91}"/>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General</c:formatCode>
                <c:ptCount val="2"/>
                <c:pt idx="0">
                  <c:v>1.3</c:v>
                </c:pt>
                <c:pt idx="1">
                  <c:v>1.3</c:v>
                </c:pt>
              </c:numCache>
            </c:numRef>
          </c:val>
          <c:extLst>
            <c:ext xmlns:c16="http://schemas.microsoft.com/office/drawing/2014/chart" uri="{C3380CC4-5D6E-409C-BE32-E72D297353CC}">
              <c16:uniqueId val="{00000002-012B-4D4B-8946-7742D35F8432}"/>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
              <c:y val="0.3818440364926055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in val="0.60000000000000009"/>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664552347623216"/>
          <c:h val="0.77351831021122364"/>
        </c:manualLayout>
      </c:layout>
      <c:barChart>
        <c:barDir val="col"/>
        <c:grouping val="clustered"/>
        <c:varyColors val="0"/>
        <c:ser>
          <c:idx val="0"/>
          <c:order val="0"/>
          <c:tx>
            <c:strRef>
              <c:f>Sheet1!$B$1</c:f>
              <c:strCache>
                <c:ptCount val="1"/>
                <c:pt idx="0">
                  <c:v> الضفة الغربية</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الضفة الغربية</c:v>
                </c:pt>
                <c:pt idx="1">
                  <c:v>قطاع غزة</c:v>
                </c:pt>
                <c:pt idx="2">
                  <c:v>ذكور</c:v>
                </c:pt>
                <c:pt idx="3">
                  <c:v>إناث</c:v>
                </c:pt>
              </c:strCache>
            </c:strRef>
          </c:cat>
          <c:val>
            <c:numRef>
              <c:f>Sheet1!$B$2:$B$5</c:f>
              <c:numCache>
                <c:formatCode>General</c:formatCode>
                <c:ptCount val="4"/>
                <c:pt idx="0">
                  <c:v>10.9</c:v>
                </c:pt>
                <c:pt idx="1">
                  <c:v>5.8</c:v>
                </c:pt>
                <c:pt idx="2">
                  <c:v>10.199999999999999</c:v>
                </c:pt>
                <c:pt idx="3">
                  <c:v>6.9</c:v>
                </c:pt>
              </c:numCache>
            </c:numRef>
          </c:val>
          <c:extLst>
            <c:ext xmlns:c16="http://schemas.microsoft.com/office/drawing/2014/chart" uri="{C3380CC4-5D6E-409C-BE32-E72D297353CC}">
              <c16:uniqueId val="{00000000-B9F1-4F84-BF3A-DF1EB9A884C6}"/>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المنطقة والجنس</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353330392589324E-2"/>
          <c:y val="1.217948717948718E-2"/>
          <c:w val="0.90264666960741047"/>
          <c:h val="0.8046022612558047"/>
        </c:manualLayout>
      </c:layout>
      <c:lineChart>
        <c:grouping val="standard"/>
        <c:varyColors val="0"/>
        <c:ser>
          <c:idx val="0"/>
          <c:order val="0"/>
          <c:tx>
            <c:strRef>
              <c:f>Sheet1!$B$1</c:f>
              <c:strCache>
                <c:ptCount val="1"/>
                <c:pt idx="0">
                  <c:v>  فلسطين     </c:v>
                </c:pt>
              </c:strCache>
            </c:strRef>
          </c:tx>
          <c:spPr>
            <a:ln w="31750" cap="rnd">
              <a:solidFill>
                <a:schemeClr val="accent1"/>
              </a:solidFill>
              <a:round/>
            </a:ln>
            <a:effectLst/>
          </c:spPr>
          <c:marker>
            <c:symbol val="diamond"/>
            <c:size val="14"/>
            <c:spPr>
              <a:solidFill>
                <a:schemeClr val="accent1"/>
              </a:solidFill>
              <a:ln>
                <a:noFill/>
              </a:ln>
              <a:effectLst/>
            </c:spPr>
          </c:marker>
          <c:dLbls>
            <c:dLbl>
              <c:idx val="1"/>
              <c:layout>
                <c:manualLayout>
                  <c:x val="-8.1070928661486782E-2"/>
                  <c:y val="1.54679040989944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40-4454-A3A8-B26576BA634E}"/>
                </c:ext>
              </c:extLst>
            </c:dLbl>
            <c:dLbl>
              <c:idx val="2"/>
              <c:layout>
                <c:manualLayout>
                  <c:x val="-2.1520862494746603E-2"/>
                  <c:y val="-3.09358081979891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540-4454-A3A8-B26576BA634E}"/>
                </c:ext>
              </c:extLst>
            </c:dLbl>
            <c:dLbl>
              <c:idx val="3"/>
              <c:layout>
                <c:manualLayout>
                  <c:x val="-5.9131219134798234E-2"/>
                  <c:y val="-6.94444444444445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32-4A14-8E12-1CC5F8B97D85}"/>
                </c:ext>
              </c:extLst>
            </c:dLbl>
            <c:dLbl>
              <c:idx val="4"/>
              <c:layout>
                <c:manualLayout>
                  <c:x val="-1.3519771805383999E-2"/>
                  <c:y val="1.29199475065616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4F-498A-99C4-933704C1B7D6}"/>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2015</c:v>
                </c:pt>
                <c:pt idx="1">
                  <c:v>2016</c:v>
                </c:pt>
                <c:pt idx="2">
                  <c:v>2018</c:v>
                </c:pt>
                <c:pt idx="3">
                  <c:v>2019</c:v>
                </c:pt>
                <c:pt idx="4">
                  <c:v>2020</c:v>
                </c:pt>
              </c:numCache>
            </c:numRef>
          </c:cat>
          <c:val>
            <c:numRef>
              <c:f>Sheet1!$B$2:$B$6</c:f>
              <c:numCache>
                <c:formatCode>General</c:formatCode>
                <c:ptCount val="5"/>
                <c:pt idx="0">
                  <c:v>15.7</c:v>
                </c:pt>
                <c:pt idx="1">
                  <c:v>13.8</c:v>
                </c:pt>
                <c:pt idx="2">
                  <c:v>16.7</c:v>
                </c:pt>
                <c:pt idx="3">
                  <c:v>19.5</c:v>
                </c:pt>
                <c:pt idx="4">
                  <c:v>28.5</c:v>
                </c:pt>
              </c:numCache>
            </c:numRef>
          </c:val>
          <c:smooth val="0"/>
          <c:extLst>
            <c:ext xmlns:c16="http://schemas.microsoft.com/office/drawing/2014/chart" uri="{C3380CC4-5D6E-409C-BE32-E72D297353CC}">
              <c16:uniqueId val="{00000002-0F8C-4202-90F9-9265F3D81748}"/>
            </c:ext>
          </c:extLst>
        </c:ser>
        <c:ser>
          <c:idx val="1"/>
          <c:order val="1"/>
          <c:tx>
            <c:strRef>
              <c:f>Sheet1!$C$1</c:f>
              <c:strCache>
                <c:ptCount val="1"/>
                <c:pt idx="0">
                  <c:v> الضفة الغربية</c:v>
                </c:pt>
              </c:strCache>
            </c:strRef>
          </c:tx>
          <c:spPr>
            <a:ln w="31750" cap="rnd">
              <a:solidFill>
                <a:schemeClr val="accent2"/>
              </a:solidFill>
              <a:round/>
            </a:ln>
            <a:effectLst/>
          </c:spPr>
          <c:marker>
            <c:symbol val="triangle"/>
            <c:size val="14"/>
            <c:spPr>
              <a:solidFill>
                <a:schemeClr val="accent2"/>
              </a:solidFill>
              <a:ln>
                <a:noFill/>
              </a:ln>
              <a:effectLst/>
            </c:spPr>
          </c:marker>
          <c:dLbls>
            <c:dLbl>
              <c:idx val="4"/>
              <c:layout>
                <c:manualLayout>
                  <c:x val="-8.9155694381177555E-3"/>
                  <c:y val="-3.58688757655293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4F-498A-99C4-933704C1B7D6}"/>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2015</c:v>
                </c:pt>
                <c:pt idx="1">
                  <c:v>2016</c:v>
                </c:pt>
                <c:pt idx="2">
                  <c:v>2018</c:v>
                </c:pt>
                <c:pt idx="3">
                  <c:v>2019</c:v>
                </c:pt>
                <c:pt idx="4">
                  <c:v>2020</c:v>
                </c:pt>
              </c:numCache>
            </c:numRef>
          </c:cat>
          <c:val>
            <c:numRef>
              <c:f>Sheet1!$C$2:$C$6</c:f>
              <c:numCache>
                <c:formatCode>General</c:formatCode>
                <c:ptCount val="5"/>
                <c:pt idx="0">
                  <c:v>7.2</c:v>
                </c:pt>
                <c:pt idx="1">
                  <c:v>12.4</c:v>
                </c:pt>
                <c:pt idx="2">
                  <c:v>14.8</c:v>
                </c:pt>
                <c:pt idx="3">
                  <c:v>11.5</c:v>
                </c:pt>
                <c:pt idx="4">
                  <c:v>31.4</c:v>
                </c:pt>
              </c:numCache>
            </c:numRef>
          </c:val>
          <c:smooth val="0"/>
          <c:extLst>
            <c:ext xmlns:c16="http://schemas.microsoft.com/office/drawing/2014/chart" uri="{C3380CC4-5D6E-409C-BE32-E72D297353CC}">
              <c16:uniqueId val="{00000005-0F8C-4202-90F9-9265F3D81748}"/>
            </c:ext>
          </c:extLst>
        </c:ser>
        <c:ser>
          <c:idx val="2"/>
          <c:order val="2"/>
          <c:tx>
            <c:strRef>
              <c:f>Sheet1!$D$1</c:f>
              <c:strCache>
                <c:ptCount val="1"/>
                <c:pt idx="0">
                  <c:v>قطاع غزة</c:v>
                </c:pt>
              </c:strCache>
            </c:strRef>
          </c:tx>
          <c:spPr>
            <a:ln w="31750" cap="rnd">
              <a:solidFill>
                <a:schemeClr val="accent3"/>
              </a:solidFill>
              <a:round/>
            </a:ln>
            <a:effectLst/>
          </c:spPr>
          <c:marker>
            <c:symbol val="circle"/>
            <c:size val="14"/>
            <c:spPr>
              <a:solidFill>
                <a:schemeClr val="accent3"/>
              </a:solidFill>
              <a:ln>
                <a:noFill/>
              </a:ln>
              <a:effectLst/>
            </c:spPr>
          </c:marker>
          <c:dLbls>
            <c:dLbl>
              <c:idx val="4"/>
              <c:layout>
                <c:manualLayout>
                  <c:x val="-1.1338148847096592E-2"/>
                  <c:y val="4.02810586176727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AAF-4BA9-BC12-45D1EAEBB0E4}"/>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2015</c:v>
                </c:pt>
                <c:pt idx="1">
                  <c:v>2016</c:v>
                </c:pt>
                <c:pt idx="2">
                  <c:v>2018</c:v>
                </c:pt>
                <c:pt idx="3">
                  <c:v>2019</c:v>
                </c:pt>
                <c:pt idx="4">
                  <c:v>2020</c:v>
                </c:pt>
              </c:numCache>
            </c:numRef>
          </c:cat>
          <c:val>
            <c:numRef>
              <c:f>Sheet1!$D$2:$D$6</c:f>
              <c:numCache>
                <c:formatCode>General</c:formatCode>
                <c:ptCount val="5"/>
                <c:pt idx="0">
                  <c:v>25.9</c:v>
                </c:pt>
                <c:pt idx="1">
                  <c:v>15.5</c:v>
                </c:pt>
                <c:pt idx="2">
                  <c:v>19.100000000000001</c:v>
                </c:pt>
                <c:pt idx="3">
                  <c:v>30.8</c:v>
                </c:pt>
                <c:pt idx="4">
                  <c:v>24.3</c:v>
                </c:pt>
              </c:numCache>
            </c:numRef>
          </c:val>
          <c:smooth val="0"/>
          <c:extLst>
            <c:ext xmlns:c16="http://schemas.microsoft.com/office/drawing/2014/chart" uri="{C3380CC4-5D6E-409C-BE32-E72D297353CC}">
              <c16:uniqueId val="{00000007-0F8C-4202-90F9-9265F3D81748}"/>
            </c:ext>
          </c:extLst>
        </c:ser>
        <c:dLbls>
          <c:dLblPos val="ctr"/>
          <c:showLegendKey val="0"/>
          <c:showVal val="1"/>
          <c:showCatName val="0"/>
          <c:showSerName val="0"/>
          <c:showPercent val="0"/>
          <c:showBubbleSize val="0"/>
        </c:dLbls>
        <c:marker val="1"/>
        <c:smooth val="0"/>
        <c:axId val="247916944"/>
        <c:axId val="247918584"/>
      </c:line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السنة</a:t>
                </a:r>
                <a:endParaRPr lang="en-US"/>
              </a:p>
            </c:rich>
          </c:tx>
          <c:layout>
            <c:manualLayout>
              <c:xMode val="edge"/>
              <c:yMode val="edge"/>
              <c:x val="0.49919416064727445"/>
              <c:y val="0.91445487583282847"/>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المعدل</a:t>
                </a:r>
                <a:endParaRPr lang="en-US"/>
              </a:p>
            </c:rich>
          </c:tx>
          <c:layout>
            <c:manualLayout>
              <c:xMode val="edge"/>
              <c:yMode val="edge"/>
              <c:x val="3.283207541271721E-2"/>
              <c:y val="0.3737187723924300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17909372898635606"/>
          <c:y val="7.7538865334140913E-3"/>
          <c:w val="0.44315922286573689"/>
          <c:h val="8.3658681138500487E-2"/>
        </c:manualLayout>
      </c:layout>
      <c:overlay val="0"/>
      <c:spPr>
        <a:solidFill>
          <a:schemeClr val="lt1">
            <a:lumMod val="95000"/>
            <a:alpha val="39000"/>
          </a:schemeClr>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a:glow>
        <a:schemeClr val="bg1">
          <a:alpha val="67000"/>
        </a:schemeClr>
      </a:glow>
      <a:outerShdw dist="50800" dir="3000000" sx="79000" sy="79000" algn="ctr" rotWithShape="0">
        <a:schemeClr val="bg1"/>
      </a:outerShdw>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030744100784529E-2"/>
          <c:y val="0.19220200421940928"/>
          <c:w val="0.87756184349471722"/>
          <c:h val="0.63587190932343651"/>
        </c:manualLayout>
      </c:layout>
      <c:barChart>
        <c:barDir val="col"/>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Sheet1!$A$2:$A$5</c:f>
              <c:numCache>
                <c:formatCode>General</c:formatCode>
                <c:ptCount val="4"/>
                <c:pt idx="0">
                  <c:v>2000</c:v>
                </c:pt>
                <c:pt idx="1">
                  <c:v>2010</c:v>
                </c:pt>
                <c:pt idx="2">
                  <c:v>2014</c:v>
                </c:pt>
                <c:pt idx="3">
                  <c:v>2019</c:v>
                </c:pt>
              </c:numCache>
            </c:numRef>
          </c:cat>
          <c:val>
            <c:numRef>
              <c:f>Sheet1!$B$2:$B$5</c:f>
              <c:numCache>
                <c:formatCode>0.0</c:formatCode>
                <c:ptCount val="4"/>
                <c:pt idx="0" formatCode="General">
                  <c:v>97.4</c:v>
                </c:pt>
                <c:pt idx="1">
                  <c:v>99</c:v>
                </c:pt>
                <c:pt idx="2" formatCode="General">
                  <c:v>99.6</c:v>
                </c:pt>
                <c:pt idx="3">
                  <c:v>99.659043391551975</c:v>
                </c:pt>
              </c:numCache>
            </c:numRef>
          </c:val>
          <c:extLst>
            <c:ext xmlns:c16="http://schemas.microsoft.com/office/drawing/2014/chart" uri="{C3380CC4-5D6E-409C-BE32-E72D297353CC}">
              <c16:uniqueId val="{00000000-A728-437F-93D8-B9B2B879DCEE}"/>
            </c:ext>
          </c:extLst>
        </c:ser>
        <c:ser>
          <c:idx val="1"/>
          <c:order val="1"/>
          <c:tx>
            <c:strRef>
              <c:f>Sheet1!$C$1</c:f>
              <c:strCache>
                <c:ptCount val="1"/>
                <c:pt idx="0">
                  <c:v>الضفة الغربية</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Sheet1!$A$2:$A$5</c:f>
              <c:numCache>
                <c:formatCode>General</c:formatCode>
                <c:ptCount val="4"/>
                <c:pt idx="0">
                  <c:v>2000</c:v>
                </c:pt>
                <c:pt idx="1">
                  <c:v>2010</c:v>
                </c:pt>
                <c:pt idx="2">
                  <c:v>2014</c:v>
                </c:pt>
                <c:pt idx="3">
                  <c:v>2019</c:v>
                </c:pt>
              </c:numCache>
            </c:numRef>
          </c:cat>
          <c:val>
            <c:numRef>
              <c:f>Sheet1!$C$2:$C$5</c:f>
              <c:numCache>
                <c:formatCode>General</c:formatCode>
                <c:ptCount val="4"/>
                <c:pt idx="0">
                  <c:v>96.4</c:v>
                </c:pt>
                <c:pt idx="1">
                  <c:v>98.6</c:v>
                </c:pt>
                <c:pt idx="2">
                  <c:v>99.6</c:v>
                </c:pt>
                <c:pt idx="3" formatCode="0.0">
                  <c:v>99.419527377820259</c:v>
                </c:pt>
              </c:numCache>
            </c:numRef>
          </c:val>
          <c:extLst>
            <c:ext xmlns:c16="http://schemas.microsoft.com/office/drawing/2014/chart" uri="{C3380CC4-5D6E-409C-BE32-E72D297353CC}">
              <c16:uniqueId val="{00000001-A728-437F-93D8-B9B2B879DCEE}"/>
            </c:ext>
          </c:extLst>
        </c:ser>
        <c:ser>
          <c:idx val="2"/>
          <c:order val="2"/>
          <c:tx>
            <c:strRef>
              <c:f>Sheet1!$D$1</c:f>
              <c:strCache>
                <c:ptCount val="1"/>
                <c:pt idx="0">
                  <c:v>قطاع غزة</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2010</c:v>
                </c:pt>
                <c:pt idx="2">
                  <c:v>2014</c:v>
                </c:pt>
                <c:pt idx="3">
                  <c:v>2019</c:v>
                </c:pt>
              </c:numCache>
            </c:numRef>
          </c:cat>
          <c:val>
            <c:numRef>
              <c:f>Sheet1!$D$2:$D$5</c:f>
              <c:numCache>
                <c:formatCode>General</c:formatCode>
                <c:ptCount val="4"/>
                <c:pt idx="0">
                  <c:v>98.9</c:v>
                </c:pt>
                <c:pt idx="1">
                  <c:v>99.7</c:v>
                </c:pt>
                <c:pt idx="2">
                  <c:v>99.5</c:v>
                </c:pt>
                <c:pt idx="3">
                  <c:v>100</c:v>
                </c:pt>
              </c:numCache>
            </c:numRef>
          </c:val>
          <c:extLst>
            <c:ext xmlns:c16="http://schemas.microsoft.com/office/drawing/2014/chart" uri="{C3380CC4-5D6E-409C-BE32-E72D297353CC}">
              <c16:uniqueId val="{00000002-A728-437F-93D8-B9B2B879DCEE}"/>
            </c:ext>
          </c:extLst>
        </c:ser>
        <c:ser>
          <c:idx val="3"/>
          <c:order val="3"/>
          <c:tx>
            <c:strRef>
              <c:f>Sheet1!$E$1</c:f>
              <c:strCache>
                <c:ptCount val="1"/>
                <c:pt idx="0">
                  <c:v>فلسطين2</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Sheet1!$A$2:$A$5</c:f>
              <c:numCache>
                <c:formatCode>General</c:formatCode>
                <c:ptCount val="4"/>
                <c:pt idx="0">
                  <c:v>2000</c:v>
                </c:pt>
                <c:pt idx="1">
                  <c:v>2010</c:v>
                </c:pt>
                <c:pt idx="2">
                  <c:v>2014</c:v>
                </c:pt>
                <c:pt idx="3">
                  <c:v>2019</c:v>
                </c:pt>
              </c:numCache>
            </c:numRef>
          </c:cat>
          <c:val>
            <c:numRef>
              <c:f>Sheet1!$E$2:$E$5</c:f>
            </c:numRef>
          </c:val>
          <c:extLst>
            <c:ext xmlns:c16="http://schemas.microsoft.com/office/drawing/2014/chart" uri="{C3380CC4-5D6E-409C-BE32-E72D297353CC}">
              <c16:uniqueId val="{00000003-A728-437F-93D8-B9B2B879DCEE}"/>
            </c:ext>
          </c:extLst>
        </c:ser>
        <c:dLbls>
          <c:showLegendKey val="0"/>
          <c:showVal val="1"/>
          <c:showCatName val="0"/>
          <c:showSerName val="0"/>
          <c:showPercent val="0"/>
          <c:showBubbleSize val="0"/>
        </c:dLbls>
        <c:gapWidth val="219"/>
        <c:overlap val="-27"/>
        <c:axId val="342855040"/>
        <c:axId val="343269760"/>
      </c:barChart>
      <c:catAx>
        <c:axId val="3428550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السنة</a:t>
                </a:r>
                <a:endParaRPr lang="en-US"/>
              </a:p>
            </c:rich>
          </c:tx>
          <c:layout>
            <c:manualLayout>
              <c:xMode val="edge"/>
              <c:yMode val="edge"/>
              <c:x val="0.45953120443277923"/>
              <c:y val="0.9143062096051551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43269760"/>
        <c:crosses val="autoZero"/>
        <c:auto val="1"/>
        <c:lblAlgn val="ctr"/>
        <c:lblOffset val="100"/>
        <c:noMultiLvlLbl val="0"/>
      </c:catAx>
      <c:valAx>
        <c:axId val="343269760"/>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النسبة</a:t>
                </a:r>
                <a:endParaRPr lang="en-US"/>
              </a:p>
            </c:rich>
          </c:tx>
          <c:layout>
            <c:manualLayout>
              <c:xMode val="edge"/>
              <c:yMode val="edge"/>
              <c:x val="2.091313776523689E-2"/>
              <c:y val="0.3745671544275849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9525" cap="flat" cmpd="sng" algn="ctr">
            <a:solidFill>
              <a:sysClr val="windowText" lastClr="000000"/>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42855040"/>
        <c:crosses val="autoZero"/>
        <c:crossBetween val="between"/>
      </c:valAx>
      <c:spPr>
        <a:noFill/>
        <a:ln>
          <a:noFill/>
        </a:ln>
        <a:effectLst/>
      </c:spPr>
    </c:plotArea>
    <c:legend>
      <c:legendPos val="b"/>
      <c:layout>
        <c:manualLayout>
          <c:xMode val="edge"/>
          <c:yMode val="edge"/>
          <c:x val="0.36120378715511831"/>
          <c:y val="3.1184374233155239E-2"/>
          <c:w val="0.33226751006541344"/>
          <c:h val="8.710828814339223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72484689413824"/>
          <c:y val="4.3650817686250759E-2"/>
          <c:w val="0.86349737532808402"/>
          <c:h val="0.77351831021122364"/>
        </c:manualLayout>
      </c:layout>
      <c:barChart>
        <c:barDir val="col"/>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dLbl>
              <c:idx val="3"/>
              <c:layout>
                <c:manualLayout>
                  <c:x val="-2.0833333333333332E-2"/>
                  <c:y val="1.01910828025476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171-4A50-B0A0-70D24F37729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2006</c:v>
                </c:pt>
                <c:pt idx="1">
                  <c:v>2010</c:v>
                </c:pt>
                <c:pt idx="2">
                  <c:v>2014</c:v>
                </c:pt>
                <c:pt idx="3">
                  <c:v>2019</c:v>
                </c:pt>
              </c:numCache>
            </c:numRef>
          </c:cat>
          <c:val>
            <c:numRef>
              <c:f>Sheet1!$B$2:$B$5</c:f>
              <c:numCache>
                <c:formatCode>0.0</c:formatCode>
                <c:ptCount val="4"/>
                <c:pt idx="0">
                  <c:v>31.6</c:v>
                </c:pt>
                <c:pt idx="1">
                  <c:v>23.4</c:v>
                </c:pt>
                <c:pt idx="2">
                  <c:v>22</c:v>
                </c:pt>
                <c:pt idx="3">
                  <c:v>14.2</c:v>
                </c:pt>
              </c:numCache>
            </c:numRef>
          </c:val>
          <c:extLst>
            <c:ext xmlns:c16="http://schemas.microsoft.com/office/drawing/2014/chart" uri="{C3380CC4-5D6E-409C-BE32-E72D297353CC}">
              <c16:uniqueId val="{00000001-6171-4A50-B0A0-70D24F377295}"/>
            </c:ext>
          </c:extLst>
        </c:ser>
        <c:ser>
          <c:idx val="1"/>
          <c:order val="1"/>
          <c:tx>
            <c:strRef>
              <c:f>Sheet1!$C$1</c:f>
              <c:strCache>
                <c:ptCount val="1"/>
                <c:pt idx="0">
                  <c:v> الضفة الغربية</c:v>
                </c:pt>
              </c:strCache>
            </c:strRef>
          </c:tx>
          <c:spPr>
            <a:solidFill>
              <a:schemeClr val="accent5"/>
            </a:solidFill>
            <a:ln>
              <a:noFill/>
            </a:ln>
            <a:effectLst/>
          </c:spPr>
          <c:invertIfNegative val="0"/>
          <c:dLbls>
            <c:dLbl>
              <c:idx val="3"/>
              <c:layout>
                <c:manualLayout>
                  <c:x val="-6.944444444444444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71-4A50-B0A0-70D24F37729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2006</c:v>
                </c:pt>
                <c:pt idx="1">
                  <c:v>2010</c:v>
                </c:pt>
                <c:pt idx="2">
                  <c:v>2014</c:v>
                </c:pt>
                <c:pt idx="3">
                  <c:v>2019</c:v>
                </c:pt>
              </c:numCache>
            </c:numRef>
          </c:cat>
          <c:val>
            <c:numRef>
              <c:f>Sheet1!$C$2:$C$5</c:f>
              <c:numCache>
                <c:formatCode>0.0</c:formatCode>
                <c:ptCount val="4"/>
                <c:pt idx="0">
                  <c:v>29.5</c:v>
                </c:pt>
                <c:pt idx="1">
                  <c:v>21</c:v>
                </c:pt>
                <c:pt idx="2">
                  <c:v>20</c:v>
                </c:pt>
                <c:pt idx="3">
                  <c:v>14.7</c:v>
                </c:pt>
              </c:numCache>
            </c:numRef>
          </c:val>
          <c:extLst>
            <c:ext xmlns:c16="http://schemas.microsoft.com/office/drawing/2014/chart" uri="{C3380CC4-5D6E-409C-BE32-E72D297353CC}">
              <c16:uniqueId val="{00000003-6171-4A50-B0A0-70D24F377295}"/>
            </c:ext>
          </c:extLst>
        </c:ser>
        <c:ser>
          <c:idx val="2"/>
          <c:order val="2"/>
          <c:tx>
            <c:strRef>
              <c:f>Sheet1!$D$1</c:f>
              <c:strCache>
                <c:ptCount val="1"/>
                <c:pt idx="0">
                  <c:v>قطاع غزة</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2006</c:v>
                </c:pt>
                <c:pt idx="1">
                  <c:v>2010</c:v>
                </c:pt>
                <c:pt idx="2">
                  <c:v>2014</c:v>
                </c:pt>
                <c:pt idx="3">
                  <c:v>2019</c:v>
                </c:pt>
              </c:numCache>
            </c:numRef>
          </c:cat>
          <c:val>
            <c:numRef>
              <c:f>Sheet1!$D$2:$D$5</c:f>
              <c:numCache>
                <c:formatCode>0.0</c:formatCode>
                <c:ptCount val="4"/>
                <c:pt idx="0">
                  <c:v>34.9</c:v>
                </c:pt>
                <c:pt idx="1">
                  <c:v>26.8</c:v>
                </c:pt>
                <c:pt idx="2">
                  <c:v>24</c:v>
                </c:pt>
                <c:pt idx="3">
                  <c:v>13.7</c:v>
                </c:pt>
              </c:numCache>
            </c:numRef>
          </c:val>
          <c:extLst>
            <c:ext xmlns:c16="http://schemas.microsoft.com/office/drawing/2014/chart" uri="{C3380CC4-5D6E-409C-BE32-E72D297353CC}">
              <c16:uniqueId val="{00000004-6171-4A50-B0A0-70D24F377295}"/>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 لكل 1000 ولادة</a:t>
                </a:r>
                <a:endParaRPr lang="en-US" b="1"/>
              </a:p>
            </c:rich>
          </c:tx>
          <c:layout>
            <c:manualLayout>
              <c:xMode val="edge"/>
              <c:yMode val="edge"/>
              <c:x val="5.4955890930300372E-3"/>
              <c:y val="0.1981296359694168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61756762175561386"/>
          <c:y val="2.1952273001649925E-2"/>
          <c:w val="0.38053732866724993"/>
          <c:h val="0.1064038861664267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43438320209974"/>
          <c:y val="4.3650793650793648E-2"/>
          <c:w val="0.83340478273549157"/>
          <c:h val="0.76261324128508645"/>
        </c:manualLayout>
      </c:layout>
      <c:barChart>
        <c:barDir val="bar"/>
        <c:grouping val="clustered"/>
        <c:varyColors val="0"/>
        <c:ser>
          <c:idx val="0"/>
          <c:order val="0"/>
          <c:tx>
            <c:strRef>
              <c:f>Sheet1!$B$1</c:f>
              <c:strCache>
                <c:ptCount val="1"/>
                <c:pt idx="0">
                  <c:v>ذكور</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2010</c:v>
                </c:pt>
                <c:pt idx="2">
                  <c:v>2014</c:v>
                </c:pt>
                <c:pt idx="3">
                  <c:v>2019</c:v>
                </c:pt>
              </c:numCache>
            </c:numRef>
          </c:cat>
          <c:val>
            <c:numRef>
              <c:f>Sheet1!$B$2:$B$5</c:f>
              <c:numCache>
                <c:formatCode>0.0</c:formatCode>
                <c:ptCount val="4"/>
                <c:pt idx="0">
                  <c:v>32</c:v>
                </c:pt>
                <c:pt idx="1">
                  <c:v>27</c:v>
                </c:pt>
                <c:pt idx="2">
                  <c:v>23</c:v>
                </c:pt>
                <c:pt idx="3">
                  <c:v>16.3</c:v>
                </c:pt>
              </c:numCache>
            </c:numRef>
          </c:val>
          <c:extLst>
            <c:ext xmlns:c16="http://schemas.microsoft.com/office/drawing/2014/chart" uri="{C3380CC4-5D6E-409C-BE32-E72D297353CC}">
              <c16:uniqueId val="{00000000-EC19-417C-A52F-EC82EC4EBD9F}"/>
            </c:ext>
          </c:extLst>
        </c:ser>
        <c:ser>
          <c:idx val="1"/>
          <c:order val="1"/>
          <c:tx>
            <c:strRef>
              <c:f>Sheet1!$C$1</c:f>
              <c:strCache>
                <c:ptCount val="1"/>
                <c:pt idx="0">
                  <c:v>إناث</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2010</c:v>
                </c:pt>
                <c:pt idx="2">
                  <c:v>2014</c:v>
                </c:pt>
                <c:pt idx="3">
                  <c:v>2019</c:v>
                </c:pt>
              </c:numCache>
            </c:numRef>
          </c:cat>
          <c:val>
            <c:numRef>
              <c:f>Sheet1!$C$2:$C$5</c:f>
              <c:numCache>
                <c:formatCode>0.0</c:formatCode>
                <c:ptCount val="4"/>
                <c:pt idx="0">
                  <c:v>25</c:v>
                </c:pt>
                <c:pt idx="1">
                  <c:v>20</c:v>
                </c:pt>
                <c:pt idx="2">
                  <c:v>21</c:v>
                </c:pt>
                <c:pt idx="3">
                  <c:v>12</c:v>
                </c:pt>
              </c:numCache>
            </c:numRef>
          </c:val>
          <c:extLst>
            <c:ext xmlns:c16="http://schemas.microsoft.com/office/drawing/2014/chart" uri="{C3380CC4-5D6E-409C-BE32-E72D297353CC}">
              <c16:uniqueId val="{00000003-EC19-417C-A52F-EC82EC4EBD9F}"/>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1.2978273549139691E-2"/>
              <c:y val="0.3938462748336233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 لكل 1000 ولادة</a:t>
                </a:r>
                <a:endParaRPr lang="en-US" b="1"/>
              </a:p>
            </c:rich>
          </c:tx>
          <c:layout>
            <c:manualLayout>
              <c:xMode val="edge"/>
              <c:yMode val="edge"/>
              <c:x val="0.42456508077335403"/>
              <c:y val="0.9121196032832079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0"/>
      </c:valAx>
      <c:spPr>
        <a:noFill/>
        <a:ln>
          <a:noFill/>
        </a:ln>
        <a:effectLst/>
      </c:spPr>
    </c:plotArea>
    <c:legend>
      <c:legendPos val="b"/>
      <c:layout>
        <c:manualLayout>
          <c:xMode val="edge"/>
          <c:yMode val="edge"/>
          <c:x val="0.71700676499944549"/>
          <c:y val="4.5528227510886983E-2"/>
          <c:w val="0.25381575542493806"/>
          <c:h val="7.076494355584471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  فلسطين     </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0.0</c:formatCode>
                <c:ptCount val="5"/>
                <c:pt idx="0">
                  <c:v>12.1</c:v>
                </c:pt>
                <c:pt idx="1">
                  <c:v>11.7</c:v>
                </c:pt>
                <c:pt idx="2">
                  <c:v>12.7</c:v>
                </c:pt>
                <c:pt idx="3">
                  <c:v>14</c:v>
                </c:pt>
                <c:pt idx="4">
                  <c:v>10</c:v>
                </c:pt>
              </c:numCache>
            </c:numRef>
          </c:val>
          <c:extLst>
            <c:ext xmlns:c16="http://schemas.microsoft.com/office/drawing/2014/chart" uri="{C3380CC4-5D6E-409C-BE32-E72D297353CC}">
              <c16:uniqueId val="{00000000-66A6-43E0-9CD7-6F017DB935A6}"/>
            </c:ext>
          </c:extLst>
        </c:ser>
        <c:dLbls>
          <c:dLblPos val="inEnd"/>
          <c:showLegendKey val="0"/>
          <c:showVal val="1"/>
          <c:showCatName val="0"/>
          <c:showSerName val="0"/>
          <c:showPercent val="0"/>
          <c:showBubbleSize val="0"/>
        </c:dLbls>
        <c:gapWidth val="65"/>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4570417760279965"/>
              <c:y val="0.91538552585385424"/>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ln>
                  <a:noFill/>
                </a:ln>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r>
                  <a:rPr lang="ar-SA" b="1">
                    <a:ln>
                      <a:noFill/>
                    </a:ln>
                    <a:latin typeface="Arial" panose="020B0604020202020204" pitchFamily="34" charset="0"/>
                    <a:cs typeface="Arial" panose="020B0604020202020204" pitchFamily="34" charset="0"/>
                  </a:rPr>
                  <a:t>المعدل</a:t>
                </a:r>
                <a:endParaRPr lang="en-US" b="1">
                  <a:ln>
                    <a:noFill/>
                  </a:ln>
                  <a:latin typeface="Arial" panose="020B0604020202020204" pitchFamily="34" charset="0"/>
                  <a:cs typeface="Arial" panose="020B0604020202020204" pitchFamily="34" charset="0"/>
                </a:endParaRPr>
              </a:p>
            </c:rich>
          </c:tx>
          <c:layout>
            <c:manualLayout>
              <c:xMode val="edge"/>
              <c:yMode val="edge"/>
              <c:x val="1.444663167104113E-3"/>
              <c:y val="0.38407863985154722"/>
            </c:manualLayout>
          </c:layout>
          <c:overlay val="0"/>
          <c:spPr>
            <a:noFill/>
            <a:ln>
              <a:noFill/>
            </a:ln>
            <a:effectLst/>
          </c:spPr>
          <c:txPr>
            <a:bodyPr rot="-54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At val="1"/>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6043218812895"/>
          <c:y val="5.4602185920789754E-2"/>
          <c:w val="0.85893277073549668"/>
          <c:h val="0.73489307314846519"/>
        </c:manualLayout>
      </c:layout>
      <c:lineChart>
        <c:grouping val="standard"/>
        <c:varyColors val="0"/>
        <c:ser>
          <c:idx val="0"/>
          <c:order val="0"/>
          <c:tx>
            <c:strRef>
              <c:f>Sheet1!$B$1</c:f>
              <c:strCache>
                <c:ptCount val="1"/>
                <c:pt idx="0">
                  <c:v>Series 1</c:v>
                </c:pt>
              </c:strCache>
            </c:strRef>
          </c:tx>
          <c:spPr>
            <a:ln w="31750" cap="rnd">
              <a:solidFill>
                <a:schemeClr val="accent2"/>
              </a:solidFill>
              <a:round/>
            </a:ln>
            <a:effectLst/>
          </c:spPr>
          <c:marker>
            <c:symbol val="circle"/>
            <c:size val="17"/>
            <c:spPr>
              <a:solidFill>
                <a:schemeClr val="accent2"/>
              </a:solidFill>
              <a:ln>
                <a:noFill/>
              </a:ln>
              <a:effectLst/>
            </c:spPr>
          </c:marker>
          <c:dLbls>
            <c:numFmt formatCode="#,##0.0" sourceLinked="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General</c:formatCode>
                <c:ptCount val="10"/>
                <c:pt idx="0">
                  <c:v>0.1</c:v>
                </c:pt>
                <c:pt idx="1">
                  <c:v>0</c:v>
                </c:pt>
                <c:pt idx="2">
                  <c:v>0.1</c:v>
                </c:pt>
                <c:pt idx="3">
                  <c:v>0.1</c:v>
                </c:pt>
                <c:pt idx="4">
                  <c:v>0.1</c:v>
                </c:pt>
                <c:pt idx="5">
                  <c:v>0.2</c:v>
                </c:pt>
                <c:pt idx="6">
                  <c:v>0.2</c:v>
                </c:pt>
                <c:pt idx="7">
                  <c:v>0.2</c:v>
                </c:pt>
                <c:pt idx="8">
                  <c:v>0.2</c:v>
                </c:pt>
                <c:pt idx="9">
                  <c:v>0.2</c:v>
                </c:pt>
              </c:numCache>
            </c:numRef>
          </c:val>
          <c:smooth val="1"/>
          <c:extLst>
            <c:ext xmlns:c16="http://schemas.microsoft.com/office/drawing/2014/chart" uri="{C3380CC4-5D6E-409C-BE32-E72D297353CC}">
              <c16:uniqueId val="{00000000-90C1-4AB1-8CF1-87BDD55CEA55}"/>
            </c:ext>
          </c:extLst>
        </c:ser>
        <c:dLbls>
          <c:showLegendKey val="0"/>
          <c:showVal val="0"/>
          <c:showCatName val="0"/>
          <c:showSerName val="0"/>
          <c:showPercent val="0"/>
          <c:showBubbleSize val="0"/>
        </c:dLbls>
        <c:marker val="1"/>
        <c:smooth val="0"/>
        <c:axId val="724092904"/>
        <c:axId val="724102416"/>
      </c:lineChart>
      <c:catAx>
        <c:axId val="7240929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a:t>
                </a:r>
                <a:endParaRPr lang="en-US"/>
              </a:p>
            </c:rich>
          </c:tx>
          <c:layout>
            <c:manualLayout>
              <c:xMode val="edge"/>
              <c:yMode val="edge"/>
              <c:x val="0.51400003530948768"/>
              <c:y val="0.9070313819468217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cross"/>
        <c:tickLblPos val="nextTo"/>
        <c:spPr>
          <a:noFill/>
          <a:ln w="9525"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724102416"/>
        <c:crossesAt val="-0.25"/>
        <c:auto val="1"/>
        <c:lblAlgn val="ctr"/>
        <c:lblOffset val="100"/>
        <c:noMultiLvlLbl val="0"/>
      </c:catAx>
      <c:valAx>
        <c:axId val="724102416"/>
        <c:scaling>
          <c:orientation val="minMax"/>
          <c:min val="-0.1"/>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5.3562727304826826E-3"/>
              <c:y val="0.3295193324715007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0" sourceLinked="0"/>
        <c:majorTickMark val="cross"/>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2409290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0.0</c:formatCode>
                <c:ptCount val="5"/>
                <c:pt idx="0">
                  <c:v>15</c:v>
                </c:pt>
                <c:pt idx="1">
                  <c:v>16.399999999999999</c:v>
                </c:pt>
                <c:pt idx="2">
                  <c:v>12</c:v>
                </c:pt>
                <c:pt idx="3">
                  <c:v>11</c:v>
                </c:pt>
                <c:pt idx="4">
                  <c:v>9.4</c:v>
                </c:pt>
              </c:numCache>
            </c:numRef>
          </c:val>
          <c:extLst>
            <c:ext xmlns:c16="http://schemas.microsoft.com/office/drawing/2014/chart" uri="{C3380CC4-5D6E-409C-BE32-E72D297353CC}">
              <c16:uniqueId val="{00000000-4434-4640-AA83-6FAF5CA61BA9}"/>
            </c:ext>
          </c:extLst>
        </c:ser>
        <c:ser>
          <c:idx val="1"/>
          <c:order val="1"/>
          <c:tx>
            <c:strRef>
              <c:f>Sheet1!$C$1</c:f>
              <c:strCache>
                <c:ptCount val="1"/>
                <c:pt idx="0">
                  <c:v> الضفة الغربية</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0.0</c:formatCode>
                <c:ptCount val="5"/>
                <c:pt idx="0">
                  <c:v>15</c:v>
                </c:pt>
                <c:pt idx="1">
                  <c:v>13.5</c:v>
                </c:pt>
                <c:pt idx="2">
                  <c:v>12</c:v>
                </c:pt>
                <c:pt idx="3">
                  <c:v>11</c:v>
                </c:pt>
                <c:pt idx="4">
                  <c:v>9.8000000000000007</c:v>
                </c:pt>
              </c:numCache>
            </c:numRef>
          </c:val>
          <c:extLst>
            <c:ext xmlns:c16="http://schemas.microsoft.com/office/drawing/2014/chart" uri="{C3380CC4-5D6E-409C-BE32-E72D297353CC}">
              <c16:uniqueId val="{00000001-4434-4640-AA83-6FAF5CA61BA9}"/>
            </c:ext>
          </c:extLst>
        </c:ser>
        <c:ser>
          <c:idx val="2"/>
          <c:order val="2"/>
          <c:tx>
            <c:strRef>
              <c:f>Sheet1!$D$1</c:f>
              <c:strCache>
                <c:ptCount val="1"/>
                <c:pt idx="0">
                  <c:v>قطاع غزة</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Sheet1!$D$2:$D$6</c:f>
              <c:numCache>
                <c:formatCode>0.0</c:formatCode>
                <c:ptCount val="5"/>
                <c:pt idx="0">
                  <c:v>16</c:v>
                </c:pt>
                <c:pt idx="1">
                  <c:v>20.6</c:v>
                </c:pt>
                <c:pt idx="2">
                  <c:v>11</c:v>
                </c:pt>
                <c:pt idx="3">
                  <c:v>12</c:v>
                </c:pt>
                <c:pt idx="4">
                  <c:v>8.8000000000000007</c:v>
                </c:pt>
              </c:numCache>
            </c:numRef>
          </c:val>
          <c:extLst>
            <c:ext xmlns:c16="http://schemas.microsoft.com/office/drawing/2014/chart" uri="{C3380CC4-5D6E-409C-BE32-E72D297353CC}">
              <c16:uniqueId val="{00000002-4434-4640-AA83-6FAF5CA61BA9}"/>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59441947360746572"/>
          <c:y val="3.6760920808465825E-2"/>
          <c:w val="0.38053732866724993"/>
          <c:h val="8.847424645167761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bar"/>
        <c:grouping val="clustered"/>
        <c:varyColors val="0"/>
        <c:ser>
          <c:idx val="0"/>
          <c:order val="0"/>
          <c:tx>
            <c:strRef>
              <c:f>Sheet1!$B$1</c:f>
              <c:strCache>
                <c:ptCount val="1"/>
                <c:pt idx="0">
                  <c:v>ذكور</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General</c:formatCode>
                <c:ptCount val="5"/>
                <c:pt idx="0">
                  <c:v>16</c:v>
                </c:pt>
                <c:pt idx="1">
                  <c:v>18.899999999999999</c:v>
                </c:pt>
                <c:pt idx="2" formatCode="0.0">
                  <c:v>13</c:v>
                </c:pt>
                <c:pt idx="3" formatCode="0.0">
                  <c:v>12</c:v>
                </c:pt>
                <c:pt idx="4" formatCode="0.0">
                  <c:v>11.5</c:v>
                </c:pt>
              </c:numCache>
            </c:numRef>
          </c:val>
          <c:extLst>
            <c:ext xmlns:c16="http://schemas.microsoft.com/office/drawing/2014/chart" uri="{C3380CC4-5D6E-409C-BE32-E72D297353CC}">
              <c16:uniqueId val="{00000000-AEDF-4BD4-88FC-801B409EE535}"/>
            </c:ext>
          </c:extLst>
        </c:ser>
        <c:ser>
          <c:idx val="1"/>
          <c:order val="1"/>
          <c:tx>
            <c:strRef>
              <c:f>Sheet1!$C$1</c:f>
              <c:strCache>
                <c:ptCount val="1"/>
                <c:pt idx="0">
                  <c:v>إناث</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General</c:formatCode>
                <c:ptCount val="5"/>
                <c:pt idx="0">
                  <c:v>14</c:v>
                </c:pt>
                <c:pt idx="1">
                  <c:v>13.8</c:v>
                </c:pt>
                <c:pt idx="2" formatCode="0.0">
                  <c:v>10</c:v>
                </c:pt>
                <c:pt idx="3" formatCode="0.0">
                  <c:v>11</c:v>
                </c:pt>
                <c:pt idx="4" formatCode="0.0">
                  <c:v>7.1</c:v>
                </c:pt>
              </c:numCache>
            </c:numRef>
          </c:val>
          <c:extLst>
            <c:ext xmlns:c16="http://schemas.microsoft.com/office/drawing/2014/chart" uri="{C3380CC4-5D6E-409C-BE32-E72D297353CC}">
              <c16:uniqueId val="{00000001-AEDF-4BD4-88FC-801B409EE535}"/>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السنة</a:t>
                </a:r>
                <a:endParaRPr lang="en-US"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in val="6"/>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85136391805191014"/>
          <c:y val="4.6952003611013537E-2"/>
          <c:w val="0.12640310586176728"/>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83913103597196"/>
          <c:y val="0.10454734725572357"/>
          <c:w val="0.88916086896402802"/>
          <c:h val="0.67817483391041111"/>
        </c:manualLayout>
      </c:layout>
      <c:barChart>
        <c:barDir val="col"/>
        <c:grouping val="clustered"/>
        <c:varyColors val="0"/>
        <c:ser>
          <c:idx val="0"/>
          <c:order val="0"/>
          <c:tx>
            <c:strRef>
              <c:f>Sheet1!$B$1</c:f>
              <c:strCache>
                <c:ptCount val="1"/>
                <c:pt idx="0">
                  <c:v>فلسطين</c:v>
                </c:pt>
              </c:strCache>
            </c:strRef>
          </c:tx>
          <c:spPr>
            <a:ln>
              <a:solidFill>
                <a:srgbClr val="4E81BD"/>
              </a:solidFill>
            </a:ln>
          </c:spPr>
          <c:invertIfNegative val="0"/>
          <c:dLbls>
            <c:dLbl>
              <c:idx val="3"/>
              <c:layout>
                <c:manualLayout>
                  <c:x val="-2.4021146382441912E-2"/>
                  <c:y val="1.6822408871115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E6-48A6-A05A-92235E7DE5B8}"/>
                </c:ext>
              </c:extLst>
            </c:dLbl>
            <c:dLbl>
              <c:idx val="4"/>
              <c:layout>
                <c:manualLayout>
                  <c:x val="-2.1650228530190128E-2"/>
                  <c:y val="4.76417341591233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FE6-48A6-A05A-92235E7DE5B8}"/>
                </c:ext>
              </c:extLst>
            </c:dLbl>
            <c:dLbl>
              <c:idx val="5"/>
              <c:layout>
                <c:manualLayout>
                  <c:x val="-1.683906663459243E-2"/>
                  <c:y val="9.528346831824765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E6-48A6-A05A-92235E7DE5B8}"/>
                </c:ext>
              </c:extLst>
            </c:dLbl>
            <c:spPr>
              <a:noFill/>
              <a:ln w="25384">
                <a:noFill/>
              </a:ln>
            </c:spPr>
            <c:txPr>
              <a:bodyPr/>
              <a:lstStyle/>
              <a:p>
                <a:pPr>
                  <a:defRPr lang="en-GB"/>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0.61</c:v>
                </c:pt>
                <c:pt idx="1">
                  <c:v>1.05</c:v>
                </c:pt>
                <c:pt idx="2">
                  <c:v>1.1000000000000001</c:v>
                </c:pt>
                <c:pt idx="3">
                  <c:v>0.65</c:v>
                </c:pt>
                <c:pt idx="4">
                  <c:v>0.37</c:v>
                </c:pt>
                <c:pt idx="5">
                  <c:v>0.33</c:v>
                </c:pt>
              </c:numCache>
            </c:numRef>
          </c:val>
          <c:extLst>
            <c:ext xmlns:c16="http://schemas.microsoft.com/office/drawing/2014/chart" uri="{C3380CC4-5D6E-409C-BE32-E72D297353CC}">
              <c16:uniqueId val="{00000001-5FE6-48A6-A05A-92235E7DE5B8}"/>
            </c:ext>
          </c:extLst>
        </c:ser>
        <c:ser>
          <c:idx val="1"/>
          <c:order val="1"/>
          <c:tx>
            <c:strRef>
              <c:f>Sheet1!$C$1</c:f>
              <c:strCache>
                <c:ptCount val="1"/>
                <c:pt idx="0">
                  <c:v> الضفة الغربية</c:v>
                </c:pt>
              </c:strCache>
            </c:strRef>
          </c:tx>
          <c:spPr>
            <a:solidFill>
              <a:srgbClr val="FFC000"/>
            </a:solidFill>
            <a:ln>
              <a:solidFill>
                <a:srgbClr val="C1504E"/>
              </a:solidFill>
            </a:ln>
          </c:spPr>
          <c:invertIfNegative val="0"/>
          <c:dLbls>
            <c:dLbl>
              <c:idx val="0"/>
              <c:layout>
                <c:manualLayout>
                  <c:x val="0"/>
                  <c:y val="1.4292520247736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FE6-48A6-A05A-92235E7DE5B8}"/>
                </c:ext>
              </c:extLst>
            </c:dLbl>
            <c:dLbl>
              <c:idx val="4"/>
              <c:layout>
                <c:manualLayout>
                  <c:x val="0"/>
                  <c:y val="1.4292520247736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FE6-48A6-A05A-92235E7DE5B8}"/>
                </c:ext>
              </c:extLst>
            </c:dLbl>
            <c:spPr>
              <a:noFill/>
              <a:ln w="25384">
                <a:noFill/>
              </a:ln>
            </c:spPr>
            <c:txPr>
              <a:bodyPr/>
              <a:lstStyle/>
              <a:p>
                <a:pPr>
                  <a:defRPr lang="en-GB" sz="85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General</c:formatCode>
                <c:ptCount val="6"/>
                <c:pt idx="0">
                  <c:v>0.52</c:v>
                </c:pt>
                <c:pt idx="1">
                  <c:v>0.33</c:v>
                </c:pt>
                <c:pt idx="2">
                  <c:v>0.39</c:v>
                </c:pt>
                <c:pt idx="3">
                  <c:v>0.42</c:v>
                </c:pt>
                <c:pt idx="4">
                  <c:v>0.41</c:v>
                </c:pt>
                <c:pt idx="5">
                  <c:v>0.23</c:v>
                </c:pt>
              </c:numCache>
            </c:numRef>
          </c:val>
          <c:extLst>
            <c:ext xmlns:c16="http://schemas.microsoft.com/office/drawing/2014/chart" uri="{C3380CC4-5D6E-409C-BE32-E72D297353CC}">
              <c16:uniqueId val="{00000004-5FE6-48A6-A05A-92235E7DE5B8}"/>
            </c:ext>
          </c:extLst>
        </c:ser>
        <c:ser>
          <c:idx val="2"/>
          <c:order val="2"/>
          <c:tx>
            <c:strRef>
              <c:f>Sheet1!$D$1</c:f>
              <c:strCache>
                <c:ptCount val="1"/>
                <c:pt idx="0">
                  <c:v>قطاع غزة</c:v>
                </c:pt>
              </c:strCache>
            </c:strRef>
          </c:tx>
          <c:spPr>
            <a:solidFill>
              <a:srgbClr val="4BACC6">
                <a:lumMod val="50000"/>
              </a:srgbClr>
            </a:solidFill>
            <a:ln>
              <a:solidFill>
                <a:srgbClr val="9BBB58"/>
              </a:solidFill>
            </a:ln>
          </c:spPr>
          <c:invertIfNegative val="0"/>
          <c:dLbls>
            <c:dLbl>
              <c:idx val="4"/>
              <c:layout>
                <c:manualLayout>
                  <c:x val="9.622323791195486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FE6-48A6-A05A-92235E7DE5B8}"/>
                </c:ext>
              </c:extLst>
            </c:dLbl>
            <c:spPr>
              <a:noFill/>
              <a:ln w="25384">
                <a:noFill/>
              </a:ln>
            </c:spPr>
            <c:txPr>
              <a:bodyPr/>
              <a:lstStyle/>
              <a:p>
                <a:pPr>
                  <a:defRPr lang="en-GB"/>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General</c:formatCode>
                <c:ptCount val="6"/>
                <c:pt idx="0">
                  <c:v>0.77</c:v>
                </c:pt>
                <c:pt idx="1">
                  <c:v>2.0700000000000003</c:v>
                </c:pt>
                <c:pt idx="2">
                  <c:v>2.08</c:v>
                </c:pt>
                <c:pt idx="3">
                  <c:v>0.98</c:v>
                </c:pt>
                <c:pt idx="4">
                  <c:v>0.3</c:v>
                </c:pt>
                <c:pt idx="5">
                  <c:v>0.49</c:v>
                </c:pt>
              </c:numCache>
            </c:numRef>
          </c:val>
          <c:extLst>
            <c:ext xmlns:c16="http://schemas.microsoft.com/office/drawing/2014/chart" uri="{C3380CC4-5D6E-409C-BE32-E72D297353CC}">
              <c16:uniqueId val="{00000005-5FE6-48A6-A05A-92235E7DE5B8}"/>
            </c:ext>
          </c:extLst>
        </c:ser>
        <c:dLbls>
          <c:showLegendKey val="0"/>
          <c:showVal val="0"/>
          <c:showCatName val="0"/>
          <c:showSerName val="0"/>
          <c:showPercent val="0"/>
          <c:showBubbleSize val="0"/>
        </c:dLbls>
        <c:gapWidth val="150"/>
        <c:axId val="223479680"/>
        <c:axId val="223490048"/>
      </c:barChart>
      <c:catAx>
        <c:axId val="2234796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1489149314598848"/>
              <c:y val="0.9126944201419267"/>
            </c:manualLayout>
          </c:layout>
          <c:overlay val="0"/>
        </c:title>
        <c:numFmt formatCode="General" sourceLinked="1"/>
        <c:majorTickMark val="out"/>
        <c:minorTickMark val="none"/>
        <c:tickLblPos val="nextTo"/>
        <c:txPr>
          <a:bodyPr/>
          <a:lstStyle/>
          <a:p>
            <a:pPr>
              <a:defRPr lang="en-GB"/>
            </a:pPr>
            <a:endParaRPr lang="en-US"/>
          </a:p>
        </c:txPr>
        <c:crossAx val="223490048"/>
        <c:crosses val="autoZero"/>
        <c:auto val="1"/>
        <c:lblAlgn val="ctr"/>
        <c:lblOffset val="100"/>
        <c:noMultiLvlLbl val="0"/>
      </c:catAx>
      <c:valAx>
        <c:axId val="223490048"/>
        <c:scaling>
          <c:orientation val="minMax"/>
          <c:max val="2.5"/>
        </c:scaling>
        <c:delete val="0"/>
        <c:axPos val="l"/>
        <c:title>
          <c:tx>
            <c:rich>
              <a:bodyPr/>
              <a:lstStyle/>
              <a:p>
                <a:pPr>
                  <a:defRPr lang="en-GB" sz="899" b="1" i="0" u="none" strike="noStrike" baseline="0">
                    <a:solidFill>
                      <a:srgbClr val="000000"/>
                    </a:solidFill>
                    <a:latin typeface="Arial"/>
                    <a:ea typeface="Arial"/>
                    <a:cs typeface="Arial"/>
                  </a:defRPr>
                </a:pPr>
                <a:r>
                  <a:rPr lang="ar-SA"/>
                  <a:t>المعدل</a:t>
                </a:r>
                <a:endParaRPr lang="ar-JO"/>
              </a:p>
            </c:rich>
          </c:tx>
          <c:overlay val="0"/>
        </c:title>
        <c:numFmt formatCode="General" sourceLinked="1"/>
        <c:majorTickMark val="out"/>
        <c:minorTickMark val="none"/>
        <c:tickLblPos val="nextTo"/>
        <c:txPr>
          <a:bodyPr/>
          <a:lstStyle/>
          <a:p>
            <a:pPr>
              <a:defRPr lang="en-GB"/>
            </a:pPr>
            <a:endParaRPr lang="en-US"/>
          </a:p>
        </c:txPr>
        <c:crossAx val="223479680"/>
        <c:crosses val="autoZero"/>
        <c:crossBetween val="between"/>
        <c:majorUnit val="0.5"/>
      </c:valAx>
    </c:plotArea>
    <c:legend>
      <c:legendPos val="t"/>
      <c:layout>
        <c:manualLayout>
          <c:xMode val="edge"/>
          <c:yMode val="edge"/>
          <c:x val="0.57548258416218534"/>
          <c:y val="3.3349213911386372E-2"/>
          <c:w val="0.35659763722702814"/>
          <c:h val="8.2018972165516346E-2"/>
        </c:manualLayout>
      </c:layout>
      <c:overlay val="0"/>
      <c:spPr>
        <a:ln>
          <a:solidFill>
            <a:schemeClr val="tx1"/>
          </a:solidFill>
        </a:ln>
      </c:spPr>
      <c:txPr>
        <a:bodyPr/>
        <a:lstStyle/>
        <a:p>
          <a:pPr>
            <a:defRPr lang="en-GB"/>
          </a:pPr>
          <a:endParaRPr lang="en-US"/>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81944444444443"/>
          <c:y val="4.3650793650793648E-2"/>
          <c:w val="0.82414552347623216"/>
          <c:h val="0.77351831021122364"/>
        </c:manualLayout>
      </c:layout>
      <c:lineChart>
        <c:grouping val="standard"/>
        <c:varyColors val="0"/>
        <c:ser>
          <c:idx val="0"/>
          <c:order val="0"/>
          <c:tx>
            <c:strRef>
              <c:f>Sheet1!$B$1</c:f>
              <c:strCache>
                <c:ptCount val="1"/>
                <c:pt idx="0">
                  <c:v>  فلسطين     </c:v>
                </c:pt>
              </c:strCache>
            </c:strRef>
          </c:tx>
          <c:spPr>
            <a:ln w="28575" cap="rnd">
              <a:solidFill>
                <a:schemeClr val="accent1"/>
              </a:solidFill>
              <a:round/>
            </a:ln>
            <a:effectLst/>
          </c:spPr>
          <c:marker>
            <c:symbol val="none"/>
          </c:marker>
          <c:dLbls>
            <c:dLbl>
              <c:idx val="1"/>
              <c:layout>
                <c:manualLayout>
                  <c:x val="-8.242383521433647E-17"/>
                  <c:y val="2.3426061493411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F0-471F-A106-0F2318CE3EC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4.0000000000000002E-4</c:v>
                </c:pt>
                <c:pt idx="1">
                  <c:v>2.0000000000000001E-4</c:v>
                </c:pt>
                <c:pt idx="2">
                  <c:v>2.0000000000000001E-4</c:v>
                </c:pt>
                <c:pt idx="3">
                  <c:v>0</c:v>
                </c:pt>
                <c:pt idx="4">
                  <c:v>0</c:v>
                </c:pt>
                <c:pt idx="5">
                  <c:v>0</c:v>
                </c:pt>
              </c:numCache>
            </c:numRef>
          </c:val>
          <c:smooth val="0"/>
          <c:extLst>
            <c:ext xmlns:c16="http://schemas.microsoft.com/office/drawing/2014/chart" uri="{C3380CC4-5D6E-409C-BE32-E72D297353CC}">
              <c16:uniqueId val="{00000000-07E2-4433-9D64-EA9F6EB50110}"/>
            </c:ext>
          </c:extLst>
        </c:ser>
        <c:dLbls>
          <c:showLegendKey val="0"/>
          <c:showVal val="0"/>
          <c:showCatName val="0"/>
          <c:showSerName val="0"/>
          <c:showPercent val="0"/>
          <c:showBubbleSize val="0"/>
        </c:dLbls>
        <c:smooth val="0"/>
        <c:axId val="247916944"/>
        <c:axId val="247918584"/>
      </c:line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layout>
            <c:manualLayout>
              <c:xMode val="edge"/>
              <c:yMode val="edge"/>
              <c:x val="1.6203703703703703E-2"/>
              <c:y val="0.3987919153417925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996038417703974E-2"/>
          <c:y val="4.8746276142233813E-2"/>
          <c:w val="0.84903978923491941"/>
          <c:h val="0.74524859515983444"/>
        </c:manualLayout>
      </c:layout>
      <c:barChart>
        <c:barDir val="col"/>
        <c:grouping val="clustered"/>
        <c:varyColors val="0"/>
        <c:ser>
          <c:idx val="0"/>
          <c:order val="0"/>
          <c:tx>
            <c:strRef>
              <c:f>Sheet1!$B$1</c:f>
              <c:strCache>
                <c:ptCount val="1"/>
                <c:pt idx="0">
                  <c:v>  فلسطين     </c:v>
                </c:pt>
              </c:strCache>
            </c:strRef>
          </c:tx>
          <c:spPr>
            <a:solidFill>
              <a:schemeClr val="accent6">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2004</c:v>
                </c:pt>
                <c:pt idx="1">
                  <c:v>2006</c:v>
                </c:pt>
                <c:pt idx="2">
                  <c:v>2010</c:v>
                </c:pt>
                <c:pt idx="3">
                  <c:v>2014</c:v>
                </c:pt>
                <c:pt idx="4">
                  <c:v>2019</c:v>
                </c:pt>
              </c:numCache>
            </c:numRef>
          </c:cat>
          <c:val>
            <c:numRef>
              <c:f>Sheet1!$B$2:$B$6</c:f>
              <c:numCache>
                <c:formatCode>0.0</c:formatCode>
                <c:ptCount val="5"/>
                <c:pt idx="0">
                  <c:v>69</c:v>
                </c:pt>
                <c:pt idx="1">
                  <c:v>59</c:v>
                </c:pt>
                <c:pt idx="2">
                  <c:v>67</c:v>
                </c:pt>
                <c:pt idx="3">
                  <c:v>48</c:v>
                </c:pt>
                <c:pt idx="4" formatCode="General">
                  <c:v>42.8</c:v>
                </c:pt>
              </c:numCache>
            </c:numRef>
          </c:val>
          <c:extLst>
            <c:ext xmlns:c16="http://schemas.microsoft.com/office/drawing/2014/chart" uri="{C3380CC4-5D6E-409C-BE32-E72D297353CC}">
              <c16:uniqueId val="{00000000-8F65-455E-82D1-D60EB03F82B7}"/>
            </c:ext>
          </c:extLst>
        </c:ser>
        <c:ser>
          <c:idx val="1"/>
          <c:order val="1"/>
          <c:tx>
            <c:strRef>
              <c:f>Sheet1!$C$1</c:f>
              <c:strCache>
                <c:ptCount val="1"/>
                <c:pt idx="0">
                  <c:v> الضفة الغربية</c:v>
                </c:pt>
              </c:strCache>
            </c:strRef>
          </c:tx>
          <c:spPr>
            <a:solidFill>
              <a:schemeClr val="accent5">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2004</c:v>
                </c:pt>
                <c:pt idx="1">
                  <c:v>2006</c:v>
                </c:pt>
                <c:pt idx="2">
                  <c:v>2010</c:v>
                </c:pt>
                <c:pt idx="3">
                  <c:v>2014</c:v>
                </c:pt>
                <c:pt idx="4">
                  <c:v>2019</c:v>
                </c:pt>
              </c:numCache>
            </c:numRef>
          </c:cat>
          <c:val>
            <c:numRef>
              <c:f>Sheet1!$C$2:$C$6</c:f>
              <c:numCache>
                <c:formatCode>0.0</c:formatCode>
                <c:ptCount val="5"/>
                <c:pt idx="0">
                  <c:v>65</c:v>
                </c:pt>
                <c:pt idx="1">
                  <c:v>55</c:v>
                </c:pt>
                <c:pt idx="2">
                  <c:v>59</c:v>
                </c:pt>
                <c:pt idx="3">
                  <c:v>35</c:v>
                </c:pt>
                <c:pt idx="4" formatCode="General">
                  <c:v>39.5</c:v>
                </c:pt>
              </c:numCache>
            </c:numRef>
          </c:val>
          <c:extLst>
            <c:ext xmlns:c16="http://schemas.microsoft.com/office/drawing/2014/chart" uri="{C3380CC4-5D6E-409C-BE32-E72D297353CC}">
              <c16:uniqueId val="{00000001-8F65-455E-82D1-D60EB03F82B7}"/>
            </c:ext>
          </c:extLst>
        </c:ser>
        <c:ser>
          <c:idx val="2"/>
          <c:order val="2"/>
          <c:tx>
            <c:strRef>
              <c:f>Sheet1!$D$1</c:f>
              <c:strCache>
                <c:ptCount val="1"/>
                <c:pt idx="0">
                  <c:v>قطاع غزة</c:v>
                </c:pt>
              </c:strCache>
            </c:strRef>
          </c:tx>
          <c:spPr>
            <a:solidFill>
              <a:schemeClr val="accent4">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2004</c:v>
                </c:pt>
                <c:pt idx="1">
                  <c:v>2006</c:v>
                </c:pt>
                <c:pt idx="2">
                  <c:v>2010</c:v>
                </c:pt>
                <c:pt idx="3">
                  <c:v>2014</c:v>
                </c:pt>
                <c:pt idx="4">
                  <c:v>2019</c:v>
                </c:pt>
              </c:numCache>
            </c:numRef>
          </c:cat>
          <c:val>
            <c:numRef>
              <c:f>Sheet1!$D$2:$D$6</c:f>
              <c:numCache>
                <c:formatCode>0.0</c:formatCode>
                <c:ptCount val="5"/>
                <c:pt idx="0">
                  <c:v>76</c:v>
                </c:pt>
                <c:pt idx="1">
                  <c:v>67</c:v>
                </c:pt>
                <c:pt idx="2">
                  <c:v>65</c:v>
                </c:pt>
                <c:pt idx="3">
                  <c:v>66</c:v>
                </c:pt>
                <c:pt idx="4" formatCode="General">
                  <c:v>47.7</c:v>
                </c:pt>
              </c:numCache>
            </c:numRef>
          </c:val>
          <c:extLst>
            <c:ext xmlns:c16="http://schemas.microsoft.com/office/drawing/2014/chart" uri="{C3380CC4-5D6E-409C-BE32-E72D297353CC}">
              <c16:uniqueId val="{00000002-8F65-455E-82D1-D60EB03F82B7}"/>
            </c:ext>
          </c:extLst>
        </c:ser>
        <c:dLbls>
          <c:dLblPos val="inEnd"/>
          <c:showLegendKey val="0"/>
          <c:showVal val="1"/>
          <c:showCatName val="0"/>
          <c:showSerName val="0"/>
          <c:showPercent val="0"/>
          <c:showBubbleSize val="0"/>
        </c:dLbls>
        <c:gapWidth val="65"/>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ln>
                  <a:noFill/>
                </a:ln>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المعدل</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61267149932721721"/>
          <c:y val="2.2292204246944749E-2"/>
          <c:w val="0.37482336667376037"/>
          <c:h val="7.016904326452998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4722772941286941"/>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0.0</c:formatCode>
                <c:ptCount val="5"/>
                <c:pt idx="0">
                  <c:v>94.6</c:v>
                </c:pt>
                <c:pt idx="1">
                  <c:v>92.7</c:v>
                </c:pt>
                <c:pt idx="2">
                  <c:v>97.3</c:v>
                </c:pt>
                <c:pt idx="3">
                  <c:v>94.7</c:v>
                </c:pt>
                <c:pt idx="4">
                  <c:v>94.5</c:v>
                </c:pt>
              </c:numCache>
            </c:numRef>
          </c:val>
          <c:extLst>
            <c:ext xmlns:c16="http://schemas.microsoft.com/office/drawing/2014/chart" uri="{C3380CC4-5D6E-409C-BE32-E72D297353CC}">
              <c16:uniqueId val="{00000000-5BA2-4012-B3BF-637ECD68CA3B}"/>
            </c:ext>
          </c:extLst>
        </c:ser>
        <c:dLbls>
          <c:showLegendKey val="0"/>
          <c:showVal val="0"/>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49176399825021871"/>
              <c:y val="0.9204810672551281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8.657771945173525E-4"/>
              <c:y val="0.355390414358341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min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1495325163417534"/>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91.7</c:v>
                </c:pt>
                <c:pt idx="1">
                  <c:v>89.2</c:v>
                </c:pt>
                <c:pt idx="2">
                  <c:v>95.1</c:v>
                </c:pt>
                <c:pt idx="3" formatCode="0.0">
                  <c:v>92</c:v>
                </c:pt>
                <c:pt idx="4">
                  <c:v>91.3</c:v>
                </c:pt>
              </c:numCache>
            </c:numRef>
          </c:val>
          <c:extLst>
            <c:ext xmlns:c16="http://schemas.microsoft.com/office/drawing/2014/chart" uri="{C3380CC4-5D6E-409C-BE32-E72D297353CC}">
              <c16:uniqueId val="{00000000-3A32-4893-810B-97860320A7F2}"/>
            </c:ext>
          </c:extLst>
        </c:ser>
        <c:dLbls>
          <c:dLblPos val="inEnd"/>
          <c:showLegendKey val="0"/>
          <c:showVal val="1"/>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50102325750947796"/>
              <c:y val="0.9204810672551281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2521143190434529E-2"/>
          <c:y val="4.3650793650793648E-2"/>
          <c:w val="0.88201589384660251"/>
          <c:h val="0.73138777454202519"/>
        </c:manualLayout>
      </c:layout>
      <c:barChart>
        <c:barDir val="col"/>
        <c:grouping val="clustered"/>
        <c:varyColors val="0"/>
        <c:ser>
          <c:idx val="0"/>
          <c:order val="0"/>
          <c:tx>
            <c:strRef>
              <c:f>Sheet1!$B$1</c:f>
              <c:strCache>
                <c:ptCount val="1"/>
                <c:pt idx="0">
                  <c:v>  فلسطين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93.9</c:v>
                </c:pt>
                <c:pt idx="1">
                  <c:v>91.9</c:v>
                </c:pt>
                <c:pt idx="2">
                  <c:v>96.5</c:v>
                </c:pt>
                <c:pt idx="3">
                  <c:v>93.9</c:v>
                </c:pt>
                <c:pt idx="4">
                  <c:v>93.9</c:v>
                </c:pt>
              </c:numCache>
            </c:numRef>
          </c:val>
          <c:extLst>
            <c:ext xmlns:c16="http://schemas.microsoft.com/office/drawing/2014/chart" uri="{C3380CC4-5D6E-409C-BE32-E72D297353CC}">
              <c16:uniqueId val="{00000000-9F98-413F-A3D2-D77ED5BE74A2}"/>
            </c:ext>
          </c:extLst>
        </c:ser>
        <c:dLbls>
          <c:showLegendKey val="0"/>
          <c:showVal val="0"/>
          <c:showCatName val="0"/>
          <c:showSerName val="0"/>
          <c:showPercent val="0"/>
          <c:showBubbleSize val="0"/>
        </c:dLbls>
        <c:gapWidth val="199"/>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 المنطقة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60788829967681"/>
          <c:y val="6.3350441204699209E-2"/>
          <c:w val="0.88584248397521737"/>
          <c:h val="0.75381882977506409"/>
        </c:manualLayout>
      </c:layout>
      <c:barChart>
        <c:barDir val="col"/>
        <c:grouping val="clustered"/>
        <c:varyColors val="0"/>
        <c:ser>
          <c:idx val="0"/>
          <c:order val="0"/>
          <c:tx>
            <c:strRef>
              <c:f>Sheet1!$B$1</c:f>
              <c:strCache>
                <c:ptCount val="1"/>
                <c:pt idx="0">
                  <c:v>فلسطين</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Sheet1!$A$2:$A$4</c:f>
              <c:strCache>
                <c:ptCount val="3"/>
                <c:pt idx="0">
                  <c:v>كلا الجنسين</c:v>
                </c:pt>
                <c:pt idx="1">
                  <c:v>ذكور</c:v>
                </c:pt>
                <c:pt idx="2">
                  <c:v>إناث</c:v>
                </c:pt>
              </c:strCache>
            </c:strRef>
          </c:cat>
          <c:val>
            <c:numRef>
              <c:f>Sheet1!$B$2:$B$4</c:f>
              <c:numCache>
                <c:formatCode>General</c:formatCode>
                <c:ptCount val="3"/>
                <c:pt idx="0">
                  <c:v>52.7</c:v>
                </c:pt>
                <c:pt idx="1">
                  <c:v>47.8</c:v>
                </c:pt>
                <c:pt idx="2" formatCode="0.0">
                  <c:v>57.3</c:v>
                </c:pt>
              </c:numCache>
            </c:numRef>
          </c:val>
          <c:extLst>
            <c:ext xmlns:c16="http://schemas.microsoft.com/office/drawing/2014/chart" uri="{C3380CC4-5D6E-409C-BE32-E72D297353CC}">
              <c16:uniqueId val="{00000000-E23D-46B1-A472-AB4243750A58}"/>
            </c:ext>
          </c:extLst>
        </c:ser>
        <c:ser>
          <c:idx val="1"/>
          <c:order val="1"/>
          <c:tx>
            <c:strRef>
              <c:f>Sheet1!$C$1</c:f>
              <c:strCache>
                <c:ptCount val="1"/>
                <c:pt idx="0">
                  <c:v> الضفة الغربية</c:v>
                </c:pt>
              </c:strCache>
            </c:strRef>
          </c:tx>
          <c:spPr>
            <a:solidFill>
              <a:schemeClr val="accent4">
                <a:lumMod val="60000"/>
                <a:lumOff val="40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Sheet1!$A$2:$A$4</c:f>
              <c:strCache>
                <c:ptCount val="3"/>
                <c:pt idx="0">
                  <c:v>كلا الجنسين</c:v>
                </c:pt>
                <c:pt idx="1">
                  <c:v>ذكور</c:v>
                </c:pt>
                <c:pt idx="2">
                  <c:v>إناث</c:v>
                </c:pt>
              </c:strCache>
            </c:strRef>
          </c:cat>
          <c:val>
            <c:numRef>
              <c:f>Sheet1!$C$2:$C$4</c:f>
              <c:numCache>
                <c:formatCode>General</c:formatCode>
                <c:ptCount val="3"/>
                <c:pt idx="0">
                  <c:v>57.6</c:v>
                </c:pt>
                <c:pt idx="1">
                  <c:v>51.8</c:v>
                </c:pt>
                <c:pt idx="2" formatCode="0.0">
                  <c:v>63.3</c:v>
                </c:pt>
              </c:numCache>
            </c:numRef>
          </c:val>
          <c:extLst>
            <c:ext xmlns:c16="http://schemas.microsoft.com/office/drawing/2014/chart" uri="{C3380CC4-5D6E-409C-BE32-E72D297353CC}">
              <c16:uniqueId val="{00000001-E23D-46B1-A472-AB4243750A58}"/>
            </c:ext>
          </c:extLst>
        </c:ser>
        <c:ser>
          <c:idx val="2"/>
          <c:order val="2"/>
          <c:tx>
            <c:strRef>
              <c:f>Sheet1!$D$1</c:f>
              <c:strCache>
                <c:ptCount val="1"/>
                <c:pt idx="0">
                  <c:v>قطاع غزة</c:v>
                </c:pt>
              </c:strCache>
            </c:strRef>
          </c:tx>
          <c:spPr>
            <a:solidFill>
              <a:schemeClr val="accent6">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Sheet1!$A$2:$A$4</c:f>
              <c:strCache>
                <c:ptCount val="3"/>
                <c:pt idx="0">
                  <c:v>كلا الجنسين</c:v>
                </c:pt>
                <c:pt idx="1">
                  <c:v>ذكور</c:v>
                </c:pt>
                <c:pt idx="2">
                  <c:v>إناث</c:v>
                </c:pt>
              </c:strCache>
            </c:strRef>
          </c:cat>
          <c:val>
            <c:numRef>
              <c:f>Sheet1!$D$2:$D$4</c:f>
              <c:numCache>
                <c:formatCode>0.0</c:formatCode>
                <c:ptCount val="3"/>
                <c:pt idx="0">
                  <c:v>47</c:v>
                </c:pt>
                <c:pt idx="1">
                  <c:v>43</c:v>
                </c:pt>
                <c:pt idx="2">
                  <c:v>50.7</c:v>
                </c:pt>
              </c:numCache>
            </c:numRef>
          </c:val>
          <c:extLst>
            <c:ext xmlns:c16="http://schemas.microsoft.com/office/drawing/2014/chart" uri="{C3380CC4-5D6E-409C-BE32-E72D297353CC}">
              <c16:uniqueId val="{00000002-E23D-46B1-A472-AB4243750A58}"/>
            </c:ext>
          </c:extLst>
        </c:ser>
        <c:dLbls>
          <c:dLblPos val="inEnd"/>
          <c:showLegendKey val="0"/>
          <c:showVal val="1"/>
          <c:showCatName val="0"/>
          <c:showSerName val="0"/>
          <c:showPercent val="0"/>
          <c:showBubbleSize val="0"/>
        </c:dLbls>
        <c:gapWidth val="65"/>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الجنس</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ln>
                  <a:noFill/>
                </a:ln>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1.2823039977145715E-2"/>
              <c:y val="0.37584203107337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34420001071294665"/>
          <c:y val="1.57428119780482E-2"/>
          <c:w val="0.3228712482368275"/>
          <c:h val="7.551859639704128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  فلسطين     </c:v>
                </c:pt>
              </c:strCache>
            </c:strRef>
          </c:tx>
          <c:spPr>
            <a:solidFill>
              <a:schemeClr val="accent6">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كلا الجنسين</c:v>
                </c:pt>
                <c:pt idx="1">
                  <c:v>ذكور</c:v>
                </c:pt>
                <c:pt idx="2">
                  <c:v>إناث</c:v>
                </c:pt>
              </c:strCache>
            </c:strRef>
          </c:cat>
          <c:val>
            <c:numRef>
              <c:f>Sheet1!$B$2:$B$4</c:f>
              <c:numCache>
                <c:formatCode>General</c:formatCode>
                <c:ptCount val="3"/>
                <c:pt idx="0">
                  <c:v>26.3</c:v>
                </c:pt>
                <c:pt idx="1">
                  <c:v>25.9</c:v>
                </c:pt>
                <c:pt idx="2" formatCode="0.0">
                  <c:v>26.6</c:v>
                </c:pt>
              </c:numCache>
            </c:numRef>
          </c:val>
          <c:extLst>
            <c:ext xmlns:c16="http://schemas.microsoft.com/office/drawing/2014/chart" uri="{C3380CC4-5D6E-409C-BE32-E72D297353CC}">
              <c16:uniqueId val="{00000000-27B2-4599-BC88-D7825312A9A1}"/>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الجنس</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8.6595946340040813E-4"/>
              <c:y val="0.3727767948388955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0"/>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  فلسطين     </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Sheet1!$B$2:$B$5</c:f>
              <c:numCache>
                <c:formatCode>0.0</c:formatCode>
                <c:ptCount val="4"/>
                <c:pt idx="0">
                  <c:v>26.2</c:v>
                </c:pt>
                <c:pt idx="1">
                  <c:v>25.7</c:v>
                </c:pt>
                <c:pt idx="2">
                  <c:v>25.8</c:v>
                </c:pt>
                <c:pt idx="3">
                  <c:v>29.2</c:v>
                </c:pt>
              </c:numCache>
            </c:numRef>
          </c:val>
          <c:extLst>
            <c:ext xmlns:c16="http://schemas.microsoft.com/office/drawing/2014/chart" uri="{C3380CC4-5D6E-409C-BE32-E72D297353CC}">
              <c16:uniqueId val="{00000000-73CE-45F3-98B4-E5FFA981E0E8}"/>
            </c:ext>
          </c:extLst>
        </c:ser>
        <c:ser>
          <c:idx val="1"/>
          <c:order val="1"/>
          <c:tx>
            <c:strRef>
              <c:f>Sheet1!$C$1</c:f>
              <c:strCache>
                <c:ptCount val="1"/>
                <c:pt idx="0">
                  <c:v> الضفة الغربية</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Sheet1!$C$2:$C$5</c:f>
              <c:numCache>
                <c:formatCode>0.0</c:formatCode>
                <c:ptCount val="4"/>
                <c:pt idx="0">
                  <c:v>19.399999999999999</c:v>
                </c:pt>
                <c:pt idx="1">
                  <c:v>18.3</c:v>
                </c:pt>
                <c:pt idx="2">
                  <c:v>17.8</c:v>
                </c:pt>
                <c:pt idx="3">
                  <c:v>13.9</c:v>
                </c:pt>
              </c:numCache>
            </c:numRef>
          </c:val>
          <c:extLst>
            <c:ext xmlns:c16="http://schemas.microsoft.com/office/drawing/2014/chart" uri="{C3380CC4-5D6E-409C-BE32-E72D297353CC}">
              <c16:uniqueId val="{00000001-73CE-45F3-98B4-E5FFA981E0E8}"/>
            </c:ext>
          </c:extLst>
        </c:ser>
        <c:ser>
          <c:idx val="2"/>
          <c:order val="2"/>
          <c:tx>
            <c:strRef>
              <c:f>Sheet1!$D$1</c:f>
              <c:strCache>
                <c:ptCount val="1"/>
                <c:pt idx="0">
                  <c:v>قطاع غزة</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Sheet1!$D$2:$D$5</c:f>
              <c:numCache>
                <c:formatCode>0.0</c:formatCode>
                <c:ptCount val="4"/>
                <c:pt idx="0">
                  <c:v>38.299999999999997</c:v>
                </c:pt>
                <c:pt idx="1">
                  <c:v>38</c:v>
                </c:pt>
                <c:pt idx="2">
                  <c:v>38.799999999999997</c:v>
                </c:pt>
                <c:pt idx="3">
                  <c:v>53</c:v>
                </c:pt>
              </c:numCache>
            </c:numRef>
          </c:val>
          <c:extLst>
            <c:ext xmlns:c16="http://schemas.microsoft.com/office/drawing/2014/chart" uri="{C3380CC4-5D6E-409C-BE32-E72D297353CC}">
              <c16:uniqueId val="{00000002-73CE-45F3-98B4-E5FFA981E0E8}"/>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7.8104039078448527E-3"/>
              <c:y val="0.359099275813663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46478984397783613"/>
          <c:y val="4.5425261924904051E-2"/>
          <c:w val="0.38053732866724993"/>
          <c:h val="9.251224795247703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78040244969379"/>
          <c:y val="4.3650793650793648E-2"/>
          <c:w val="0.88433070866141728"/>
          <c:h val="0.77351831021122364"/>
        </c:manualLayout>
      </c:layout>
      <c:barChart>
        <c:barDir val="col"/>
        <c:grouping val="clustered"/>
        <c:varyColors val="0"/>
        <c:ser>
          <c:idx val="0"/>
          <c:order val="0"/>
          <c:tx>
            <c:strRef>
              <c:f>Sheet1!$B$1</c:f>
              <c:strCache>
                <c:ptCount val="1"/>
                <c:pt idx="0">
                  <c:v>  فلسطين     </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كلا الجنسين</c:v>
                </c:pt>
                <c:pt idx="1">
                  <c:v>ذكور</c:v>
                </c:pt>
                <c:pt idx="2">
                  <c:v>إناث</c:v>
                </c:pt>
              </c:strCache>
            </c:strRef>
          </c:cat>
          <c:val>
            <c:numRef>
              <c:f>Sheet1!$B$2:$B$4</c:f>
              <c:numCache>
                <c:formatCode>General</c:formatCode>
                <c:ptCount val="3"/>
                <c:pt idx="0">
                  <c:v>52.9</c:v>
                </c:pt>
                <c:pt idx="1">
                  <c:v>48.2</c:v>
                </c:pt>
                <c:pt idx="2" formatCode="0.0">
                  <c:v>57.4</c:v>
                </c:pt>
              </c:numCache>
            </c:numRef>
          </c:val>
          <c:extLst>
            <c:ext xmlns:c16="http://schemas.microsoft.com/office/drawing/2014/chart" uri="{C3380CC4-5D6E-409C-BE32-E72D297353CC}">
              <c16:uniqueId val="{00000000-DB48-45C7-8D5A-B14C0BEADE4A}"/>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الجنس</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3.1805920093321673E-3"/>
              <c:y val="0.3586717409757254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0.15029537945111768"/>
          <c:w val="0.89119867247998963"/>
          <c:h val="0.69099029615404162"/>
        </c:manualLayout>
      </c:layout>
      <c:barChart>
        <c:barDir val="col"/>
        <c:grouping val="clustered"/>
        <c:varyColors val="0"/>
        <c:ser>
          <c:idx val="0"/>
          <c:order val="0"/>
          <c:tx>
            <c:strRef>
              <c:f>Sheet1!$B$1</c:f>
              <c:strCache>
                <c:ptCount val="1"/>
                <c:pt idx="0">
                  <c:v>فلسطين</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كلا الجنسين</c:v>
                </c:pt>
                <c:pt idx="1">
                  <c:v>ذكور</c:v>
                </c:pt>
                <c:pt idx="2">
                  <c:v>إناث</c:v>
                </c:pt>
              </c:strCache>
            </c:strRef>
          </c:cat>
          <c:val>
            <c:numRef>
              <c:f>Sheet1!$B$2:$B$4</c:f>
              <c:numCache>
                <c:formatCode>0.0</c:formatCode>
                <c:ptCount val="3"/>
                <c:pt idx="0">
                  <c:v>45.8</c:v>
                </c:pt>
                <c:pt idx="1">
                  <c:v>45.8</c:v>
                </c:pt>
                <c:pt idx="2">
                  <c:v>45.8</c:v>
                </c:pt>
              </c:numCache>
            </c:numRef>
          </c:val>
          <c:extLst>
            <c:ext xmlns:c16="http://schemas.microsoft.com/office/drawing/2014/chart" uri="{C3380CC4-5D6E-409C-BE32-E72D297353CC}">
              <c16:uniqueId val="{00000000-1344-4744-8470-44F13CD81813}"/>
            </c:ext>
          </c:extLst>
        </c:ser>
        <c:ser>
          <c:idx val="1"/>
          <c:order val="1"/>
          <c:tx>
            <c:strRef>
              <c:f>Sheet1!$C$1</c:f>
              <c:strCache>
                <c:ptCount val="1"/>
                <c:pt idx="0">
                  <c:v> الضفة الغربية</c:v>
                </c:pt>
              </c:strCache>
            </c:strRef>
          </c:tx>
          <c:spPr>
            <a:solidFill>
              <a:schemeClr val="accent4">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كلا الجنسين</c:v>
                </c:pt>
                <c:pt idx="1">
                  <c:v>ذكور</c:v>
                </c:pt>
                <c:pt idx="2">
                  <c:v>إناث</c:v>
                </c:pt>
              </c:strCache>
            </c:strRef>
          </c:cat>
          <c:val>
            <c:numRef>
              <c:f>Sheet1!$C$2:$C$4</c:f>
              <c:numCache>
                <c:formatCode>0.0</c:formatCode>
                <c:ptCount val="3"/>
                <c:pt idx="0">
                  <c:v>53.7</c:v>
                </c:pt>
                <c:pt idx="1">
                  <c:v>52</c:v>
                </c:pt>
                <c:pt idx="2">
                  <c:v>55.4</c:v>
                </c:pt>
              </c:numCache>
            </c:numRef>
          </c:val>
          <c:extLst>
            <c:ext xmlns:c16="http://schemas.microsoft.com/office/drawing/2014/chart" uri="{C3380CC4-5D6E-409C-BE32-E72D297353CC}">
              <c16:uniqueId val="{00000001-1344-4744-8470-44F13CD81813}"/>
            </c:ext>
          </c:extLst>
        </c:ser>
        <c:ser>
          <c:idx val="2"/>
          <c:order val="2"/>
          <c:tx>
            <c:strRef>
              <c:f>Sheet1!$D$1</c:f>
              <c:strCache>
                <c:ptCount val="1"/>
                <c:pt idx="0">
                  <c:v>قطاع غزة</c:v>
                </c:pt>
              </c:strCache>
            </c:strRef>
          </c:tx>
          <c:spPr>
            <a:solidFill>
              <a:schemeClr val="accent6">
                <a:alpha val="7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كلا الجنسين</c:v>
                </c:pt>
                <c:pt idx="1">
                  <c:v>ذكور</c:v>
                </c:pt>
                <c:pt idx="2">
                  <c:v>إناث</c:v>
                </c:pt>
              </c:strCache>
            </c:strRef>
          </c:cat>
          <c:val>
            <c:numRef>
              <c:f>Sheet1!$D$2:$D$4</c:f>
              <c:numCache>
                <c:formatCode>0.0</c:formatCode>
                <c:ptCount val="3"/>
                <c:pt idx="0">
                  <c:v>36.6</c:v>
                </c:pt>
                <c:pt idx="1">
                  <c:v>38.5</c:v>
                </c:pt>
                <c:pt idx="2">
                  <c:v>34.9</c:v>
                </c:pt>
              </c:numCache>
            </c:numRef>
          </c:val>
          <c:extLst>
            <c:ext xmlns:c16="http://schemas.microsoft.com/office/drawing/2014/chart" uri="{C3380CC4-5D6E-409C-BE32-E72D297353CC}">
              <c16:uniqueId val="{00000002-1344-4744-8470-44F13CD81813}"/>
            </c:ext>
          </c:extLst>
        </c:ser>
        <c:dLbls>
          <c:showLegendKey val="0"/>
          <c:showVal val="0"/>
          <c:showCatName val="0"/>
          <c:showSerName val="0"/>
          <c:showPercent val="0"/>
          <c:showBubbleSize val="0"/>
        </c:dLbls>
        <c:gapWidth val="80"/>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a:t>
                </a:r>
                <a:endParaRPr lang="en-US" b="1"/>
              </a:p>
            </c:rich>
          </c:tx>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
              <c:y val="0.40536802813178363"/>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34096223509251422"/>
          <c:y val="3.2104318170419782E-2"/>
          <c:w val="0.32687378437199477"/>
          <c:h val="7.302897233999595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641003207932342"/>
          <c:y val="3.8555193339686045E-2"/>
          <c:w val="0.85686735145761106"/>
          <c:h val="0.78238031747628989"/>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كلا الجنسين</c:v>
                </c:pt>
                <c:pt idx="1">
                  <c:v>ذكور</c:v>
                </c:pt>
                <c:pt idx="2">
                  <c:v>إناث</c:v>
                </c:pt>
              </c:strCache>
            </c:strRef>
          </c:cat>
          <c:val>
            <c:numRef>
              <c:f>Sheet1!$B$2:$B$4</c:f>
              <c:numCache>
                <c:formatCode>General</c:formatCode>
                <c:ptCount val="3"/>
                <c:pt idx="0" formatCode="0.0">
                  <c:v>26</c:v>
                </c:pt>
                <c:pt idx="1">
                  <c:v>26.9</c:v>
                </c:pt>
                <c:pt idx="2" formatCode="0.0">
                  <c:v>25.2</c:v>
                </c:pt>
              </c:numCache>
            </c:numRef>
          </c:val>
          <c:extLst>
            <c:ext xmlns:c16="http://schemas.microsoft.com/office/drawing/2014/chart" uri="{C3380CC4-5D6E-409C-BE32-E72D297353CC}">
              <c16:uniqueId val="{00000000-F137-4BD0-83BC-C105AED7EC32}"/>
            </c:ext>
          </c:extLst>
        </c:ser>
        <c:dLbls>
          <c:showLegendKey val="0"/>
          <c:showVal val="0"/>
          <c:showCatName val="0"/>
          <c:showSerName val="0"/>
          <c:showPercent val="0"/>
          <c:showBubbleSize val="0"/>
        </c:dLbls>
        <c:gapWidth val="15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a:t>
                </a:r>
                <a:endParaRPr lang="en-US" b="1"/>
              </a:p>
            </c:rich>
          </c:tx>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28"/>
          <c:min val="24"/>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5.4955890930300389E-3"/>
              <c:y val="0.37395135162244852"/>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68913122872627919"/>
        </c:manualLayout>
      </c:layout>
      <c:barChart>
        <c:barDir val="col"/>
        <c:grouping val="clustered"/>
        <c:varyColors val="0"/>
        <c:ser>
          <c:idx val="0"/>
          <c:order val="0"/>
          <c:tx>
            <c:strRef>
              <c:f>Sheet1!$B$1</c:f>
              <c:strCache>
                <c:ptCount val="1"/>
                <c:pt idx="0">
                  <c:v>  فلسطين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كلا الجنسين</c:v>
                </c:pt>
                <c:pt idx="1">
                  <c:v>ذكور</c:v>
                </c:pt>
                <c:pt idx="2">
                  <c:v>إناث</c:v>
                </c:pt>
              </c:strCache>
            </c:strRef>
          </c:cat>
          <c:val>
            <c:numRef>
              <c:f>Sheet1!$B$2:$B$4</c:f>
              <c:numCache>
                <c:formatCode>0.0</c:formatCode>
                <c:ptCount val="3"/>
                <c:pt idx="0" formatCode="General">
                  <c:v>45.9</c:v>
                </c:pt>
                <c:pt idx="1">
                  <c:v>46</c:v>
                </c:pt>
                <c:pt idx="2">
                  <c:v>45.9</c:v>
                </c:pt>
              </c:numCache>
            </c:numRef>
          </c:val>
          <c:extLst>
            <c:ext xmlns:c16="http://schemas.microsoft.com/office/drawing/2014/chart" uri="{C3380CC4-5D6E-409C-BE32-E72D297353CC}">
              <c16:uniqueId val="{00000000-55F1-47D1-A37C-EF7B95AAB242}"/>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a:t>
                </a:r>
                <a:endParaRPr lang="en-US" b="1"/>
              </a:p>
            </c:rich>
          </c:tx>
          <c:layout>
            <c:manualLayout>
              <c:xMode val="edge"/>
              <c:yMode val="edge"/>
              <c:x val="0.47877205453484983"/>
              <c:y val="0.882905545897671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48.02000000000001"/>
          <c:min val="4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8.659594634004091E-4"/>
              <c:y val="0.373951351622448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7.5546742340798945E-2"/>
          <c:y val="4.3650793650793648E-2"/>
          <c:w val="0.89899034869877947"/>
          <c:h val="0.77351831021122364"/>
        </c:manualLayout>
      </c:layout>
      <c:barChart>
        <c:barDir val="col"/>
        <c:grouping val="clustered"/>
        <c:varyColors val="0"/>
        <c:ser>
          <c:idx val="0"/>
          <c:order val="0"/>
          <c:tx>
            <c:strRef>
              <c:f>Sheet1!$B$1</c:f>
              <c:strCache>
                <c:ptCount val="1"/>
                <c:pt idx="0">
                  <c:v>كلا الجنسين</c:v>
                </c:pt>
              </c:strCache>
            </c:strRef>
          </c:tx>
          <c:spPr>
            <a:solidFill>
              <a:schemeClr val="accent2">
                <a:tint val="65000"/>
              </a:schemeClr>
            </a:solidFill>
            <a:ln>
              <a:noFill/>
            </a:ln>
            <a:effectLst/>
          </c:spPr>
          <c:invertIfNegative val="0"/>
          <c:dLbls>
            <c:dLbl>
              <c:idx val="1"/>
              <c:layout>
                <c:manualLayout>
                  <c:x val="-1.3570055411059595E-2"/>
                  <c:y val="-3.057324840764328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171-4E35-988E-3B4021FA861B}"/>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99</c:v>
                </c:pt>
                <c:pt idx="1">
                  <c:v>99</c:v>
                </c:pt>
                <c:pt idx="2">
                  <c:v>98.9</c:v>
                </c:pt>
                <c:pt idx="3">
                  <c:v>98.9</c:v>
                </c:pt>
                <c:pt idx="4">
                  <c:v>99.1</c:v>
                </c:pt>
                <c:pt idx="5">
                  <c:v>99.2</c:v>
                </c:pt>
              </c:numCache>
            </c:numRef>
          </c:val>
          <c:extLst>
            <c:ext xmlns:c16="http://schemas.microsoft.com/office/drawing/2014/chart" uri="{C3380CC4-5D6E-409C-BE32-E72D297353CC}">
              <c16:uniqueId val="{00000000-A189-42C4-9D6D-1A2A6552D94B}"/>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98.7</c:v>
                </c:pt>
                <c:pt idx="1">
                  <c:v>98.9</c:v>
                </c:pt>
                <c:pt idx="2">
                  <c:v>98.7</c:v>
                </c:pt>
                <c:pt idx="3">
                  <c:v>98.6</c:v>
                </c:pt>
                <c:pt idx="4">
                  <c:v>98.7</c:v>
                </c:pt>
                <c:pt idx="5">
                  <c:v>98.8</c:v>
                </c:pt>
              </c:numCache>
            </c:numRef>
          </c:val>
          <c:extLst>
            <c:ext xmlns:c16="http://schemas.microsoft.com/office/drawing/2014/chart" uri="{C3380CC4-5D6E-409C-BE32-E72D297353CC}">
              <c16:uniqueId val="{00000001-A189-42C4-9D6D-1A2A6552D94B}"/>
            </c:ext>
          </c:extLst>
        </c:ser>
        <c:ser>
          <c:idx val="2"/>
          <c:order val="2"/>
          <c:tx>
            <c:strRef>
              <c:f>Sheet1!$D$1</c:f>
              <c:strCache>
                <c:ptCount val="1"/>
                <c:pt idx="0">
                  <c:v>إناث</c:v>
                </c:pt>
              </c:strCache>
            </c:strRef>
          </c:tx>
          <c:spPr>
            <a:solidFill>
              <a:schemeClr val="accent2">
                <a:shade val="65000"/>
              </a:schemeClr>
            </a:solidFill>
            <a:ln>
              <a:noFill/>
            </a:ln>
            <a:effectLst/>
          </c:spPr>
          <c:invertIfNegative val="0"/>
          <c:dLbls>
            <c:dLbl>
              <c:idx val="1"/>
              <c:layout>
                <c:manualLayout>
                  <c:x val="2.261675901843261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71-4E35-988E-3B4021FA861B}"/>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99.2</c:v>
                </c:pt>
                <c:pt idx="1">
                  <c:v>99</c:v>
                </c:pt>
                <c:pt idx="2">
                  <c:v>99.1</c:v>
                </c:pt>
                <c:pt idx="3">
                  <c:v>99.3</c:v>
                </c:pt>
                <c:pt idx="4">
                  <c:v>99.5</c:v>
                </c:pt>
                <c:pt idx="5">
                  <c:v>99.6</c:v>
                </c:pt>
              </c:numCache>
            </c:numRef>
          </c:val>
          <c:extLst>
            <c:ext xmlns:c16="http://schemas.microsoft.com/office/drawing/2014/chart" uri="{C3380CC4-5D6E-409C-BE32-E72D297353CC}">
              <c16:uniqueId val="{00000002-A189-42C4-9D6D-1A2A6552D94B}"/>
            </c:ext>
          </c:extLst>
        </c:ser>
        <c:dLbls>
          <c:dLblPos val="outEnd"/>
          <c:showLegendKey val="0"/>
          <c:showVal val="1"/>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min val="97"/>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المعدل</a:t>
                </a:r>
                <a:endParaRPr lang="en-US" b="1">
                  <a:solidFill>
                    <a:sysClr val="windowText" lastClr="000000"/>
                  </a:solidFill>
                </a:endParaRPr>
              </a:p>
            </c:rich>
          </c:tx>
          <c:layout>
            <c:manualLayout>
              <c:xMode val="edge"/>
              <c:yMode val="edge"/>
              <c:x val="5.0335836982913157E-3"/>
              <c:y val="0.3840786398515472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out"/>
        <c:tickLblPos val="nextTo"/>
        <c:spPr>
          <a:noFill/>
          <a:ln w="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inorUnit val="1"/>
      </c:valAx>
      <c:spPr>
        <a:noFill/>
        <a:ln>
          <a:noFill/>
        </a:ln>
        <a:effectLst/>
      </c:spPr>
    </c:plotArea>
    <c:legend>
      <c:legendPos val="b"/>
      <c:layout>
        <c:manualLayout>
          <c:xMode val="edge"/>
          <c:yMode val="edge"/>
          <c:x val="0.28616695787666313"/>
          <c:y val="4.7390942374241386E-2"/>
          <c:w val="0.25475542142246627"/>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0.10989277295752041"/>
          <c:w val="0.88201589384660251"/>
          <c:h val="0.70727639299864586"/>
        </c:manualLayout>
      </c:layout>
      <c:barChart>
        <c:barDir val="col"/>
        <c:grouping val="clustered"/>
        <c:varyColors val="0"/>
        <c:ser>
          <c:idx val="0"/>
          <c:order val="0"/>
          <c:tx>
            <c:strRef>
              <c:f>Sheet1!$B$1</c:f>
              <c:strCache>
                <c:ptCount val="1"/>
                <c:pt idx="0">
                  <c:v>كلا الجنسين</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90.2</c:v>
                </c:pt>
                <c:pt idx="1">
                  <c:v>91.2</c:v>
                </c:pt>
                <c:pt idx="2">
                  <c:v>91.6</c:v>
                </c:pt>
                <c:pt idx="3">
                  <c:v>91.4</c:v>
                </c:pt>
                <c:pt idx="4">
                  <c:v>92</c:v>
                </c:pt>
                <c:pt idx="5">
                  <c:v>91.9</c:v>
                </c:pt>
              </c:numCache>
            </c:numRef>
          </c:val>
          <c:extLst>
            <c:ext xmlns:c16="http://schemas.microsoft.com/office/drawing/2014/chart" uri="{C3380CC4-5D6E-409C-BE32-E72D297353CC}">
              <c16:uniqueId val="{00000000-D1DE-4343-89CC-D78EA2C3C4CA}"/>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85.3</c:v>
                </c:pt>
                <c:pt idx="1">
                  <c:v>86.6</c:v>
                </c:pt>
                <c:pt idx="2">
                  <c:v>87.2</c:v>
                </c:pt>
                <c:pt idx="3">
                  <c:v>86.5</c:v>
                </c:pt>
                <c:pt idx="4">
                  <c:v>87.7</c:v>
                </c:pt>
                <c:pt idx="5">
                  <c:v>87.4</c:v>
                </c:pt>
              </c:numCache>
            </c:numRef>
          </c:val>
          <c:extLst>
            <c:ext xmlns:c16="http://schemas.microsoft.com/office/drawing/2014/chart" uri="{C3380CC4-5D6E-409C-BE32-E72D297353CC}">
              <c16:uniqueId val="{00000001-D1DE-4343-89CC-D78EA2C3C4CA}"/>
            </c:ext>
          </c:extLst>
        </c:ser>
        <c:ser>
          <c:idx val="2"/>
          <c:order val="2"/>
          <c:tx>
            <c:strRef>
              <c:f>Sheet1!$D$1</c:f>
              <c:strCache>
                <c:ptCount val="1"/>
                <c:pt idx="0">
                  <c:v>إناث</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95.4</c:v>
                </c:pt>
                <c:pt idx="1">
                  <c:v>95.9</c:v>
                </c:pt>
                <c:pt idx="2">
                  <c:v>96.4</c:v>
                </c:pt>
                <c:pt idx="3">
                  <c:v>96.4</c:v>
                </c:pt>
                <c:pt idx="4">
                  <c:v>96.4</c:v>
                </c:pt>
                <c:pt idx="5">
                  <c:v>96.6</c:v>
                </c:pt>
              </c:numCache>
            </c:numRef>
          </c:val>
          <c:extLst>
            <c:ext xmlns:c16="http://schemas.microsoft.com/office/drawing/2014/chart" uri="{C3380CC4-5D6E-409C-BE32-E72D297353CC}">
              <c16:uniqueId val="{00000002-D1DE-4343-89CC-D78EA2C3C4CA}"/>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5"/>
      </c:valAx>
      <c:spPr>
        <a:noFill/>
        <a:ln>
          <a:noFill/>
        </a:ln>
        <a:effectLst/>
      </c:spPr>
    </c:plotArea>
    <c:legend>
      <c:legendPos val="b"/>
      <c:layout>
        <c:manualLayout>
          <c:xMode val="edge"/>
          <c:yMode val="edge"/>
          <c:x val="0.56664169582968793"/>
          <c:y val="2.6569838005918049E-2"/>
          <c:w val="0.35044473607465731"/>
          <c:h val="6.611010203152481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0.13537047996388987"/>
          <c:w val="0.88201589384660251"/>
          <c:h val="0.6520635634194254"/>
        </c:manualLayout>
      </c:layout>
      <c:barChart>
        <c:barDir val="col"/>
        <c:grouping val="clustered"/>
        <c:varyColors val="0"/>
        <c:ser>
          <c:idx val="0"/>
          <c:order val="0"/>
          <c:tx>
            <c:strRef>
              <c:f>Sheet1!$B$1</c:f>
              <c:strCache>
                <c:ptCount val="1"/>
                <c:pt idx="0">
                  <c:v>كلا الجنسين</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58.6</c:v>
                </c:pt>
                <c:pt idx="1">
                  <c:v>59.1</c:v>
                </c:pt>
                <c:pt idx="2">
                  <c:v>59.1</c:v>
                </c:pt>
                <c:pt idx="3">
                  <c:v>59.3</c:v>
                </c:pt>
                <c:pt idx="4">
                  <c:v>61.2</c:v>
                </c:pt>
                <c:pt idx="5">
                  <c:v>63.3</c:v>
                </c:pt>
              </c:numCache>
            </c:numRef>
          </c:val>
          <c:extLst>
            <c:ext xmlns:c16="http://schemas.microsoft.com/office/drawing/2014/chart" uri="{C3380CC4-5D6E-409C-BE32-E72D297353CC}">
              <c16:uniqueId val="{00000000-D2A3-45B2-8362-F4F26D525887}"/>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49.4</c:v>
                </c:pt>
                <c:pt idx="1">
                  <c:v>49</c:v>
                </c:pt>
                <c:pt idx="2">
                  <c:v>48</c:v>
                </c:pt>
                <c:pt idx="3">
                  <c:v>48.5</c:v>
                </c:pt>
                <c:pt idx="4">
                  <c:v>51.2</c:v>
                </c:pt>
                <c:pt idx="5">
                  <c:v>53.6</c:v>
                </c:pt>
              </c:numCache>
            </c:numRef>
          </c:val>
          <c:extLst>
            <c:ext xmlns:c16="http://schemas.microsoft.com/office/drawing/2014/chart" uri="{C3380CC4-5D6E-409C-BE32-E72D297353CC}">
              <c16:uniqueId val="{00000001-D2A3-45B2-8362-F4F26D525887}"/>
            </c:ext>
          </c:extLst>
        </c:ser>
        <c:ser>
          <c:idx val="2"/>
          <c:order val="2"/>
          <c:tx>
            <c:strRef>
              <c:f>Sheet1!$D$1</c:f>
              <c:strCache>
                <c:ptCount val="1"/>
                <c:pt idx="0">
                  <c:v>إناث</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68.3</c:v>
                </c:pt>
                <c:pt idx="1">
                  <c:v>69.7</c:v>
                </c:pt>
                <c:pt idx="2">
                  <c:v>70.7</c:v>
                </c:pt>
                <c:pt idx="3">
                  <c:v>70.7</c:v>
                </c:pt>
                <c:pt idx="4">
                  <c:v>71.7</c:v>
                </c:pt>
                <c:pt idx="5">
                  <c:v>73.900000000000006</c:v>
                </c:pt>
              </c:numCache>
            </c:numRef>
          </c:val>
          <c:extLst>
            <c:ext xmlns:c16="http://schemas.microsoft.com/office/drawing/2014/chart" uri="{C3380CC4-5D6E-409C-BE32-E72D297353CC}">
              <c16:uniqueId val="{00000002-D2A3-45B2-8362-F4F26D525887}"/>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34904910323709532"/>
          <c:y val="2.6569838005918049E-2"/>
          <c:w val="0.38053732866724993"/>
          <c:h val="7.318762224785596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7439827233134325E-2"/>
          <c:y val="2.7346371105785694E-2"/>
          <c:w val="0.90941204464826508"/>
          <c:h val="0.69568328070666297"/>
        </c:manualLayout>
      </c:layout>
      <c:barChart>
        <c:barDir val="col"/>
        <c:grouping val="clustered"/>
        <c:varyColors val="0"/>
        <c:ser>
          <c:idx val="0"/>
          <c:order val="0"/>
          <c:tx>
            <c:strRef>
              <c:f>Sheet1!$B$1</c:f>
              <c:strCache>
                <c:ptCount val="1"/>
                <c:pt idx="0">
                  <c:v>  فلسطين     </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83.9</c:v>
                </c:pt>
                <c:pt idx="1">
                  <c:v>84.2</c:v>
                </c:pt>
                <c:pt idx="2">
                  <c:v>83.4</c:v>
                </c:pt>
              </c:numCache>
            </c:numRef>
          </c:val>
          <c:extLst>
            <c:ext xmlns:c16="http://schemas.microsoft.com/office/drawing/2014/chart" uri="{C3380CC4-5D6E-409C-BE32-E72D297353CC}">
              <c16:uniqueId val="{00000000-3CAB-470C-A467-C9B1FF371CEB}"/>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85"/>
          <c:min val="82"/>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النسبة</a:t>
                </a:r>
                <a:endParaRPr lang="en-US" b="1">
                  <a:solidFill>
                    <a:sysClr val="windowText" lastClr="000000"/>
                  </a:solidFill>
                </a:endParaRPr>
              </a:p>
            </c:rich>
          </c:tx>
          <c:layout>
            <c:manualLayout>
              <c:xMode val="edge"/>
              <c:yMode val="edge"/>
              <c:x val="0"/>
              <c:y val="0.305632020814407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9.2521143190434529E-2"/>
          <c:y val="4.3650793650793648E-2"/>
          <c:w val="0.89332034942613858"/>
          <c:h val="0.74591328257880807"/>
        </c:manualLayout>
      </c:layout>
      <c:barChart>
        <c:barDir val="col"/>
        <c:grouping val="clustered"/>
        <c:varyColors val="0"/>
        <c:ser>
          <c:idx val="0"/>
          <c:order val="0"/>
          <c:tx>
            <c:strRef>
              <c:f>Sheet1!$B$1</c:f>
              <c:strCache>
                <c:ptCount val="1"/>
                <c:pt idx="0">
                  <c:v>  فلسطين     </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فلسطين</c:v>
                </c:pt>
                <c:pt idx="1">
                  <c:v>الضفة الغربية</c:v>
                </c:pt>
                <c:pt idx="2">
                  <c:v>قطاع غزة</c:v>
                </c:pt>
                <c:pt idx="3">
                  <c:v>الذكور</c:v>
                </c:pt>
                <c:pt idx="4">
                  <c:v>الإناث</c:v>
                </c:pt>
              </c:strCache>
            </c:strRef>
          </c:cat>
          <c:val>
            <c:numRef>
              <c:f>Sheet1!$B$2:$B$6</c:f>
              <c:numCache>
                <c:formatCode>General</c:formatCode>
                <c:ptCount val="5"/>
                <c:pt idx="0">
                  <c:v>38.4</c:v>
                </c:pt>
                <c:pt idx="1">
                  <c:v>41.7</c:v>
                </c:pt>
                <c:pt idx="2" formatCode="0.0">
                  <c:v>34</c:v>
                </c:pt>
                <c:pt idx="3" formatCode="0.0">
                  <c:v>36.799999999999997</c:v>
                </c:pt>
                <c:pt idx="4" formatCode="0.0">
                  <c:v>40.200000000000003</c:v>
                </c:pt>
              </c:numCache>
            </c:numRef>
          </c:val>
          <c:extLst>
            <c:ext xmlns:c16="http://schemas.microsoft.com/office/drawing/2014/chart" uri="{C3380CC4-5D6E-409C-BE32-E72D297353CC}">
              <c16:uniqueId val="{00000000-1EB2-4C3C-9B40-438508A84AD8}"/>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 المنطقة</a:t>
                </a:r>
                <a:endParaRPr lang="en-US" b="1"/>
              </a:p>
            </c:rich>
          </c:tx>
          <c:layout>
            <c:manualLayout>
              <c:xMode val="edge"/>
              <c:yMode val="edge"/>
              <c:x val="0.47742714027193039"/>
              <c:y val="0.9106350620753471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4521780813264318E-3"/>
              <c:y val="0.3470424892540606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inorUnit val="0.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2521143190434529E-2"/>
          <c:y val="4.3650793650793648E-2"/>
          <c:w val="0.88201589384660251"/>
          <c:h val="0.75860364203700548"/>
        </c:manualLayout>
      </c:layout>
      <c:barChart>
        <c:barDir val="col"/>
        <c:grouping val="clustered"/>
        <c:varyColors val="0"/>
        <c:ser>
          <c:idx val="0"/>
          <c:order val="0"/>
          <c:tx>
            <c:strRef>
              <c:f>Sheet1!$B$1</c:f>
              <c:strCache>
                <c:ptCount val="1"/>
                <c:pt idx="0">
                  <c:v>  فلسطين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فلسطين</c:v>
                </c:pt>
                <c:pt idx="1">
                  <c:v>الضفة الغربية</c:v>
                </c:pt>
                <c:pt idx="2">
                  <c:v>قطاع غزة</c:v>
                </c:pt>
                <c:pt idx="3">
                  <c:v>الذكور</c:v>
                </c:pt>
                <c:pt idx="4">
                  <c:v>الإناث</c:v>
                </c:pt>
              </c:strCache>
            </c:strRef>
          </c:cat>
          <c:val>
            <c:numRef>
              <c:f>Sheet1!$B$2:$B$6</c:f>
              <c:numCache>
                <c:formatCode>General</c:formatCode>
                <c:ptCount val="5"/>
                <c:pt idx="0">
                  <c:v>98.8</c:v>
                </c:pt>
                <c:pt idx="1">
                  <c:v>99.1</c:v>
                </c:pt>
                <c:pt idx="2">
                  <c:v>98.4</c:v>
                </c:pt>
                <c:pt idx="3">
                  <c:v>98.4</c:v>
                </c:pt>
                <c:pt idx="4">
                  <c:v>99.2</c:v>
                </c:pt>
              </c:numCache>
            </c:numRef>
          </c:val>
          <c:extLst>
            <c:ext xmlns:c16="http://schemas.microsoft.com/office/drawing/2014/chart" uri="{C3380CC4-5D6E-409C-BE32-E72D297353CC}">
              <c16:uniqueId val="{00000000-5B97-4BE8-B1E9-90C28073EE05}"/>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 والمنطقة</a:t>
                </a:r>
                <a:endParaRPr lang="en-US" b="1"/>
              </a:p>
            </c:rich>
          </c:tx>
          <c:layout>
            <c:manualLayout>
              <c:xMode val="edge"/>
              <c:yMode val="edge"/>
              <c:x val="0.45009733158355203"/>
              <c:y val="0.905194458503915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ذكور</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Sheet1!$B$2:$B$5</c:f>
              <c:numCache>
                <c:formatCode>0.0</c:formatCode>
                <c:ptCount val="4"/>
                <c:pt idx="0">
                  <c:v>26.1</c:v>
                </c:pt>
                <c:pt idx="1">
                  <c:v>25.3</c:v>
                </c:pt>
                <c:pt idx="2">
                  <c:v>25.5</c:v>
                </c:pt>
                <c:pt idx="3">
                  <c:v>28.8</c:v>
                </c:pt>
              </c:numCache>
            </c:numRef>
          </c:val>
          <c:extLst>
            <c:ext xmlns:c16="http://schemas.microsoft.com/office/drawing/2014/chart" uri="{C3380CC4-5D6E-409C-BE32-E72D297353CC}">
              <c16:uniqueId val="{00000000-61AF-41BA-9E7B-917027FB62D1}"/>
            </c:ext>
          </c:extLst>
        </c:ser>
        <c:ser>
          <c:idx val="1"/>
          <c:order val="1"/>
          <c:tx>
            <c:strRef>
              <c:f>Sheet1!$C$1</c:f>
              <c:strCache>
                <c:ptCount val="1"/>
                <c:pt idx="0">
                  <c:v>إناث</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Sheet1!$C$2:$C$5</c:f>
              <c:numCache>
                <c:formatCode>0.0</c:formatCode>
                <c:ptCount val="4"/>
                <c:pt idx="0">
                  <c:v>26.4</c:v>
                </c:pt>
                <c:pt idx="1">
                  <c:v>26.2</c:v>
                </c:pt>
                <c:pt idx="2">
                  <c:v>26.2</c:v>
                </c:pt>
                <c:pt idx="3">
                  <c:v>29.7</c:v>
                </c:pt>
              </c:numCache>
            </c:numRef>
          </c:val>
          <c:extLst>
            <c:ext xmlns:c16="http://schemas.microsoft.com/office/drawing/2014/chart" uri="{C3380CC4-5D6E-409C-BE32-E72D297353CC}">
              <c16:uniqueId val="{00000001-61AF-41BA-9E7B-917027FB62D1}"/>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5.4955890930300389E-3"/>
              <c:y val="0.3627537666724731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40691947360746572"/>
          <c:y val="4.5089820227246197E-2"/>
          <c:w val="0.38053732866724993"/>
          <c:h val="9.099989636551661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2521143190434529E-2"/>
          <c:y val="4.3650793650793648E-2"/>
          <c:w val="0.9022702363622348"/>
          <c:h val="0.71256349475110059"/>
        </c:manualLayout>
      </c:layout>
      <c:barChart>
        <c:barDir val="col"/>
        <c:grouping val="clustered"/>
        <c:varyColors val="0"/>
        <c:ser>
          <c:idx val="0"/>
          <c:order val="0"/>
          <c:tx>
            <c:strRef>
              <c:f>Sheet1!$B$1</c:f>
              <c:strCache>
                <c:ptCount val="1"/>
                <c:pt idx="0">
                  <c:v>  فلسطين     </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فلسطين</c:v>
                </c:pt>
                <c:pt idx="1">
                  <c:v>الضفة الغربية</c:v>
                </c:pt>
                <c:pt idx="2">
                  <c:v>قطاع غزة</c:v>
                </c:pt>
                <c:pt idx="3">
                  <c:v>الذكور</c:v>
                </c:pt>
                <c:pt idx="4">
                  <c:v>الإناث</c:v>
                </c:pt>
              </c:strCache>
            </c:strRef>
          </c:cat>
          <c:val>
            <c:numRef>
              <c:f>Sheet1!$B$2:$B$6</c:f>
              <c:numCache>
                <c:formatCode>General</c:formatCode>
                <c:ptCount val="5"/>
                <c:pt idx="0">
                  <c:v>81.900000000000006</c:v>
                </c:pt>
                <c:pt idx="1">
                  <c:v>84.1</c:v>
                </c:pt>
                <c:pt idx="2">
                  <c:v>78.900000000000006</c:v>
                </c:pt>
                <c:pt idx="3">
                  <c:v>79.7</c:v>
                </c:pt>
                <c:pt idx="4">
                  <c:v>84.2</c:v>
                </c:pt>
              </c:numCache>
            </c:numRef>
          </c:val>
          <c:extLst>
            <c:ext xmlns:c16="http://schemas.microsoft.com/office/drawing/2014/chart" uri="{C3380CC4-5D6E-409C-BE32-E72D297353CC}">
              <c16:uniqueId val="{00000000-85EA-4F74-864F-96EACF7A7919}"/>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 الجنس</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2415020081531105E-2"/>
              <c:y val="0.3223969757310503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minorUnit val="0.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0162345021470111"/>
          <c:y val="4.3650793650793648E-2"/>
          <c:w val="0.88656704918370588"/>
          <c:h val="0.77351831021122364"/>
        </c:manualLayout>
      </c:layout>
      <c:barChart>
        <c:barDir val="col"/>
        <c:grouping val="clustered"/>
        <c:varyColors val="0"/>
        <c:ser>
          <c:idx val="0"/>
          <c:order val="0"/>
          <c:tx>
            <c:strRef>
              <c:f>Sheet1!$B$1</c:f>
              <c:strCache>
                <c:ptCount val="1"/>
                <c:pt idx="0">
                  <c:v>  فلسطين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فلسطين</c:v>
                </c:pt>
                <c:pt idx="1">
                  <c:v>الضفة الغربية</c:v>
                </c:pt>
                <c:pt idx="2">
                  <c:v>قطاع غزة</c:v>
                </c:pt>
                <c:pt idx="3">
                  <c:v>الذكور</c:v>
                </c:pt>
                <c:pt idx="4">
                  <c:v>الإناث</c:v>
                </c:pt>
              </c:strCache>
            </c:strRef>
          </c:cat>
          <c:val>
            <c:numRef>
              <c:f>Sheet1!$B$2:$B$6</c:f>
              <c:numCache>
                <c:formatCode>0.0</c:formatCode>
                <c:ptCount val="5"/>
                <c:pt idx="0">
                  <c:v>92.8</c:v>
                </c:pt>
                <c:pt idx="1">
                  <c:v>91</c:v>
                </c:pt>
                <c:pt idx="2">
                  <c:v>95.2</c:v>
                </c:pt>
                <c:pt idx="3">
                  <c:v>91.8</c:v>
                </c:pt>
                <c:pt idx="4">
                  <c:v>93.9</c:v>
                </c:pt>
              </c:numCache>
            </c:numRef>
          </c:val>
          <c:extLst>
            <c:ext xmlns:c16="http://schemas.microsoft.com/office/drawing/2014/chart" uri="{C3380CC4-5D6E-409C-BE32-E72D297353CC}">
              <c16:uniqueId val="{00000000-E905-45AE-A69D-956DCC64BE73}"/>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والجنس</a:t>
                </a:r>
                <a:endParaRPr lang="en-US" b="1"/>
              </a:p>
            </c:rich>
          </c:tx>
          <c:layout>
            <c:manualLayout>
              <c:xMode val="edge"/>
              <c:yMode val="edge"/>
              <c:x val="0.49639888944517774"/>
              <c:y val="0.9223865713060939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3.2841472850575763E-3"/>
              <c:y val="0.3718888093533762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69904363498573"/>
          <c:y val="4.2187639446675675E-2"/>
          <c:w val="0.88104743133863606"/>
          <c:h val="0.88366465863453891"/>
        </c:manualLayout>
      </c:layout>
      <c:barChart>
        <c:barDir val="bar"/>
        <c:grouping val="stack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1-BB3B-4D8C-B5E7-9C0C0407A316}"/>
              </c:ext>
            </c:extLst>
          </c:dPt>
          <c:dPt>
            <c:idx val="2"/>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3-BB3B-4D8C-B5E7-9C0C0407A316}"/>
              </c:ext>
            </c:extLst>
          </c:dPt>
          <c:dLbls>
            <c:dLbl>
              <c:idx val="0"/>
              <c:layout>
                <c:manualLayout>
                  <c:x val="0.3960898819347666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3B-4D8C-B5E7-9C0C0407A316}"/>
                </c:ext>
              </c:extLst>
            </c:dLbl>
            <c:dLbl>
              <c:idx val="1"/>
              <c:layout>
                <c:manualLayout>
                  <c:x val="0.17519360162498412"/>
                  <c:y val="5.453040317534428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3B-4D8C-B5E7-9C0C0407A316}"/>
                </c:ext>
              </c:extLst>
            </c:dLbl>
            <c:dLbl>
              <c:idx val="2"/>
              <c:layout>
                <c:manualLayout>
                  <c:x val="0.28183318522281026"/>
                  <c:y val="5.948839976204700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3B-4D8C-B5E7-9C0C0407A316}"/>
                </c:ext>
              </c:extLst>
            </c:dLbl>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2"/>
                <c:pt idx="0">
                  <c:v>ذكور</c:v>
                </c:pt>
                <c:pt idx="1">
                  <c:v>إناث</c:v>
                </c:pt>
              </c:strCache>
            </c:strRef>
          </c:cat>
          <c:val>
            <c:numRef>
              <c:f>Sheet1!$B$2:$B$4</c:f>
              <c:numCache>
                <c:formatCode>General</c:formatCode>
                <c:ptCount val="2"/>
                <c:pt idx="0">
                  <c:v>72.400000000000006</c:v>
                </c:pt>
                <c:pt idx="1">
                  <c:v>72.2</c:v>
                </c:pt>
              </c:numCache>
            </c:numRef>
          </c:val>
          <c:extLst>
            <c:ext xmlns:c16="http://schemas.microsoft.com/office/drawing/2014/chart" uri="{C3380CC4-5D6E-409C-BE32-E72D297353CC}">
              <c16:uniqueId val="{00000005-BB3B-4D8C-B5E7-9C0C0407A316}"/>
            </c:ext>
          </c:extLst>
        </c:ser>
        <c:dLbls>
          <c:showLegendKey val="0"/>
          <c:showVal val="1"/>
          <c:showCatName val="0"/>
          <c:showSerName val="0"/>
          <c:showPercent val="0"/>
          <c:showBubbleSize val="0"/>
        </c:dLbls>
        <c:gapWidth val="100"/>
        <c:overlap val="100"/>
        <c:axId val="344663168"/>
        <c:axId val="344657280"/>
      </c:barChart>
      <c:valAx>
        <c:axId val="344657280"/>
        <c:scaling>
          <c:orientation val="minMax"/>
        </c:scaling>
        <c:delete val="1"/>
        <c:axPos val="b"/>
        <c:numFmt formatCode="General" sourceLinked="1"/>
        <c:majorTickMark val="out"/>
        <c:minorTickMark val="none"/>
        <c:tickLblPos val="none"/>
        <c:crossAx val="344663168"/>
        <c:crosses val="autoZero"/>
        <c:crossBetween val="between"/>
        <c:minorUnit val="1.0000000000000005E-2"/>
      </c:valAx>
      <c:catAx>
        <c:axId val="344663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ar-SA"/>
                  <a:t>الجنس</a:t>
                </a:r>
                <a:endParaRPr lang="en-US"/>
              </a:p>
            </c:rich>
          </c:tx>
          <c:layout>
            <c:manualLayout>
              <c:xMode val="edge"/>
              <c:yMode val="edge"/>
              <c:x val="1.6279591896499246E-2"/>
              <c:y val="0.43691109067907336"/>
            </c:manualLayout>
          </c:layout>
          <c:overlay val="0"/>
        </c:title>
        <c:numFmt formatCode="General" sourceLinked="1"/>
        <c:majorTickMark val="out"/>
        <c:minorTickMark val="none"/>
        <c:tickLblPos val="nextTo"/>
        <c:spPr>
          <a:noFill/>
          <a:ln w="9525" cap="flat" cmpd="sng" algn="ctr">
            <a:solidFill>
              <a:schemeClr val="tx1"/>
            </a:solidFill>
            <a:round/>
          </a:ln>
          <a:effectLst/>
        </c:spPr>
        <c:txPr>
          <a:bodyPr rot="-60000000" vert="horz"/>
          <a:lstStyle/>
          <a:p>
            <a:pPr>
              <a:defRPr/>
            </a:pPr>
            <a:endParaRPr lang="en-US"/>
          </a:p>
        </c:txPr>
        <c:crossAx val="344657280"/>
        <c:crosses val="autoZero"/>
        <c:auto val="1"/>
        <c:lblAlgn val="ctr"/>
        <c:lblOffset val="100"/>
        <c:noMultiLvlLbl val="0"/>
      </c:cat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3247246420637602"/>
        </c:manualLayout>
      </c:layout>
      <c:barChart>
        <c:barDir val="col"/>
        <c:grouping val="clustered"/>
        <c:varyColors val="0"/>
        <c:ser>
          <c:idx val="0"/>
          <c:order val="0"/>
          <c:tx>
            <c:strRef>
              <c:f>Sheet1!$B$1</c:f>
              <c:strCache>
                <c:ptCount val="1"/>
                <c:pt idx="0">
                  <c:v>  فلسطين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ذكور</c:v>
                </c:pt>
                <c:pt idx="1">
                  <c:v>إناث</c:v>
                </c:pt>
                <c:pt idx="2">
                  <c:v>كلا الجنسين</c:v>
                </c:pt>
              </c:strCache>
            </c:strRef>
          </c:cat>
          <c:val>
            <c:numRef>
              <c:f>Sheet1!$B$2:$B$4</c:f>
              <c:numCache>
                <c:formatCode>General</c:formatCode>
                <c:ptCount val="3"/>
                <c:pt idx="0">
                  <c:v>95.4</c:v>
                </c:pt>
                <c:pt idx="1">
                  <c:v>98.4</c:v>
                </c:pt>
                <c:pt idx="2">
                  <c:v>96.9</c:v>
                </c:pt>
              </c:numCache>
            </c:numRef>
          </c:val>
          <c:extLst>
            <c:ext xmlns:c16="http://schemas.microsoft.com/office/drawing/2014/chart" uri="{C3380CC4-5D6E-409C-BE32-E72D297353CC}">
              <c16:uniqueId val="{00000000-18A0-48D7-86FF-207D316CA755}"/>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الجنس</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0534161114476075"/>
          <c:y val="4.3650793650793648E-2"/>
          <c:w val="0.86919543710882297"/>
          <c:h val="0.7677842263808603"/>
        </c:manualLayout>
      </c:layout>
      <c:barChart>
        <c:barDir val="col"/>
        <c:grouping val="clustered"/>
        <c:varyColors val="0"/>
        <c:ser>
          <c:idx val="0"/>
          <c:order val="0"/>
          <c:tx>
            <c:strRef>
              <c:f>Sheet1!$B$1</c:f>
              <c:strCache>
                <c:ptCount val="1"/>
                <c:pt idx="0">
                  <c:v>  فلسطين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ذكور</c:v>
                </c:pt>
                <c:pt idx="1">
                  <c:v>إناث</c:v>
                </c:pt>
                <c:pt idx="2">
                  <c:v>كلا الجنسين</c:v>
                </c:pt>
              </c:strCache>
            </c:strRef>
          </c:cat>
          <c:val>
            <c:numRef>
              <c:f>Sheet1!$B$2:$B$4</c:f>
              <c:numCache>
                <c:formatCode>0.0</c:formatCode>
                <c:ptCount val="3"/>
                <c:pt idx="0">
                  <c:v>65.900000000000006</c:v>
                </c:pt>
                <c:pt idx="1">
                  <c:v>84.8</c:v>
                </c:pt>
                <c:pt idx="2">
                  <c:v>74.5</c:v>
                </c:pt>
              </c:numCache>
            </c:numRef>
          </c:val>
          <c:extLst>
            <c:ext xmlns:c16="http://schemas.microsoft.com/office/drawing/2014/chart" uri="{C3380CC4-5D6E-409C-BE32-E72D297353CC}">
              <c16:uniqueId val="{00000000-7C34-41B5-BC23-B6F7BFB609BF}"/>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
              <c:y val="0.3638415887669213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7.799558453008576E-2"/>
          <c:y val="4.169796334611349E-2"/>
          <c:w val="0.90923610936889621"/>
          <c:h val="0.64818148711290891"/>
        </c:manualLayout>
      </c:layout>
      <c:lineChart>
        <c:grouping val="stacked"/>
        <c:varyColors val="0"/>
        <c:ser>
          <c:idx val="0"/>
          <c:order val="0"/>
          <c:tx>
            <c:strRef>
              <c:f>Sheet1!$B$1</c:f>
              <c:strCache>
                <c:ptCount val="1"/>
                <c:pt idx="0">
                  <c:v>Series 1</c:v>
                </c:pt>
              </c:strCache>
            </c:strRef>
          </c:tx>
          <c:spPr>
            <a:ln w="28575" cap="rnd" cmpd="sng" algn="ctr">
              <a:solidFill>
                <a:schemeClr val="accent4">
                  <a:shade val="95000"/>
                  <a:satMod val="105000"/>
                </a:schemeClr>
              </a:solidFill>
              <a:prstDash val="solid"/>
              <a:round/>
            </a:ln>
            <a:effectLst/>
          </c:spPr>
          <c:marker>
            <c:symbol val="triangle"/>
            <c:size val="7"/>
            <c:spPr>
              <a:solidFill>
                <a:schemeClr val="accent4"/>
              </a:solidFill>
              <a:ln w="9525" cap="flat" cmpd="sng" algn="ctr">
                <a:solidFill>
                  <a:schemeClr val="accent4">
                    <a:shade val="95000"/>
                    <a:satMod val="105000"/>
                  </a:schemeClr>
                </a:solidFill>
                <a:prstDash val="solid"/>
                <a:round/>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0-742C-4B73-8E08-A79DA629D1E5}"/>
                </c:ext>
              </c:extLst>
            </c:dLbl>
            <c:dLbl>
              <c:idx val="2"/>
              <c:delete val="1"/>
              <c:extLst>
                <c:ext xmlns:c15="http://schemas.microsoft.com/office/drawing/2012/chart" uri="{CE6537A1-D6FC-4f65-9D91-7224C49458BB}"/>
                <c:ext xmlns:c16="http://schemas.microsoft.com/office/drawing/2014/chart" uri="{C3380CC4-5D6E-409C-BE32-E72D297353CC}">
                  <c16:uniqueId val="{00000001-742C-4B73-8E08-A79DA629D1E5}"/>
                </c:ext>
              </c:extLst>
            </c:dLbl>
            <c:dLbl>
              <c:idx val="3"/>
              <c:delete val="1"/>
              <c:extLst>
                <c:ext xmlns:c15="http://schemas.microsoft.com/office/drawing/2012/chart" uri="{CE6537A1-D6FC-4f65-9D91-7224C49458BB}"/>
                <c:ext xmlns:c16="http://schemas.microsoft.com/office/drawing/2014/chart" uri="{C3380CC4-5D6E-409C-BE32-E72D297353CC}">
                  <c16:uniqueId val="{00000002-742C-4B73-8E08-A79DA629D1E5}"/>
                </c:ext>
              </c:extLst>
            </c:dLbl>
            <c:dLbl>
              <c:idx val="4"/>
              <c:delete val="1"/>
              <c:extLst>
                <c:ext xmlns:c15="http://schemas.microsoft.com/office/drawing/2012/chart" uri="{CE6537A1-D6FC-4f65-9D91-7224C49458BB}"/>
                <c:ext xmlns:c16="http://schemas.microsoft.com/office/drawing/2014/chart" uri="{C3380CC4-5D6E-409C-BE32-E72D297353CC}">
                  <c16:uniqueId val="{00000003-742C-4B73-8E08-A79DA629D1E5}"/>
                </c:ext>
              </c:extLst>
            </c:dLbl>
            <c:dLbl>
              <c:idx val="5"/>
              <c:delete val="1"/>
              <c:extLst>
                <c:ext xmlns:c15="http://schemas.microsoft.com/office/drawing/2012/chart" uri="{CE6537A1-D6FC-4f65-9D91-7224C49458BB}"/>
                <c:ext xmlns:c16="http://schemas.microsoft.com/office/drawing/2014/chart" uri="{C3380CC4-5D6E-409C-BE32-E72D297353CC}">
                  <c16:uniqueId val="{00000004-742C-4B73-8E08-A79DA629D1E5}"/>
                </c:ext>
              </c:extLst>
            </c:dLbl>
            <c:dLbl>
              <c:idx val="6"/>
              <c:delete val="1"/>
              <c:extLst>
                <c:ext xmlns:c15="http://schemas.microsoft.com/office/drawing/2012/chart" uri="{CE6537A1-D6FC-4f65-9D91-7224C49458BB}"/>
                <c:ext xmlns:c16="http://schemas.microsoft.com/office/drawing/2014/chart" uri="{C3380CC4-5D6E-409C-BE32-E72D297353CC}">
                  <c16:uniqueId val="{00000005-742C-4B73-8E08-A79DA629D1E5}"/>
                </c:ext>
              </c:extLst>
            </c:dLbl>
            <c:dLbl>
              <c:idx val="7"/>
              <c:delete val="1"/>
              <c:extLst>
                <c:ext xmlns:c15="http://schemas.microsoft.com/office/drawing/2012/chart" uri="{CE6537A1-D6FC-4f65-9D91-7224C49458BB}"/>
                <c:ext xmlns:c16="http://schemas.microsoft.com/office/drawing/2014/chart" uri="{C3380CC4-5D6E-409C-BE32-E72D297353CC}">
                  <c16:uniqueId val="{00000006-742C-4B73-8E08-A79DA629D1E5}"/>
                </c:ext>
              </c:extLst>
            </c:dLbl>
            <c:dLbl>
              <c:idx val="8"/>
              <c:delete val="1"/>
              <c:extLst>
                <c:ext xmlns:c15="http://schemas.microsoft.com/office/drawing/2012/chart" uri="{CE6537A1-D6FC-4f65-9D91-7224C49458BB}"/>
                <c:ext xmlns:c16="http://schemas.microsoft.com/office/drawing/2014/chart" uri="{C3380CC4-5D6E-409C-BE32-E72D297353CC}">
                  <c16:uniqueId val="{00000007-742C-4B73-8E08-A79DA629D1E5}"/>
                </c:ext>
              </c:extLst>
            </c:dLbl>
            <c:dLbl>
              <c:idx val="9"/>
              <c:delete val="1"/>
              <c:extLst>
                <c:ext xmlns:c15="http://schemas.microsoft.com/office/drawing/2012/chart" uri="{CE6537A1-D6FC-4f65-9D91-7224C49458BB}"/>
                <c:ext xmlns:c16="http://schemas.microsoft.com/office/drawing/2014/chart" uri="{C3380CC4-5D6E-409C-BE32-E72D297353CC}">
                  <c16:uniqueId val="{0000000A-742C-4B73-8E08-A79DA629D1E5}"/>
                </c:ext>
              </c:extLst>
            </c:dLbl>
            <c:dLbl>
              <c:idx val="10"/>
              <c:delete val="1"/>
              <c:extLst>
                <c:ext xmlns:c15="http://schemas.microsoft.com/office/drawing/2012/chart" uri="{CE6537A1-D6FC-4f65-9D91-7224C49458BB}"/>
                <c:ext xmlns:c16="http://schemas.microsoft.com/office/drawing/2014/chart" uri="{C3380CC4-5D6E-409C-BE32-E72D297353CC}">
                  <c16:uniqueId val="{00000009-742C-4B73-8E08-A79DA629D1E5}"/>
                </c:ext>
              </c:extLst>
            </c:dLbl>
            <c:dLbl>
              <c:idx val="11"/>
              <c:layout>
                <c:manualLayout>
                  <c:x val="-1.3654984069185253E-2"/>
                  <c:y val="5.1399200456881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D3-4938-8388-6F1EC5FD54C5}"/>
                </c:ext>
              </c:extLst>
            </c:dLbl>
            <c:spPr>
              <a:noFill/>
              <a:ln>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2009/2010</c:v>
                </c:pt>
                <c:pt idx="1">
                  <c:v>2010/2011</c:v>
                </c:pt>
                <c:pt idx="2">
                  <c:v>2011/2012</c:v>
                </c:pt>
                <c:pt idx="3">
                  <c:v>2012/2013</c:v>
                </c:pt>
                <c:pt idx="4">
                  <c:v>2013/2014</c:v>
                </c:pt>
                <c:pt idx="5">
                  <c:v>2014/2015</c:v>
                </c:pt>
                <c:pt idx="6">
                  <c:v>2015/2016</c:v>
                </c:pt>
                <c:pt idx="7">
                  <c:v>2016/2017</c:v>
                </c:pt>
                <c:pt idx="8">
                  <c:v>2017/2018</c:v>
                </c:pt>
                <c:pt idx="9">
                  <c:v>2018/2019</c:v>
                </c:pt>
                <c:pt idx="10">
                  <c:v>2019/2020</c:v>
                </c:pt>
                <c:pt idx="11">
                  <c:v>2020/2021</c:v>
                </c:pt>
              </c:strCache>
            </c:strRef>
          </c:cat>
          <c:val>
            <c:numRef>
              <c:f>Sheet1!$B$2:$B$13</c:f>
              <c:numCache>
                <c:formatCode>0.0</c:formatCode>
                <c:ptCount val="12"/>
                <c:pt idx="0">
                  <c:v>91.4</c:v>
                </c:pt>
                <c:pt idx="1">
                  <c:v>94.5</c:v>
                </c:pt>
                <c:pt idx="2">
                  <c:v>99.5</c:v>
                </c:pt>
                <c:pt idx="3">
                  <c:v>100</c:v>
                </c:pt>
                <c:pt idx="4">
                  <c:v>100</c:v>
                </c:pt>
                <c:pt idx="5">
                  <c:v>100</c:v>
                </c:pt>
                <c:pt idx="6">
                  <c:v>100</c:v>
                </c:pt>
                <c:pt idx="7">
                  <c:v>100</c:v>
                </c:pt>
                <c:pt idx="8">
                  <c:v>100</c:v>
                </c:pt>
                <c:pt idx="9">
                  <c:v>100</c:v>
                </c:pt>
                <c:pt idx="10">
                  <c:v>100</c:v>
                </c:pt>
                <c:pt idx="11">
                  <c:v>100</c:v>
                </c:pt>
              </c:numCache>
            </c:numRef>
          </c:val>
          <c:smooth val="1"/>
          <c:extLst>
            <c:ext xmlns:c16="http://schemas.microsoft.com/office/drawing/2014/chart" uri="{C3380CC4-5D6E-409C-BE32-E72D297353CC}">
              <c16:uniqueId val="{00000008-742C-4B73-8E08-A79DA629D1E5}"/>
            </c:ext>
          </c:extLst>
        </c:ser>
        <c:dLbls>
          <c:showLegendKey val="0"/>
          <c:showVal val="0"/>
          <c:showCatName val="0"/>
          <c:showSerName val="0"/>
          <c:showPercent val="0"/>
          <c:showBubbleSize val="0"/>
        </c:dLbls>
        <c:marker val="1"/>
        <c:smooth val="0"/>
        <c:axId val="167960960"/>
        <c:axId val="167962880"/>
      </c:lineChart>
      <c:catAx>
        <c:axId val="167960960"/>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r>
                  <a:rPr lang="ar-SA"/>
                  <a:t> الدراسية</a:t>
                </a:r>
                <a:endParaRPr lang="ar-JO"/>
              </a:p>
            </c:rich>
          </c:tx>
          <c:layout>
            <c:manualLayout>
              <c:xMode val="edge"/>
              <c:yMode val="edge"/>
              <c:x val="0.47164942172396862"/>
              <c:y val="0.89778079567581193"/>
            </c:manualLayout>
          </c:layout>
          <c:overlay val="0"/>
          <c:spPr>
            <a:noFill/>
            <a:ln>
              <a:noFill/>
            </a:ln>
            <a:effectLst/>
          </c:spPr>
          <c:txPr>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1500000" spcFirstLastPara="1" vertOverflow="ellipsis"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crossAx val="167962880"/>
        <c:crosses val="autoZero"/>
        <c:auto val="1"/>
        <c:lblAlgn val="ctr"/>
        <c:lblOffset val="100"/>
        <c:noMultiLvlLbl val="0"/>
      </c:catAx>
      <c:valAx>
        <c:axId val="167962880"/>
        <c:scaling>
          <c:orientation val="minMax"/>
          <c:max val="102"/>
          <c:min val="85"/>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xPr>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en-US"/>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en-US"/>
          </a:p>
        </c:txPr>
        <c:crossAx val="167960960"/>
        <c:crosses val="autoZero"/>
        <c:crossBetween val="between"/>
        <c:majorUnit val="5"/>
      </c:valAx>
      <c:spPr>
        <a:solidFill>
          <a:schemeClr val="bg1"/>
        </a:solid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sz="899" baseline="0">
          <a:latin typeface="Arial" pitchFamily="34" charset="0"/>
          <a:cs typeface="Arial" pitchFamily="34" charset="0"/>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993555357970905E-2"/>
          <c:y val="6.5360527356061501E-2"/>
          <c:w val="0.88554347797064537"/>
          <c:h val="0.59455629190850756"/>
        </c:manualLayout>
      </c:layout>
      <c:barChart>
        <c:barDir val="col"/>
        <c:grouping val="clustered"/>
        <c:varyColors val="0"/>
        <c:ser>
          <c:idx val="0"/>
          <c:order val="0"/>
          <c:tx>
            <c:strRef>
              <c:f>Sheet1!$B$2:$B$5</c:f>
              <c:strCache>
                <c:ptCount val="4"/>
                <c:pt idx="0">
                  <c:v>23.2</c:v>
                </c:pt>
                <c:pt idx="1">
                  <c:v>24.8</c:v>
                </c:pt>
                <c:pt idx="2">
                  <c:v>47.7</c:v>
                </c:pt>
                <c:pt idx="3">
                  <c:v>48.1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2009/2010</c:v>
                </c:pt>
                <c:pt idx="1">
                  <c:v>2010/2011</c:v>
                </c:pt>
                <c:pt idx="2">
                  <c:v>2011/2012</c:v>
                </c:pt>
                <c:pt idx="3">
                  <c:v>2012/2013</c:v>
                </c:pt>
                <c:pt idx="4">
                  <c:v>2013/2014</c:v>
                </c:pt>
                <c:pt idx="5">
                  <c:v>2014/2015</c:v>
                </c:pt>
                <c:pt idx="6">
                  <c:v>2015/2016</c:v>
                </c:pt>
                <c:pt idx="7">
                  <c:v>2016/2017</c:v>
                </c:pt>
                <c:pt idx="8">
                  <c:v>2017/2018</c:v>
                </c:pt>
                <c:pt idx="9">
                  <c:v>2018/2019</c:v>
                </c:pt>
                <c:pt idx="10">
                  <c:v>2019/2020</c:v>
                </c:pt>
                <c:pt idx="11">
                  <c:v>2020/2021</c:v>
                </c:pt>
              </c:strCache>
            </c:strRef>
          </c:cat>
          <c:val>
            <c:numRef>
              <c:f>Sheet1!$B$2:$B$13</c:f>
              <c:numCache>
                <c:formatCode>0.0</c:formatCode>
                <c:ptCount val="12"/>
                <c:pt idx="0">
                  <c:v>23.2</c:v>
                </c:pt>
                <c:pt idx="1">
                  <c:v>24.8</c:v>
                </c:pt>
                <c:pt idx="2">
                  <c:v>47.7</c:v>
                </c:pt>
                <c:pt idx="3">
                  <c:v>48.1</c:v>
                </c:pt>
                <c:pt idx="4">
                  <c:v>47.9</c:v>
                </c:pt>
                <c:pt idx="5">
                  <c:v>77.900000000000006</c:v>
                </c:pt>
                <c:pt idx="6">
                  <c:v>79.099999999999994</c:v>
                </c:pt>
                <c:pt idx="7">
                  <c:v>91.5</c:v>
                </c:pt>
                <c:pt idx="8">
                  <c:v>93</c:v>
                </c:pt>
                <c:pt idx="9">
                  <c:v>95.9</c:v>
                </c:pt>
                <c:pt idx="10">
                  <c:v>96.4</c:v>
                </c:pt>
                <c:pt idx="11">
                  <c:v>97.8</c:v>
                </c:pt>
              </c:numCache>
            </c:numRef>
          </c:val>
          <c:extLst>
            <c:ext xmlns:c16="http://schemas.microsoft.com/office/drawing/2014/chart" uri="{C3380CC4-5D6E-409C-BE32-E72D297353CC}">
              <c16:uniqueId val="{00000000-EE12-493B-A057-4A81F8D0E8AC}"/>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الدراسية</a:t>
                </a:r>
                <a:endParaRPr lang="en-US" b="1"/>
              </a:p>
            </c:rich>
          </c:tx>
          <c:layout>
            <c:manualLayout>
              <c:xMode val="edge"/>
              <c:yMode val="edge"/>
              <c:x val="0.47014639492892679"/>
              <c:y val="0.9135285633393519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150000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8.5720191897253935E-3"/>
              <c:y val="0.3976941858645622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0"/>
        <c:minorUnit val="5"/>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943963589295132E-2"/>
          <c:y val="0.14053621770609939"/>
          <c:w val="0.88522266504305791"/>
          <c:h val="0.51352728105248524"/>
        </c:manualLayout>
      </c:layout>
      <c:lineChart>
        <c:grouping val="standard"/>
        <c:varyColors val="0"/>
        <c:ser>
          <c:idx val="0"/>
          <c:order val="0"/>
          <c:tx>
            <c:strRef>
              <c:f>Sheet1!$B$1</c:f>
              <c:strCache>
                <c:ptCount val="1"/>
                <c:pt idx="0">
                  <c:v>Series 1</c:v>
                </c:pt>
              </c:strCache>
            </c:strRef>
          </c:tx>
          <c:spPr>
            <a:ln w="28521">
              <a:solidFill>
                <a:srgbClr val="B83235"/>
              </a:solidFill>
            </a:ln>
          </c:spPr>
          <c:marker>
            <c:spPr>
              <a:solidFill>
                <a:srgbClr val="B83235"/>
              </a:solidFill>
              <a:ln w="28521">
                <a:solidFill>
                  <a:srgbClr val="B83235"/>
                </a:solidFill>
              </a:ln>
            </c:spPr>
          </c:marker>
          <c:dLbls>
            <c:dLbl>
              <c:idx val="3"/>
              <c:layout>
                <c:manualLayout>
                  <c:x val="-4.2262868183143773E-2"/>
                  <c:y val="9.47140230914132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2B-40A6-8521-B2A2689159E8}"/>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2B-40A6-8521-B2A2689159E8}"/>
                </c:ext>
              </c:extLst>
            </c:dLbl>
            <c:spPr>
              <a:noFill/>
              <a:ln>
                <a:noFill/>
              </a:ln>
              <a:effectLst/>
            </c:spPr>
            <c:txPr>
              <a:bodyPr/>
              <a:lstStyle/>
              <a:p>
                <a:pPr>
                  <a:defRPr lang="en-GB"/>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2009/2010</c:v>
                </c:pt>
                <c:pt idx="1">
                  <c:v>2010/2011</c:v>
                </c:pt>
                <c:pt idx="2">
                  <c:v>2011/2012</c:v>
                </c:pt>
                <c:pt idx="3">
                  <c:v>2012/2013</c:v>
                </c:pt>
                <c:pt idx="4">
                  <c:v>2013/2014</c:v>
                </c:pt>
                <c:pt idx="5">
                  <c:v>2014/2015</c:v>
                </c:pt>
                <c:pt idx="6">
                  <c:v>2015/2016</c:v>
                </c:pt>
                <c:pt idx="7">
                  <c:v>2016/2017</c:v>
                </c:pt>
                <c:pt idx="8">
                  <c:v>2017/2018</c:v>
                </c:pt>
                <c:pt idx="9">
                  <c:v>2018/2019</c:v>
                </c:pt>
                <c:pt idx="10">
                  <c:v>2019/2020</c:v>
                </c:pt>
                <c:pt idx="11">
                  <c:v>2020/2021</c:v>
                </c:pt>
              </c:strCache>
            </c:strRef>
          </c:cat>
          <c:val>
            <c:numRef>
              <c:f>Sheet1!$B$2:$B$13</c:f>
              <c:numCache>
                <c:formatCode>0.0</c:formatCode>
                <c:ptCount val="12"/>
                <c:pt idx="0">
                  <c:v>94.8</c:v>
                </c:pt>
                <c:pt idx="1">
                  <c:v>97.1</c:v>
                </c:pt>
                <c:pt idx="2">
                  <c:v>98.3</c:v>
                </c:pt>
                <c:pt idx="3">
                  <c:v>85.2</c:v>
                </c:pt>
                <c:pt idx="4">
                  <c:v>90.5</c:v>
                </c:pt>
                <c:pt idx="5">
                  <c:v>91.4</c:v>
                </c:pt>
                <c:pt idx="6">
                  <c:v>98.1</c:v>
                </c:pt>
                <c:pt idx="7">
                  <c:v>98.9</c:v>
                </c:pt>
                <c:pt idx="8">
                  <c:v>88.8</c:v>
                </c:pt>
                <c:pt idx="9">
                  <c:v>95.3</c:v>
                </c:pt>
                <c:pt idx="10">
                  <c:v>94.6</c:v>
                </c:pt>
                <c:pt idx="11">
                  <c:v>95.8</c:v>
                </c:pt>
              </c:numCache>
            </c:numRef>
          </c:val>
          <c:smooth val="0"/>
          <c:extLst>
            <c:ext xmlns:c16="http://schemas.microsoft.com/office/drawing/2014/chart" uri="{C3380CC4-5D6E-409C-BE32-E72D297353CC}">
              <c16:uniqueId val="{00000002-012B-40A6-8521-B2A2689159E8}"/>
            </c:ext>
          </c:extLst>
        </c:ser>
        <c:dLbls>
          <c:showLegendKey val="0"/>
          <c:showVal val="0"/>
          <c:showCatName val="0"/>
          <c:showSerName val="0"/>
          <c:showPercent val="0"/>
          <c:showBubbleSize val="0"/>
        </c:dLbls>
        <c:marker val="1"/>
        <c:smooth val="0"/>
        <c:axId val="197927680"/>
        <c:axId val="197929216"/>
      </c:lineChart>
      <c:catAx>
        <c:axId val="19792768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SA"/>
                  <a:t>السنة الدراسية</a:t>
                </a:r>
                <a:endParaRPr lang="ar-JO"/>
              </a:p>
            </c:rich>
          </c:tx>
          <c:layout>
            <c:manualLayout>
              <c:xMode val="edge"/>
              <c:yMode val="edge"/>
              <c:x val="0.48132509114542921"/>
              <c:y val="0.90532170628204189"/>
            </c:manualLayout>
          </c:layout>
          <c:overlay val="0"/>
        </c:title>
        <c:numFmt formatCode="General" sourceLinked="1"/>
        <c:majorTickMark val="out"/>
        <c:minorTickMark val="none"/>
        <c:tickLblPos val="nextTo"/>
        <c:txPr>
          <a:bodyPr rot="-1500000"/>
          <a:lstStyle/>
          <a:p>
            <a:pPr>
              <a:defRPr lang="en-GB"/>
            </a:pPr>
            <a:endParaRPr lang="en-US"/>
          </a:p>
        </c:txPr>
        <c:crossAx val="197929216"/>
        <c:crosses val="autoZero"/>
        <c:auto val="1"/>
        <c:lblAlgn val="ctr"/>
        <c:lblOffset val="100"/>
        <c:noMultiLvlLbl val="0"/>
      </c:catAx>
      <c:valAx>
        <c:axId val="197929216"/>
        <c:scaling>
          <c:orientation val="minMax"/>
          <c:min val="80"/>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en-US"/>
          </a:p>
        </c:txPr>
        <c:crossAx val="197927680"/>
        <c:crosses val="autoZero"/>
        <c:crossBetween val="between"/>
        <c:majorUnit val="5"/>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Sheet1!$A$2:$A$10</c:f>
              <c:strCache>
                <c:ptCount val="9"/>
                <c:pt idx="0">
                  <c:v>2012/2013</c:v>
                </c:pt>
                <c:pt idx="1">
                  <c:v>2013/2014</c:v>
                </c:pt>
                <c:pt idx="2">
                  <c:v>2014/2015</c:v>
                </c:pt>
                <c:pt idx="3">
                  <c:v>2015/2016</c:v>
                </c:pt>
                <c:pt idx="4">
                  <c:v>2016/2017</c:v>
                </c:pt>
                <c:pt idx="5">
                  <c:v>2017/2018</c:v>
                </c:pt>
                <c:pt idx="6">
                  <c:v>2018/2019</c:v>
                </c:pt>
                <c:pt idx="7">
                  <c:v>2019/2020</c:v>
                </c:pt>
                <c:pt idx="8">
                  <c:v>2020/2021</c:v>
                </c:pt>
              </c:strCache>
            </c:strRef>
          </c:cat>
          <c:val>
            <c:numRef>
              <c:f>Sheet1!$B$2:$B$10</c:f>
              <c:numCache>
                <c:formatCode>0.0</c:formatCode>
                <c:ptCount val="9"/>
                <c:pt idx="0">
                  <c:v>62.3</c:v>
                </c:pt>
                <c:pt idx="1">
                  <c:v>60</c:v>
                </c:pt>
                <c:pt idx="2">
                  <c:v>64.5</c:v>
                </c:pt>
                <c:pt idx="3">
                  <c:v>65.400000000000006</c:v>
                </c:pt>
                <c:pt idx="4">
                  <c:v>71.2</c:v>
                </c:pt>
                <c:pt idx="5">
                  <c:v>66.8</c:v>
                </c:pt>
                <c:pt idx="6">
                  <c:v>72.5</c:v>
                </c:pt>
                <c:pt idx="7">
                  <c:v>68.400000000000006</c:v>
                </c:pt>
                <c:pt idx="8">
                  <c:v>70.099999999999994</c:v>
                </c:pt>
              </c:numCache>
            </c:numRef>
          </c:val>
          <c:extLst>
            <c:ext xmlns:c16="http://schemas.microsoft.com/office/drawing/2014/chart" uri="{C3380CC4-5D6E-409C-BE32-E72D297353CC}">
              <c16:uniqueId val="{00000000-0504-454C-A9C3-781960A18E83}"/>
            </c:ext>
          </c:extLst>
        </c:ser>
        <c:dLbls>
          <c:dLblPos val="inEnd"/>
          <c:showLegendKey val="0"/>
          <c:showVal val="1"/>
          <c:showCatName val="0"/>
          <c:showSerName val="0"/>
          <c:showPercent val="0"/>
          <c:showBubbleSize val="0"/>
        </c:dLbls>
        <c:gapWidth val="199"/>
        <c:axId val="825876088"/>
        <c:axId val="825878384"/>
      </c:barChart>
      <c:catAx>
        <c:axId val="825876088"/>
        <c:scaling>
          <c:orientation val="minMax"/>
        </c:scaling>
        <c:delete val="0"/>
        <c:axPos val="b"/>
        <c:title>
          <c:tx>
            <c:rich>
              <a:bodyPr rot="0" spcFirstLastPara="1" vertOverflow="ellipsis" vert="horz" wrap="square" anchor="ctr" anchorCtr="1"/>
              <a:lstStyle/>
              <a:p>
                <a:pPr>
                  <a:defRPr sz="900" b="1" i="0" u="none" strike="noStrike" kern="1200" cap="all" baseline="0">
                    <a:ln>
                      <a:noFill/>
                    </a:ln>
                    <a:solidFill>
                      <a:schemeClr val="tx1"/>
                    </a:solidFill>
                    <a:latin typeface="Arial" panose="020B0604020202020204" pitchFamily="34" charset="0"/>
                    <a:ea typeface="+mn-ea"/>
                    <a:cs typeface="Arial" panose="020B0604020202020204" pitchFamily="34" charset="0"/>
                  </a:defRPr>
                </a:pPr>
                <a:r>
                  <a:rPr lang="ar-SA" b="1">
                    <a:ln>
                      <a:noFill/>
                    </a:ln>
                    <a:solidFill>
                      <a:schemeClr val="tx1"/>
                    </a:solidFill>
                    <a:latin typeface="Arial" panose="020B0604020202020204" pitchFamily="34" charset="0"/>
                    <a:cs typeface="Arial" panose="020B0604020202020204" pitchFamily="34" charset="0"/>
                  </a:rPr>
                  <a:t>السنة الدراسية</a:t>
                </a:r>
                <a:endParaRPr lang="en-US" b="1">
                  <a:ln>
                    <a:noFill/>
                  </a:ln>
                  <a:solidFill>
                    <a:schemeClr val="tx1"/>
                  </a:solidFill>
                  <a:latin typeface="Arial" panose="020B0604020202020204" pitchFamily="34" charset="0"/>
                  <a:cs typeface="Arial" panose="020B0604020202020204" pitchFamily="34" charset="0"/>
                </a:endParaRPr>
              </a:p>
            </c:rich>
          </c:tx>
          <c:layout>
            <c:manualLayout>
              <c:xMode val="edge"/>
              <c:yMode val="edge"/>
              <c:x val="0.44101423527198919"/>
              <c:y val="0.89295636722956062"/>
            </c:manualLayout>
          </c:layout>
          <c:overlay val="0"/>
          <c:spPr>
            <a:noFill/>
            <a:ln>
              <a:noFill/>
            </a:ln>
            <a:effectLst/>
          </c:spPr>
          <c:txPr>
            <a:bodyPr rot="0" spcFirstLastPara="1" vertOverflow="ellipsis" vert="horz" wrap="square" anchor="ctr" anchorCtr="1"/>
            <a:lstStyle/>
            <a:p>
              <a:pPr>
                <a:defRPr sz="900" b="1" i="0" u="none" strike="noStrike" kern="1200" cap="all" baseline="0">
                  <a:ln>
                    <a:noFill/>
                  </a:ln>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1500000" spcFirstLastPara="1" vertOverflow="ellipsis"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825878384"/>
        <c:crosses val="autoZero"/>
        <c:auto val="1"/>
        <c:lblAlgn val="ctr"/>
        <c:lblOffset val="100"/>
        <c:noMultiLvlLbl val="0"/>
      </c:catAx>
      <c:valAx>
        <c:axId val="825878384"/>
        <c:scaling>
          <c:orientation val="minMax"/>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r>
                  <a:rPr lang="ar-SA" b="1">
                    <a:solidFill>
                      <a:schemeClr val="tx1"/>
                    </a:solidFill>
                    <a:latin typeface="Arial" panose="020B0604020202020204" pitchFamily="34" charset="0"/>
                    <a:cs typeface="Arial" panose="020B0604020202020204" pitchFamily="34" charset="0"/>
                  </a:rPr>
                  <a:t>النسبة</a:t>
                </a:r>
                <a:endParaRPr lang="en-US"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8258760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9.6107523834584971E-2"/>
          <c:y val="4.3650793650793648E-2"/>
          <c:w val="0.90389247616541502"/>
          <c:h val="0.70230543145501168"/>
        </c:manualLayout>
      </c:layout>
      <c:barChart>
        <c:barDir val="col"/>
        <c:grouping val="clustered"/>
        <c:varyColors val="0"/>
        <c:ser>
          <c:idx val="0"/>
          <c:order val="0"/>
          <c:tx>
            <c:strRef>
              <c:f>Sheet1!$B$1</c:f>
              <c:strCache>
                <c:ptCount val="1"/>
                <c:pt idx="0">
                  <c:v>جميع المراحل</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Sheet1!$A$2:$A$10</c:f>
              <c:strCache>
                <c:ptCount val="9"/>
                <c:pt idx="0">
                  <c:v>2012/2013</c:v>
                </c:pt>
                <c:pt idx="1">
                  <c:v>2013/2014</c:v>
                </c:pt>
                <c:pt idx="2">
                  <c:v>2014/2015</c:v>
                </c:pt>
                <c:pt idx="3">
                  <c:v>2015/2016</c:v>
                </c:pt>
                <c:pt idx="4">
                  <c:v>2016/2017</c:v>
                </c:pt>
                <c:pt idx="5">
                  <c:v>2017/2018</c:v>
                </c:pt>
                <c:pt idx="6">
                  <c:v>2018/2019</c:v>
                </c:pt>
                <c:pt idx="7">
                  <c:v>2019/2020</c:v>
                </c:pt>
                <c:pt idx="8">
                  <c:v>2020/2021</c:v>
                </c:pt>
              </c:strCache>
            </c:strRef>
          </c:cat>
          <c:val>
            <c:numRef>
              <c:f>Sheet1!$B$2:$B$10</c:f>
              <c:numCache>
                <c:formatCode>0.0</c:formatCode>
                <c:ptCount val="9"/>
                <c:pt idx="0">
                  <c:v>93.2</c:v>
                </c:pt>
                <c:pt idx="1">
                  <c:v>99.3</c:v>
                </c:pt>
                <c:pt idx="2">
                  <c:v>99.6</c:v>
                </c:pt>
                <c:pt idx="3">
                  <c:v>98.8</c:v>
                </c:pt>
                <c:pt idx="4">
                  <c:v>98.6</c:v>
                </c:pt>
                <c:pt idx="5">
                  <c:v>99.2</c:v>
                </c:pt>
                <c:pt idx="6">
                  <c:v>99.6</c:v>
                </c:pt>
                <c:pt idx="7">
                  <c:v>98.9</c:v>
                </c:pt>
                <c:pt idx="8">
                  <c:v>99.5</c:v>
                </c:pt>
              </c:numCache>
            </c:numRef>
          </c:val>
          <c:extLst>
            <c:ext xmlns:c16="http://schemas.microsoft.com/office/drawing/2014/chart" uri="{C3380CC4-5D6E-409C-BE32-E72D297353CC}">
              <c16:uniqueId val="{00000000-344B-4507-8239-AB671ECB0540}"/>
            </c:ext>
          </c:extLst>
        </c:ser>
        <c:dLbls>
          <c:showLegendKey val="0"/>
          <c:showVal val="0"/>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 الدراسية</a:t>
                </a:r>
                <a:endParaRPr lang="en-US"/>
              </a:p>
            </c:rich>
          </c:tx>
          <c:layout>
            <c:manualLayout>
              <c:xMode val="edge"/>
              <c:yMode val="edge"/>
              <c:x val="0.46163844926060849"/>
              <c:y val="0.9271083811304761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150000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0"/>
              <c:y val="0.3278444804328536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0-9 سنة</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Sheet1!$B$2:$B$5</c:f>
              <c:numCache>
                <c:formatCode>0.0</c:formatCode>
                <c:ptCount val="4"/>
                <c:pt idx="0">
                  <c:v>26.8</c:v>
                </c:pt>
                <c:pt idx="1">
                  <c:v>26.3</c:v>
                </c:pt>
                <c:pt idx="2">
                  <c:v>25.9</c:v>
                </c:pt>
                <c:pt idx="3">
                  <c:v>31</c:v>
                </c:pt>
              </c:numCache>
            </c:numRef>
          </c:val>
          <c:extLst>
            <c:ext xmlns:c16="http://schemas.microsoft.com/office/drawing/2014/chart" uri="{C3380CC4-5D6E-409C-BE32-E72D297353CC}">
              <c16:uniqueId val="{00000000-8EB0-4CE2-8EAB-E03EB38872F9}"/>
            </c:ext>
          </c:extLst>
        </c:ser>
        <c:ser>
          <c:idx val="1"/>
          <c:order val="1"/>
          <c:tx>
            <c:strRef>
              <c:f>Sheet1!$C$1</c:f>
              <c:strCache>
                <c:ptCount val="1"/>
                <c:pt idx="0">
                  <c:v> 10-17 سنة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2009</c:v>
                </c:pt>
                <c:pt idx="1">
                  <c:v>2010</c:v>
                </c:pt>
                <c:pt idx="2">
                  <c:v>2011</c:v>
                </c:pt>
                <c:pt idx="3">
                  <c:v>2017</c:v>
                </c:pt>
              </c:numCache>
            </c:numRef>
          </c:cat>
          <c:val>
            <c:numRef>
              <c:f>Sheet1!$C$2:$C$5</c:f>
              <c:numCache>
                <c:formatCode>0.0</c:formatCode>
                <c:ptCount val="4"/>
                <c:pt idx="0">
                  <c:v>27.7</c:v>
                </c:pt>
                <c:pt idx="1">
                  <c:v>27.2</c:v>
                </c:pt>
                <c:pt idx="2">
                  <c:v>28.7</c:v>
                </c:pt>
                <c:pt idx="3">
                  <c:v>29.7</c:v>
                </c:pt>
              </c:numCache>
            </c:numRef>
          </c:val>
          <c:extLst>
            <c:ext xmlns:c16="http://schemas.microsoft.com/office/drawing/2014/chart" uri="{C3380CC4-5D6E-409C-BE32-E72D297353CC}">
              <c16:uniqueId val="{00000001-8EB0-4CE2-8EAB-E03EB38872F9}"/>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33516021434820648"/>
          <c:y val="2.7221658818488544E-2"/>
          <c:w val="0.27174103237095365"/>
          <c:h val="9.581021404317899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7824356644768504E-2"/>
          <c:y val="4.3650793650793648E-2"/>
          <c:w val="0.90192540651353514"/>
          <c:h val="0.71107652142805489"/>
        </c:manualLayout>
      </c:layout>
      <c:barChart>
        <c:barDir val="col"/>
        <c:grouping val="clustered"/>
        <c:varyColors val="0"/>
        <c:ser>
          <c:idx val="0"/>
          <c:order val="0"/>
          <c:tx>
            <c:strRef>
              <c:f>Sheet1!$B$1</c:f>
              <c:strCache>
                <c:ptCount val="1"/>
                <c:pt idx="0">
                  <c:v>جميع المراحل</c:v>
                </c:pt>
              </c:strCache>
            </c:strRef>
          </c:tx>
          <c:spPr>
            <a:solidFill>
              <a:schemeClr val="accent6">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Sheet1!$A$2:$A$10</c:f>
              <c:strCache>
                <c:ptCount val="9"/>
                <c:pt idx="0">
                  <c:v>2012/2013</c:v>
                </c:pt>
                <c:pt idx="1">
                  <c:v>2013/2014</c:v>
                </c:pt>
                <c:pt idx="2">
                  <c:v>2014/2015</c:v>
                </c:pt>
                <c:pt idx="3">
                  <c:v>2015/2016</c:v>
                </c:pt>
                <c:pt idx="4">
                  <c:v>2016/2017</c:v>
                </c:pt>
                <c:pt idx="5">
                  <c:v>2017/2018</c:v>
                </c:pt>
                <c:pt idx="6">
                  <c:v>2018/2019</c:v>
                </c:pt>
                <c:pt idx="7">
                  <c:v>2019/2020</c:v>
                </c:pt>
                <c:pt idx="8">
                  <c:v>2020/2021</c:v>
                </c:pt>
              </c:strCache>
            </c:strRef>
          </c:cat>
          <c:val>
            <c:numRef>
              <c:f>Sheet1!$B$2:$B$10</c:f>
              <c:numCache>
                <c:formatCode>0.0</c:formatCode>
                <c:ptCount val="9"/>
                <c:pt idx="0">
                  <c:v>99.6</c:v>
                </c:pt>
                <c:pt idx="1">
                  <c:v>99.2</c:v>
                </c:pt>
                <c:pt idx="2">
                  <c:v>99.7</c:v>
                </c:pt>
                <c:pt idx="3">
                  <c:v>99.3</c:v>
                </c:pt>
                <c:pt idx="4">
                  <c:v>98.7</c:v>
                </c:pt>
                <c:pt idx="5">
                  <c:v>99.5</c:v>
                </c:pt>
                <c:pt idx="6">
                  <c:v>99.6</c:v>
                </c:pt>
                <c:pt idx="7">
                  <c:v>99.3</c:v>
                </c:pt>
                <c:pt idx="8">
                  <c:v>99.6</c:v>
                </c:pt>
              </c:numCache>
            </c:numRef>
          </c:val>
          <c:extLst>
            <c:ext xmlns:c16="http://schemas.microsoft.com/office/drawing/2014/chart" uri="{C3380CC4-5D6E-409C-BE32-E72D297353CC}">
              <c16:uniqueId val="{00000000-6390-4E26-81BE-C005DCCBCCD8}"/>
            </c:ext>
          </c:extLst>
        </c:ser>
        <c:dLbls>
          <c:dLblPos val="inEnd"/>
          <c:showLegendKey val="0"/>
          <c:showVal val="1"/>
          <c:showCatName val="0"/>
          <c:showSerName val="0"/>
          <c:showPercent val="0"/>
          <c:showBubbleSize val="0"/>
        </c:dLbls>
        <c:gapWidth val="65"/>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latin typeface="Arial" panose="020B0604020202020204" pitchFamily="34" charset="0"/>
                    <a:cs typeface="Arial" panose="020B0604020202020204" pitchFamily="34" charset="0"/>
                  </a:rPr>
                  <a:t>السنة الدراسية</a:t>
                </a:r>
                <a:endParaRPr lang="en-US">
                  <a:solidFill>
                    <a:schemeClr val="tx1"/>
                  </a:solidFill>
                  <a:latin typeface="Arial" panose="020B0604020202020204" pitchFamily="34" charset="0"/>
                  <a:cs typeface="Arial" panose="020B0604020202020204" pitchFamily="34" charset="0"/>
                </a:endParaRPr>
              </a:p>
            </c:rich>
          </c:tx>
          <c:layout>
            <c:manualLayout>
              <c:xMode val="edge"/>
              <c:yMode val="edge"/>
              <c:x val="0.45738584867687876"/>
              <c:y val="0.908511852886441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150000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min val="95"/>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solidFill>
                      <a:schemeClr val="tx1"/>
                    </a:solidFill>
                    <a:latin typeface="Arial" panose="020B0604020202020204" pitchFamily="34" charset="0"/>
                    <a:cs typeface="Arial" panose="020B0604020202020204" pitchFamily="34" charset="0"/>
                  </a:rPr>
                  <a:t>النسبة</a:t>
                </a:r>
                <a:r>
                  <a:rPr lang="ar-SA">
                    <a:latin typeface="Arial" panose="020B0604020202020204" pitchFamily="34" charset="0"/>
                    <a:cs typeface="Arial" panose="020B0604020202020204" pitchFamily="34" charset="0"/>
                  </a:rPr>
                  <a:t> </a:t>
                </a:r>
                <a:endParaRPr lang="en-US">
                  <a:latin typeface="Arial" panose="020B0604020202020204" pitchFamily="34" charset="0"/>
                  <a:cs typeface="Arial" panose="020B0604020202020204" pitchFamily="34" charset="0"/>
                </a:endParaRPr>
              </a:p>
            </c:rich>
          </c:tx>
          <c:layout>
            <c:manualLayout>
              <c:xMode val="edge"/>
              <c:yMode val="edge"/>
              <c:x val="5.8045628911770227E-5"/>
              <c:y val="0.3606277408470358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inorUnit val="0.2"/>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221365569647142"/>
          <c:y val="4.3650793650793648E-2"/>
          <c:w val="0.88778634430352876"/>
          <c:h val="0.72223312043316534"/>
        </c:manualLayout>
      </c:layout>
      <c:barChart>
        <c:barDir val="col"/>
        <c:grouping val="clustered"/>
        <c:varyColors val="0"/>
        <c:ser>
          <c:idx val="0"/>
          <c:order val="0"/>
          <c:tx>
            <c:strRef>
              <c:f>Sheet1!$B$1</c:f>
              <c:strCache>
                <c:ptCount val="1"/>
                <c:pt idx="0">
                  <c:v>جميع المراحل</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Sheet1!$A$2:$A$10</c:f>
              <c:strCache>
                <c:ptCount val="9"/>
                <c:pt idx="0">
                  <c:v>2012/2013</c:v>
                </c:pt>
                <c:pt idx="1">
                  <c:v>2013/2014</c:v>
                </c:pt>
                <c:pt idx="2">
                  <c:v>2014/2015</c:v>
                </c:pt>
                <c:pt idx="3">
                  <c:v>2015/2016</c:v>
                </c:pt>
                <c:pt idx="4">
                  <c:v>2016/2017</c:v>
                </c:pt>
                <c:pt idx="5">
                  <c:v>2017/2018</c:v>
                </c:pt>
                <c:pt idx="6">
                  <c:v>2018/2019</c:v>
                </c:pt>
                <c:pt idx="7">
                  <c:v>2019/2020</c:v>
                </c:pt>
                <c:pt idx="8">
                  <c:v>2020/2021</c:v>
                </c:pt>
              </c:strCache>
            </c:strRef>
          </c:cat>
          <c:val>
            <c:numRef>
              <c:f>Sheet1!$B$2:$B$10</c:f>
              <c:numCache>
                <c:formatCode>0.0</c:formatCode>
                <c:ptCount val="9"/>
                <c:pt idx="0">
                  <c:v>96.3</c:v>
                </c:pt>
                <c:pt idx="1">
                  <c:v>96.9</c:v>
                </c:pt>
                <c:pt idx="2">
                  <c:v>97.1</c:v>
                </c:pt>
                <c:pt idx="3">
                  <c:v>97.6</c:v>
                </c:pt>
                <c:pt idx="4">
                  <c:v>97.6</c:v>
                </c:pt>
                <c:pt idx="5">
                  <c:v>98.7</c:v>
                </c:pt>
                <c:pt idx="6">
                  <c:v>98.1</c:v>
                </c:pt>
                <c:pt idx="7">
                  <c:v>98.5</c:v>
                </c:pt>
                <c:pt idx="8">
                  <c:v>99</c:v>
                </c:pt>
              </c:numCache>
            </c:numRef>
          </c:val>
          <c:extLst>
            <c:ext xmlns:c16="http://schemas.microsoft.com/office/drawing/2014/chart" uri="{C3380CC4-5D6E-409C-BE32-E72D297353CC}">
              <c16:uniqueId val="{00000000-D217-48A6-834B-92A564DC8A2E}"/>
            </c:ext>
          </c:extLst>
        </c:ser>
        <c:dLbls>
          <c:dLblPos val="inEnd"/>
          <c:showLegendKey val="0"/>
          <c:showVal val="1"/>
          <c:showCatName val="0"/>
          <c:showSerName val="0"/>
          <c:showPercent val="0"/>
          <c:showBubbleSize val="0"/>
        </c:dLbls>
        <c:gapWidth val="65"/>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 الدراسية</a:t>
                </a:r>
                <a:endParaRPr lang="en-US"/>
              </a:p>
            </c:rich>
          </c:tx>
          <c:layout>
            <c:manualLayout>
              <c:xMode val="edge"/>
              <c:yMode val="edge"/>
              <c:x val="0.47078752778984834"/>
              <c:y val="0.9220587957313551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150000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783685401172577E-2"/>
          <c:y val="0.11914590458386466"/>
          <c:w val="0.89175330842412881"/>
          <c:h val="0.66184432169859364"/>
        </c:manualLayout>
      </c:layout>
      <c:barChart>
        <c:barDir val="col"/>
        <c:grouping val="clustered"/>
        <c:varyColors val="0"/>
        <c:ser>
          <c:idx val="0"/>
          <c:order val="0"/>
          <c:tx>
            <c:strRef>
              <c:f>Sheet1!$B$1</c:f>
              <c:strCache>
                <c:ptCount val="1"/>
                <c:pt idx="0">
                  <c:v>فلسطين</c:v>
                </c:pt>
              </c:strCache>
            </c:strRef>
          </c:tx>
          <c:spPr>
            <a:solidFill>
              <a:srgbClr val="5B9BD5"/>
            </a:solidFill>
            <a:ln w="25398">
              <a:noFill/>
            </a:ln>
          </c:spPr>
          <c:invertIfNegative val="0"/>
          <c:dLbls>
            <c:spPr>
              <a:noFill/>
              <a:ln w="25398">
                <a:noFill/>
              </a:ln>
            </c:spPr>
            <c:txPr>
              <a:bodyPr rot="0" vert="horz"/>
              <a:lstStyle/>
              <a:p>
                <a:pPr>
                  <a:defRPr lang="en-GB"/>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58.2</c:v>
                </c:pt>
                <c:pt idx="1">
                  <c:v>51.5</c:v>
                </c:pt>
                <c:pt idx="2">
                  <c:v>68.900000000000006</c:v>
                </c:pt>
              </c:numCache>
            </c:numRef>
          </c:val>
          <c:extLst>
            <c:ext xmlns:c16="http://schemas.microsoft.com/office/drawing/2014/chart" uri="{C3380CC4-5D6E-409C-BE32-E72D297353CC}">
              <c16:uniqueId val="{00000000-3933-4D31-A058-D9AF35441D71}"/>
            </c:ext>
          </c:extLst>
        </c:ser>
        <c:dLbls>
          <c:showLegendKey val="0"/>
          <c:showVal val="0"/>
          <c:showCatName val="0"/>
          <c:showSerName val="0"/>
          <c:showPercent val="0"/>
          <c:showBubbleSize val="0"/>
        </c:dLbls>
        <c:gapWidth val="219"/>
        <c:axId val="203229056"/>
        <c:axId val="203243520"/>
      </c:barChart>
      <c:catAx>
        <c:axId val="2032290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المنطقة</a:t>
                </a:r>
                <a:endParaRPr lang="ar-JO"/>
              </a:p>
            </c:rich>
          </c:tx>
          <c:overlay val="0"/>
        </c:title>
        <c:numFmt formatCode="General" sourceLinked="1"/>
        <c:majorTickMark val="cross"/>
        <c:minorTickMark val="none"/>
        <c:tickLblPos val="nextTo"/>
        <c:spPr>
          <a:noFill/>
          <a:ln w="9524" cap="flat" cmpd="sng" algn="ctr">
            <a:solidFill>
              <a:sysClr val="windowText" lastClr="000000">
                <a:lumMod val="15000"/>
                <a:lumOff val="85000"/>
              </a:sysClr>
            </a:solidFill>
            <a:round/>
          </a:ln>
          <a:effectLst/>
        </c:spPr>
        <c:txPr>
          <a:bodyPr rot="-60000000" vert="horz"/>
          <a:lstStyle/>
          <a:p>
            <a:pPr>
              <a:defRPr lang="en-GB"/>
            </a:pPr>
            <a:endParaRPr lang="en-US"/>
          </a:p>
        </c:txPr>
        <c:crossAx val="203243520"/>
        <c:crosses val="autoZero"/>
        <c:auto val="1"/>
        <c:lblAlgn val="ctr"/>
        <c:lblOffset val="100"/>
        <c:noMultiLvlLbl val="0"/>
      </c:catAx>
      <c:valAx>
        <c:axId val="203243520"/>
        <c:scaling>
          <c:orientation val="minMax"/>
          <c:max val="75"/>
          <c:min val="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cross"/>
        <c:minorTickMark val="none"/>
        <c:tickLblPos val="nextTo"/>
        <c:spPr>
          <a:noFill/>
          <a:ln>
            <a:solidFill>
              <a:sysClr val="window" lastClr="FFFFFF">
                <a:lumMod val="75000"/>
              </a:sysClr>
            </a:solidFill>
          </a:ln>
          <a:effectLst/>
        </c:spPr>
        <c:txPr>
          <a:bodyPr rot="-60000000" vert="horz"/>
          <a:lstStyle/>
          <a:p>
            <a:pPr>
              <a:defRPr lang="en-GB"/>
            </a:pPr>
            <a:endParaRPr lang="en-US"/>
          </a:p>
        </c:txPr>
        <c:crossAx val="203229056"/>
        <c:crosses val="autoZero"/>
        <c:crossBetween val="between"/>
        <c:majorUnit val="10"/>
      </c:valAx>
      <c:spPr>
        <a:noFill/>
        <a:ln w="25398">
          <a:noFill/>
        </a:ln>
      </c:spPr>
    </c:plotArea>
    <c:plotVisOnly val="1"/>
    <c:dispBlanksAs val="gap"/>
    <c:showDLblsOverMax val="0"/>
  </c:chart>
  <c:spPr>
    <a:solidFill>
      <a:schemeClr val="bg1"/>
    </a:solidFill>
    <a:ln>
      <a:noFill/>
    </a:ln>
    <a:effectLst/>
  </c:spPr>
  <c:txPr>
    <a:bodyPr/>
    <a:lstStyle/>
    <a:p>
      <a:pPr>
        <a:defRPr sz="900" baseline="0">
          <a:solidFill>
            <a:sysClr val="windowText" lastClr="000000"/>
          </a:solidFill>
          <a:latin typeface="Arial" pitchFamily="34" charset="0"/>
          <a:cs typeface="Arial" pitchFamily="34" charset="0"/>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440411081150001E-2"/>
          <c:y val="0.12924212598425197"/>
          <c:w val="0.90147475881190009"/>
          <c:h val="0.64683125546806641"/>
        </c:manualLayout>
      </c:layout>
      <c:barChart>
        <c:barDir val="col"/>
        <c:grouping val="clustered"/>
        <c:varyColors val="0"/>
        <c:ser>
          <c:idx val="0"/>
          <c:order val="0"/>
          <c:tx>
            <c:strRef>
              <c:f>Sheet1!$B$1</c:f>
              <c:strCache>
                <c:ptCount val="1"/>
                <c:pt idx="0">
                  <c:v>جسدي</c:v>
                </c:pt>
              </c:strCache>
            </c:strRef>
          </c:tx>
          <c:spPr>
            <a:solidFill>
              <a:schemeClr val="accent6"/>
            </a:solidFill>
            <a:ln>
              <a:noFill/>
            </a:ln>
            <a:effectLst/>
          </c:spPr>
          <c:invertIfNegative val="0"/>
          <c:dLbls>
            <c:spPr>
              <a:noFill/>
              <a:ln w="25389">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جسدي</c:v>
                </c:pt>
                <c:pt idx="1">
                  <c:v>نفسي</c:v>
                </c:pt>
                <c:pt idx="2">
                  <c:v>جنسي</c:v>
                </c:pt>
              </c:strCache>
            </c:strRef>
          </c:cat>
          <c:val>
            <c:numRef>
              <c:f>Sheet1!$B$2:$B$4</c:f>
              <c:numCache>
                <c:formatCode>General</c:formatCode>
                <c:ptCount val="3"/>
                <c:pt idx="0">
                  <c:v>18.5</c:v>
                </c:pt>
                <c:pt idx="1">
                  <c:v>57.2</c:v>
                </c:pt>
                <c:pt idx="2">
                  <c:v>9.4</c:v>
                </c:pt>
              </c:numCache>
            </c:numRef>
          </c:val>
          <c:extLst>
            <c:ext xmlns:c16="http://schemas.microsoft.com/office/drawing/2014/chart" uri="{C3380CC4-5D6E-409C-BE32-E72D297353CC}">
              <c16:uniqueId val="{00000000-B7AD-41B6-8A3D-4839DC697849}"/>
            </c:ext>
          </c:extLst>
        </c:ser>
        <c:dLbls>
          <c:showLegendKey val="0"/>
          <c:showVal val="0"/>
          <c:showCatName val="0"/>
          <c:showSerName val="0"/>
          <c:showPercent val="0"/>
          <c:showBubbleSize val="0"/>
        </c:dLbls>
        <c:gapWidth val="300"/>
        <c:axId val="203077888"/>
        <c:axId val="203264384"/>
      </c:barChart>
      <c:catAx>
        <c:axId val="203077888"/>
        <c:scaling>
          <c:orientation val="minMax"/>
        </c:scaling>
        <c:delete val="0"/>
        <c:axPos val="b"/>
        <c:title>
          <c:tx>
            <c:rich>
              <a:bodyPr rot="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ar-SA"/>
                  <a:t>نوع العنف</a:t>
                </a:r>
                <a:endParaRPr lang="ar-JO"/>
              </a:p>
            </c:rich>
          </c:tx>
          <c:layout>
            <c:manualLayout>
              <c:xMode val="edge"/>
              <c:yMode val="edge"/>
              <c:x val="0.49409838998551575"/>
              <c:y val="0.89880868799037772"/>
            </c:manualLayout>
          </c:layout>
          <c:overlay val="0"/>
          <c:spPr>
            <a:noFill/>
            <a:ln>
              <a:noFill/>
            </a:ln>
            <a:effectLst/>
          </c:spPr>
          <c:txPr>
            <a:bodyPr rot="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endParaRPr lang="en-US"/>
            </a:p>
          </c:txPr>
        </c:title>
        <c:numFmt formatCode="General" sourceLinked="1"/>
        <c:majorTickMark val="cross"/>
        <c:minorTickMark val="none"/>
        <c:tickLblPos val="nextTo"/>
        <c:spPr>
          <a:noFill/>
          <a:ln w="9521" cap="flat" cmpd="sng" algn="ctr">
            <a:solidFill>
              <a:schemeClr val="tx1"/>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crossAx val="203264384"/>
        <c:crosses val="autoZero"/>
        <c:auto val="1"/>
        <c:lblAlgn val="ctr"/>
        <c:lblOffset val="100"/>
        <c:noMultiLvlLbl val="0"/>
      </c:catAx>
      <c:valAx>
        <c:axId val="203264384"/>
        <c:scaling>
          <c:orientation val="minMax"/>
        </c:scaling>
        <c:delete val="0"/>
        <c:axPos val="l"/>
        <c:title>
          <c:tx>
            <c:rich>
              <a:bodyPr rot="-540000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ar-JO"/>
                  <a:t>النسبة</a:t>
                </a:r>
              </a:p>
            </c:rich>
          </c:tx>
          <c:overlay val="0"/>
          <c:spPr>
            <a:noFill/>
            <a:ln>
              <a:noFill/>
            </a:ln>
            <a:effectLst/>
          </c:spPr>
          <c:txPr>
            <a:bodyPr rot="-540000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endParaRPr lang="en-US"/>
            </a:p>
          </c:txPr>
        </c:title>
        <c:numFmt formatCode="0" sourceLinked="0"/>
        <c:majorTickMark val="cross"/>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crossAx val="203077888"/>
        <c:crosses val="autoZero"/>
        <c:crossBetween val="between"/>
      </c:valAx>
      <c:spPr>
        <a:noFill/>
        <a:ln w="25389">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407006415864697E-2"/>
          <c:y val="0.1225771834605927"/>
          <c:w val="0.91407334499854187"/>
          <c:h val="0.66337688761082669"/>
        </c:manualLayout>
      </c:layout>
      <c:barChart>
        <c:barDir val="col"/>
        <c:grouping val="clustered"/>
        <c:varyColors val="0"/>
        <c:ser>
          <c:idx val="0"/>
          <c:order val="0"/>
          <c:tx>
            <c:strRef>
              <c:f>Sheet1!$B$1</c:f>
              <c:strCache>
                <c:ptCount val="1"/>
                <c:pt idx="0">
                  <c:v>2019</c:v>
                </c:pt>
              </c:strCache>
            </c:strRef>
          </c:tx>
          <c:spPr>
            <a:solidFill>
              <a:schemeClr val="accent1"/>
            </a:solidFill>
            <a:ln>
              <a:noFill/>
            </a:ln>
            <a:effectLst/>
          </c:spPr>
          <c:invertIfNegative val="0"/>
          <c:dLbls>
            <c:dLbl>
              <c:idx val="0"/>
              <c:layout>
                <c:manualLayout>
                  <c:x val="-1.38888888888889E-2"/>
                  <c:y val="5.239717055279014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3A1-4C09-A204-7B2B5433236A}"/>
                </c:ext>
              </c:extLst>
            </c:dLbl>
            <c:dLbl>
              <c:idx val="1"/>
              <c:layout>
                <c:manualLayout>
                  <c:x val="-1.62037037037037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A1-4C09-A204-7B2B5433236A}"/>
                </c:ext>
              </c:extLst>
            </c:dLbl>
            <c:dLbl>
              <c:idx val="2"/>
              <c:layout>
                <c:manualLayout>
                  <c:x val="-1.157407407407407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A1-4C09-A204-7B2B5433236A}"/>
                </c:ext>
              </c:extLst>
            </c:dLbl>
            <c:dLbl>
              <c:idx val="3"/>
              <c:layout>
                <c:manualLayout>
                  <c:x val="-1.1574074074074073E-2"/>
                  <c:y val="2.401084260920973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A1-4C09-A204-7B2B5433236A}"/>
                </c:ext>
              </c:extLst>
            </c:dLbl>
            <c:dLbl>
              <c:idx val="4"/>
              <c:layout>
                <c:manualLayout>
                  <c:x val="-1.8518518518518677E-2"/>
                  <c:y val="5.23878981480262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3A1-4C09-A204-7B2B5433236A}"/>
                </c:ext>
              </c:extLst>
            </c:dLbl>
            <c:dLbl>
              <c:idx val="5"/>
              <c:layout>
                <c:manualLayout>
                  <c:x val="-2.3148148148148147E-2"/>
                  <c:y val="1.04794341105580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3A1-4C09-A204-7B2B5433236A}"/>
                </c:ext>
              </c:extLst>
            </c:dLbl>
            <c:spPr>
              <a:noFill/>
              <a:ln>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15-19</c:v>
                </c:pt>
                <c:pt idx="1">
                  <c:v>20-29</c:v>
                </c:pt>
                <c:pt idx="2">
                  <c:v>30-39</c:v>
                </c:pt>
                <c:pt idx="3">
                  <c:v>40-49</c:v>
                </c:pt>
                <c:pt idx="4">
                  <c:v>50-59</c:v>
                </c:pt>
                <c:pt idx="5">
                  <c:v>60-64</c:v>
                </c:pt>
              </c:strCache>
            </c:strRef>
          </c:cat>
          <c:val>
            <c:numRef>
              <c:f>Sheet1!$B$2:$B$7</c:f>
              <c:numCache>
                <c:formatCode>0.0</c:formatCode>
                <c:ptCount val="6"/>
                <c:pt idx="0">
                  <c:v>57.5</c:v>
                </c:pt>
                <c:pt idx="1">
                  <c:v>53.7</c:v>
                </c:pt>
                <c:pt idx="2">
                  <c:v>60</c:v>
                </c:pt>
                <c:pt idx="3">
                  <c:v>55.9</c:v>
                </c:pt>
                <c:pt idx="4">
                  <c:v>47</c:v>
                </c:pt>
                <c:pt idx="5">
                  <c:v>40</c:v>
                </c:pt>
              </c:numCache>
            </c:numRef>
          </c:val>
          <c:extLst>
            <c:ext xmlns:c16="http://schemas.microsoft.com/office/drawing/2014/chart" uri="{C3380CC4-5D6E-409C-BE32-E72D297353CC}">
              <c16:uniqueId val="{00000006-13A1-4C09-A204-7B2B5433236A}"/>
            </c:ext>
          </c:extLst>
        </c:ser>
        <c:dLbls>
          <c:showLegendKey val="0"/>
          <c:showVal val="0"/>
          <c:showCatName val="0"/>
          <c:showSerName val="0"/>
          <c:showPercent val="0"/>
          <c:showBubbleSize val="0"/>
        </c:dLbls>
        <c:gapWidth val="150"/>
        <c:axId val="196438656"/>
        <c:axId val="196453120"/>
      </c:barChart>
      <c:catAx>
        <c:axId val="196438656"/>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الفئات العمرية</a:t>
                </a:r>
              </a:p>
            </c:rich>
          </c:tx>
          <c:overlay val="0"/>
          <c:spPr>
            <a:noFill/>
            <a:ln>
              <a:noFill/>
            </a:ln>
            <a:effectLst/>
          </c:spPr>
          <c:txPr>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en-US"/>
          </a:p>
        </c:txPr>
        <c:crossAx val="196453120"/>
        <c:crosses val="autoZero"/>
        <c:auto val="1"/>
        <c:lblAlgn val="ctr"/>
        <c:lblOffset val="100"/>
        <c:noMultiLvlLbl val="0"/>
      </c:catAx>
      <c:valAx>
        <c:axId val="196453120"/>
        <c:scaling>
          <c:orientation val="minMax"/>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xPr>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endParaRPr lang="en-US"/>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en-US"/>
          </a:p>
        </c:txPr>
        <c:crossAx val="196438656"/>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899" baseline="0">
          <a:latin typeface="Arial" pitchFamily="34" charset="0"/>
          <a:cs typeface="Arial" pitchFamily="34" charset="0"/>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النساء اللواتي تزوجن قبل بلوغهن 15 سنة</c:v>
                </c:pt>
                <c:pt idx="1">
                  <c:v>النساء اللواتي تزوجن قبل بلوغهن 18 سنة</c:v>
                </c:pt>
              </c:strCache>
            </c:strRef>
          </c:cat>
          <c:val>
            <c:numRef>
              <c:f>Sheet1!$B$2:$B$3</c:f>
              <c:numCache>
                <c:formatCode>General</c:formatCode>
                <c:ptCount val="2"/>
                <c:pt idx="0">
                  <c:v>0.7</c:v>
                </c:pt>
                <c:pt idx="1">
                  <c:v>13.4</c:v>
                </c:pt>
              </c:numCache>
            </c:numRef>
          </c:val>
          <c:extLst>
            <c:ext xmlns:c16="http://schemas.microsoft.com/office/drawing/2014/chart" uri="{C3380CC4-5D6E-409C-BE32-E72D297353CC}">
              <c16:uniqueId val="{00000000-6E0E-43A6-BE57-4F97E005FF44}"/>
            </c:ext>
          </c:extLst>
        </c:ser>
        <c:ser>
          <c:idx val="1"/>
          <c:order val="1"/>
          <c:tx>
            <c:strRef>
              <c:f>Sheet1!$C$1</c:f>
              <c:strCache>
                <c:ptCount val="1"/>
                <c:pt idx="0">
                  <c:v>الضفة الغربية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النساء اللواتي تزوجن قبل بلوغهن 15 سنة</c:v>
                </c:pt>
                <c:pt idx="1">
                  <c:v>النساء اللواتي تزوجن قبل بلوغهن 18 سنة</c:v>
                </c:pt>
              </c:strCache>
            </c:strRef>
          </c:cat>
          <c:val>
            <c:numRef>
              <c:f>Sheet1!$C$2:$C$3</c:f>
              <c:numCache>
                <c:formatCode>General</c:formatCode>
                <c:ptCount val="2"/>
                <c:pt idx="0">
                  <c:v>0.3</c:v>
                </c:pt>
                <c:pt idx="1">
                  <c:v>11.4</c:v>
                </c:pt>
              </c:numCache>
            </c:numRef>
          </c:val>
          <c:extLst>
            <c:ext xmlns:c16="http://schemas.microsoft.com/office/drawing/2014/chart" uri="{C3380CC4-5D6E-409C-BE32-E72D297353CC}">
              <c16:uniqueId val="{00000001-6E0E-43A6-BE57-4F97E005FF44}"/>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النساء اللواتي تزوجن قبل بلوغهن 15 سنة</c:v>
                </c:pt>
                <c:pt idx="1">
                  <c:v>النساء اللواتي تزوجن قبل بلوغهن 18 سنة</c:v>
                </c:pt>
              </c:strCache>
            </c:strRef>
          </c:cat>
          <c:val>
            <c:numRef>
              <c:f>Sheet1!$D$2:$D$3</c:f>
              <c:numCache>
                <c:formatCode>General</c:formatCode>
                <c:ptCount val="2"/>
                <c:pt idx="0">
                  <c:v>1.4</c:v>
                </c:pt>
                <c:pt idx="1">
                  <c:v>16.5</c:v>
                </c:pt>
              </c:numCache>
            </c:numRef>
          </c:val>
          <c:extLst>
            <c:ext xmlns:c16="http://schemas.microsoft.com/office/drawing/2014/chart" uri="{C3380CC4-5D6E-409C-BE32-E72D297353CC}">
              <c16:uniqueId val="{00000002-6E0E-43A6-BE57-4F97E005FF44}"/>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legend>
      <c:legendPos val="t"/>
      <c:layout>
        <c:manualLayout>
          <c:xMode val="edge"/>
          <c:yMode val="edge"/>
          <c:x val="0.14422882035578893"/>
          <c:y val="5.9080214574771792E-2"/>
          <c:w val="0.35910391027981053"/>
          <c:h val="0.1343200426639897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3458300411410515"/>
        </c:manualLayout>
      </c:layout>
      <c:barChart>
        <c:barDir val="col"/>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52D3-4E0E-80EA-0AD691B7E528}"/>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0471723272691504"/>
              <c:y val="0.9047042476091872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97.6</c:v>
                </c:pt>
                <c:pt idx="1">
                  <c:v>97.8</c:v>
                </c:pt>
                <c:pt idx="2">
                  <c:v>97.3</c:v>
                </c:pt>
              </c:numCache>
            </c:numRef>
          </c:val>
          <c:extLst>
            <c:ext xmlns:c16="http://schemas.microsoft.com/office/drawing/2014/chart" uri="{C3380CC4-5D6E-409C-BE32-E72D297353CC}">
              <c16:uniqueId val="{00000000-BA03-4F87-B757-24ADDC049CC6}"/>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2521143190434529E-2"/>
          <c:y val="4.3650793650793648E-2"/>
          <c:w val="0.88201589384660251"/>
          <c:h val="0.74957330423490542"/>
        </c:manualLayout>
      </c:layout>
      <c:barChart>
        <c:barDir val="col"/>
        <c:grouping val="clustered"/>
        <c:varyColors val="0"/>
        <c:ser>
          <c:idx val="0"/>
          <c:order val="0"/>
          <c:tx>
            <c:strRef>
              <c:f>Sheet1!$B$1</c:f>
              <c:strCache>
                <c:ptCount val="1"/>
                <c:pt idx="0">
                  <c:v>  فلسطين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95.2</c:v>
                </c:pt>
                <c:pt idx="1">
                  <c:v>95.5</c:v>
                </c:pt>
                <c:pt idx="2">
                  <c:v>94.7</c:v>
                </c:pt>
              </c:numCache>
            </c:numRef>
          </c:val>
          <c:extLst>
            <c:ext xmlns:c16="http://schemas.microsoft.com/office/drawing/2014/chart" uri="{C3380CC4-5D6E-409C-BE32-E72D297353CC}">
              <c16:uniqueId val="{00000000-4F41-485D-AC73-E60CD16113FB}"/>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96"/>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2521143190434529E-2"/>
          <c:y val="0.17705809746754628"/>
          <c:w val="0.88201589384660251"/>
          <c:h val="0.60672366785176779"/>
        </c:manualLayout>
      </c:layout>
      <c:barChart>
        <c:barDir val="col"/>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81.5</c:v>
                </c:pt>
                <c:pt idx="1">
                  <c:v>79.599999999999994</c:v>
                </c:pt>
                <c:pt idx="2">
                  <c:v>84.2</c:v>
                </c:pt>
              </c:numCache>
            </c:numRef>
          </c:val>
          <c:extLst>
            <c:ext xmlns:c16="http://schemas.microsoft.com/office/drawing/2014/chart" uri="{C3380CC4-5D6E-409C-BE32-E72D297353CC}">
              <c16:uniqueId val="{00000000-C953-4367-AB31-9053E67B63A3}"/>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944410287223418"/>
              <c:y val="0.9055545619124478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0"/>
        <c:minorUnit val="5"/>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2017</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الحرمان للأشخاص*</c:v>
                </c:pt>
                <c:pt idx="1">
                  <c:v> الأطفال** </c:v>
                </c:pt>
                <c:pt idx="2">
                  <c:v> الأسر ***</c:v>
                </c:pt>
              </c:strCache>
            </c:strRef>
          </c:cat>
          <c:val>
            <c:numRef>
              <c:f>Sheet1!$B$2:$B$4</c:f>
              <c:numCache>
                <c:formatCode>General</c:formatCode>
                <c:ptCount val="3"/>
                <c:pt idx="0" formatCode="0.0">
                  <c:v>42.4</c:v>
                </c:pt>
                <c:pt idx="1">
                  <c:v>26</c:v>
                </c:pt>
                <c:pt idx="2">
                  <c:v>18.399999999999999</c:v>
                </c:pt>
              </c:numCache>
            </c:numRef>
          </c:val>
          <c:extLst>
            <c:ext xmlns:c16="http://schemas.microsoft.com/office/drawing/2014/chart" uri="{C3380CC4-5D6E-409C-BE32-E72D297353CC}">
              <c16:uniqueId val="{00000000-1386-41EB-A082-4BC3C55F1E4D}"/>
            </c:ext>
          </c:extLst>
        </c:ser>
        <c:dLbls>
          <c:showLegendKey val="0"/>
          <c:showVal val="0"/>
          <c:showCatName val="0"/>
          <c:showSerName val="0"/>
          <c:showPercent val="0"/>
          <c:showBubbleSize val="0"/>
        </c:dLbls>
        <c:gapWidth val="400"/>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الفئة</a:t>
                </a:r>
                <a:endParaRPr lang="en-US" b="1"/>
              </a:p>
            </c:rich>
          </c:tx>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3.1807742782152238E-3"/>
              <c:y val="0.363650723543502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456593896238635"/>
        </c:manualLayout>
      </c:layout>
      <c:lineChart>
        <c:grouping val="standard"/>
        <c:varyColors val="0"/>
        <c:ser>
          <c:idx val="0"/>
          <c:order val="0"/>
          <c:tx>
            <c:strRef>
              <c:f>Sheet1!$B$1</c:f>
              <c:strCache>
                <c:ptCount val="1"/>
                <c:pt idx="0">
                  <c:v>فلسطين</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3969676756007212E-2"/>
                  <c:y val="-2.18698742482230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F7-4C4E-821D-7EE504D54EBA}"/>
                </c:ext>
              </c:extLst>
            </c:dLbl>
            <c:dLbl>
              <c:idx val="1"/>
              <c:layout>
                <c:manualLayout>
                  <c:x val="-3.6196104452767781E-2"/>
                  <c:y val="-2.7337342810278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F7-4C4E-821D-7EE504D54EBA}"/>
                </c:ext>
              </c:extLst>
            </c:dLbl>
            <c:dLbl>
              <c:idx val="2"/>
              <c:layout>
                <c:manualLayout>
                  <c:x val="-3.6196104452767823E-2"/>
                  <c:y val="-2.7337342810278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F7-4C4E-821D-7EE504D54EBA}"/>
                </c:ext>
              </c:extLst>
            </c:dLbl>
            <c:dLbl>
              <c:idx val="3"/>
              <c:layout>
                <c:manualLayout>
                  <c:x val="-3.619610445276774E-2"/>
                  <c:y val="-2.7337342810278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F7-4C4E-821D-7EE504D54EBA}"/>
                </c:ext>
              </c:extLst>
            </c:dLbl>
            <c:dLbl>
              <c:idx val="4"/>
              <c:layout>
                <c:manualLayout>
                  <c:x val="-3.8422532149528371E-2"/>
                  <c:y val="-3.82722799343903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8F7-4C4E-821D-7EE504D54EBA}"/>
                </c:ext>
              </c:extLst>
            </c:dLbl>
            <c:dLbl>
              <c:idx val="5"/>
              <c:layout>
                <c:manualLayout>
                  <c:x val="-3.1743249059246643E-2"/>
                  <c:y val="-4.92072170585019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8F7-4C4E-821D-7EE504D54EBA}"/>
                </c:ext>
              </c:extLst>
            </c:dLbl>
            <c:dLbl>
              <c:idx val="6"/>
              <c:layout>
                <c:manualLayout>
                  <c:x val="1.6531663921614088E-3"/>
                  <c:y val="-2.73224043715846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28-4B77-BB8B-BF1AEB7DD50D}"/>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32.200000000000003</c:v>
                </c:pt>
                <c:pt idx="1">
                  <c:v>32.4</c:v>
                </c:pt>
                <c:pt idx="2">
                  <c:v>33.200000000000003</c:v>
                </c:pt>
                <c:pt idx="3">
                  <c:v>33.4</c:v>
                </c:pt>
                <c:pt idx="4">
                  <c:v>33.4</c:v>
                </c:pt>
                <c:pt idx="5">
                  <c:v>34.5</c:v>
                </c:pt>
                <c:pt idx="6">
                  <c:v>31.5</c:v>
                </c:pt>
              </c:numCache>
            </c:numRef>
          </c:val>
          <c:smooth val="0"/>
          <c:extLst>
            <c:ext xmlns:c16="http://schemas.microsoft.com/office/drawing/2014/chart" uri="{C3380CC4-5D6E-409C-BE32-E72D297353CC}">
              <c16:uniqueId val="{00000006-38F7-4C4E-821D-7EE504D54EBA}"/>
            </c:ext>
          </c:extLst>
        </c:ser>
        <c:ser>
          <c:idx val="1"/>
          <c:order val="1"/>
          <c:tx>
            <c:strRef>
              <c:f>Sheet1!$C$1</c:f>
              <c:strCache>
                <c:ptCount val="1"/>
                <c:pt idx="0">
                  <c:v> الضفة الغربية</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2.0408684790770109E-17"/>
                  <c:y val="2.73373428102788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8F7-4C4E-821D-7EE504D54EBA}"/>
                </c:ext>
              </c:extLst>
            </c:dLbl>
            <c:dLbl>
              <c:idx val="1"/>
              <c:layout>
                <c:manualLayout>
                  <c:x val="-2.2264276967605477E-3"/>
                  <c:y val="2.73373428102788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8F7-4C4E-821D-7EE504D54EBA}"/>
                </c:ext>
              </c:extLst>
            </c:dLbl>
            <c:dLbl>
              <c:idx val="2"/>
              <c:layout>
                <c:manualLayout>
                  <c:x val="0"/>
                  <c:y val="-1.64024056861673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8F7-4C4E-821D-7EE504D54EBA}"/>
                </c:ext>
              </c:extLst>
            </c:dLbl>
            <c:dLbl>
              <c:idx val="3"/>
              <c:layout>
                <c:manualLayout>
                  <c:x val="0"/>
                  <c:y val="2.73373428102788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8F7-4C4E-821D-7EE504D54EBA}"/>
                </c:ext>
              </c:extLst>
            </c:dLbl>
            <c:dLbl>
              <c:idx val="4"/>
              <c:layout>
                <c:manualLayout>
                  <c:x val="2.2264276967603846E-3"/>
                  <c:y val="5.46746856205576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8F7-4C4E-821D-7EE504D54EB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29.2</c:v>
                </c:pt>
                <c:pt idx="1">
                  <c:v>29.3</c:v>
                </c:pt>
                <c:pt idx="2">
                  <c:v>29.1</c:v>
                </c:pt>
                <c:pt idx="3">
                  <c:v>28</c:v>
                </c:pt>
                <c:pt idx="4">
                  <c:v>27.7</c:v>
                </c:pt>
                <c:pt idx="5">
                  <c:v>29.4</c:v>
                </c:pt>
                <c:pt idx="6">
                  <c:v>26.4</c:v>
                </c:pt>
              </c:numCache>
            </c:numRef>
          </c:val>
          <c:smooth val="0"/>
          <c:extLst>
            <c:ext xmlns:c16="http://schemas.microsoft.com/office/drawing/2014/chart" uri="{C3380CC4-5D6E-409C-BE32-E72D297353CC}">
              <c16:uniqueId val="{0000000C-38F7-4C4E-821D-7EE504D54EBA}"/>
            </c:ext>
          </c:extLst>
        </c:ser>
        <c:ser>
          <c:idx val="2"/>
          <c:order val="2"/>
          <c:tx>
            <c:strRef>
              <c:f>Sheet1!$D$1</c:f>
              <c:strCache>
                <c:ptCount val="1"/>
                <c:pt idx="0">
                  <c:v>قطاع غزة</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2"/>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8F7-4C4E-821D-7EE504D54EB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36.700000000000003</c:v>
                </c:pt>
                <c:pt idx="1">
                  <c:v>37.200000000000003</c:v>
                </c:pt>
                <c:pt idx="2">
                  <c:v>39.4</c:v>
                </c:pt>
                <c:pt idx="3">
                  <c:v>41.7</c:v>
                </c:pt>
                <c:pt idx="4">
                  <c:v>42.2</c:v>
                </c:pt>
                <c:pt idx="5">
                  <c:v>42.1</c:v>
                </c:pt>
                <c:pt idx="6">
                  <c:v>39.299999999999997</c:v>
                </c:pt>
              </c:numCache>
            </c:numRef>
          </c:val>
          <c:smooth val="0"/>
          <c:extLst>
            <c:ext xmlns:c16="http://schemas.microsoft.com/office/drawing/2014/chart" uri="{C3380CC4-5D6E-409C-BE32-E72D297353CC}">
              <c16:uniqueId val="{0000000E-38F7-4C4E-821D-7EE504D54EBA}"/>
            </c:ext>
          </c:extLst>
        </c:ser>
        <c:dLbls>
          <c:showLegendKey val="0"/>
          <c:showVal val="0"/>
          <c:showCatName val="0"/>
          <c:showSerName val="0"/>
          <c:showPercent val="0"/>
          <c:showBubbleSize val="0"/>
        </c:dLbls>
        <c:marker val="1"/>
        <c:smooth val="0"/>
        <c:axId val="247916944"/>
        <c:axId val="247918584"/>
      </c:line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9409047827354913"/>
              <c:y val="0.9081868636389491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in val="25"/>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49025280694079909"/>
          <c:y val="3.1665379407191885E-2"/>
          <c:w val="0.46808052639253428"/>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947069116360459E-2"/>
          <c:y val="3.1244016334186515E-2"/>
          <c:w val="0.88201589384660251"/>
          <c:h val="0.77351831021122364"/>
        </c:manualLayout>
      </c:layout>
      <c:lineChart>
        <c:grouping val="standard"/>
        <c:varyColors val="0"/>
        <c:ser>
          <c:idx val="0"/>
          <c:order val="0"/>
          <c:tx>
            <c:strRef>
              <c:f>Sheet1!$B$1</c:f>
              <c:strCache>
                <c:ptCount val="1"/>
                <c:pt idx="0">
                  <c:v>ذكور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26.6</c:v>
                </c:pt>
                <c:pt idx="1">
                  <c:v>26.3</c:v>
                </c:pt>
                <c:pt idx="2">
                  <c:v>27.7</c:v>
                </c:pt>
                <c:pt idx="3">
                  <c:v>27.9</c:v>
                </c:pt>
                <c:pt idx="4">
                  <c:v>26.7</c:v>
                </c:pt>
                <c:pt idx="5">
                  <c:v>30</c:v>
                </c:pt>
                <c:pt idx="6">
                  <c:v>26.6</c:v>
                </c:pt>
              </c:numCache>
            </c:numRef>
          </c:val>
          <c:smooth val="0"/>
          <c:extLst>
            <c:ext xmlns:c16="http://schemas.microsoft.com/office/drawing/2014/chart" uri="{C3380CC4-5D6E-409C-BE32-E72D297353CC}">
              <c16:uniqueId val="{00000000-C591-44C2-A61C-8826D96924BD}"/>
            </c:ext>
          </c:extLst>
        </c:ser>
        <c:ser>
          <c:idx val="1"/>
          <c:order val="1"/>
          <c:tx>
            <c:strRef>
              <c:f>Sheet1!$C$1</c:f>
              <c:strCache>
                <c:ptCount val="1"/>
                <c:pt idx="0">
                  <c:v>إناث</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4"/>
              <c:layout>
                <c:manualLayout>
                  <c:x val="-3.9948053368328962E-2"/>
                  <c:y val="-6.93084347707157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91-44C2-A61C-8826D96924BD}"/>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38.200000000000003</c:v>
                </c:pt>
                <c:pt idx="1">
                  <c:v>38.9</c:v>
                </c:pt>
                <c:pt idx="2">
                  <c:v>39</c:v>
                </c:pt>
                <c:pt idx="3">
                  <c:v>39.200000000000003</c:v>
                </c:pt>
                <c:pt idx="4">
                  <c:v>40.4</c:v>
                </c:pt>
                <c:pt idx="5">
                  <c:v>39.1</c:v>
                </c:pt>
                <c:pt idx="6">
                  <c:v>36.6</c:v>
                </c:pt>
              </c:numCache>
            </c:numRef>
          </c:val>
          <c:smooth val="0"/>
          <c:extLst>
            <c:ext xmlns:c16="http://schemas.microsoft.com/office/drawing/2014/chart" uri="{C3380CC4-5D6E-409C-BE32-E72D297353CC}">
              <c16:uniqueId val="{00000002-C591-44C2-A61C-8826D96924BD}"/>
            </c:ext>
          </c:extLst>
        </c:ser>
        <c:dLbls>
          <c:showLegendKey val="0"/>
          <c:showVal val="0"/>
          <c:showCatName val="0"/>
          <c:showSerName val="0"/>
          <c:showPercent val="0"/>
          <c:showBubbleSize val="0"/>
        </c:dLbls>
        <c:marker val="1"/>
        <c:smooth val="0"/>
        <c:axId val="247916944"/>
        <c:axId val="247918584"/>
      </c:line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9100366898832143"/>
              <c:y val="0.9087869816272965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50"/>
          <c:min val="2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0"/>
      </c:valAx>
      <c:spPr>
        <a:noFill/>
        <a:ln>
          <a:noFill/>
        </a:ln>
        <a:effectLst/>
      </c:spPr>
    </c:plotArea>
    <c:legend>
      <c:legendPos val="b"/>
      <c:layout>
        <c:manualLayout>
          <c:xMode val="edge"/>
          <c:yMode val="edge"/>
          <c:x val="0.49719725138524351"/>
          <c:y val="3.4516715187276531E-2"/>
          <c:w val="0.46808052639253428"/>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كلا الجنسين</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كلاالجنسين</c:v>
                </c:pt>
                <c:pt idx="1">
                  <c:v>ذكور</c:v>
                </c:pt>
                <c:pt idx="2">
                  <c:v>إناث</c:v>
                </c:pt>
              </c:strCache>
            </c:strRef>
          </c:cat>
          <c:val>
            <c:numRef>
              <c:f>Sheet1!$B$2:$B$4</c:f>
              <c:numCache>
                <c:formatCode>_-* #,##0.0_-;_-* #,##0.0\-;_-* "-"??_-;_-@_-</c:formatCode>
                <c:ptCount val="3"/>
                <c:pt idx="0">
                  <c:v>7.3</c:v>
                </c:pt>
                <c:pt idx="1">
                  <c:v>9.6</c:v>
                </c:pt>
                <c:pt idx="2">
                  <c:v>4.8</c:v>
                </c:pt>
              </c:numCache>
            </c:numRef>
          </c:val>
          <c:extLst>
            <c:ext xmlns:c16="http://schemas.microsoft.com/office/drawing/2014/chart" uri="{C3380CC4-5D6E-409C-BE32-E72D297353CC}">
              <c16:uniqueId val="{00000000-1B70-4C35-838E-72AACC3F0FF6}"/>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2713900167120883E-2"/>
              <c:y val="0.3662311375343211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3528958768653441"/>
        </c:manualLayout>
      </c:layout>
      <c:barChart>
        <c:barDir val="col"/>
        <c:grouping val="clustered"/>
        <c:varyColors val="0"/>
        <c:ser>
          <c:idx val="0"/>
          <c:order val="0"/>
          <c:tx>
            <c:strRef>
              <c:f>Sheet1!$B$1</c:f>
              <c:strCache>
                <c:ptCount val="1"/>
                <c:pt idx="0">
                  <c:v>5-9 سنة</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5-9 سنوات</c:v>
                </c:pt>
                <c:pt idx="1">
                  <c:v>10-14 سنة</c:v>
                </c:pt>
                <c:pt idx="2">
                  <c:v>15-17 سنة</c:v>
                </c:pt>
              </c:strCache>
            </c:strRef>
          </c:cat>
          <c:val>
            <c:numRef>
              <c:f>Sheet1!$B$2:$B$4</c:f>
              <c:numCache>
                <c:formatCode>_-* #,##0.0_-;_-* #,##0.0\-;_-* "-"??_-;_-@_-</c:formatCode>
                <c:ptCount val="3"/>
                <c:pt idx="0">
                  <c:v>7.3</c:v>
                </c:pt>
                <c:pt idx="1">
                  <c:v>10</c:v>
                </c:pt>
                <c:pt idx="2">
                  <c:v>2.1</c:v>
                </c:pt>
              </c:numCache>
            </c:numRef>
          </c:val>
          <c:extLst>
            <c:ext xmlns:c16="http://schemas.microsoft.com/office/drawing/2014/chart" uri="{C3380CC4-5D6E-409C-BE32-E72D297353CC}">
              <c16:uniqueId val="{00000000-62E6-489D-AD77-BD6B55860924}"/>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الفئة العمرية</a:t>
                </a:r>
                <a:endParaRPr lang="en-US" b="1"/>
              </a:p>
            </c:rich>
          </c:tx>
          <c:layout>
            <c:manualLayout>
              <c:xMode val="edge"/>
              <c:yMode val="edge"/>
              <c:x val="0.54619129461609173"/>
              <c:y val="0.889007231853265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0785850553972929"/>
        </c:manualLayout>
      </c:layout>
      <c:barChart>
        <c:barDir val="col"/>
        <c:grouping val="clustered"/>
        <c:varyColors val="0"/>
        <c:ser>
          <c:idx val="0"/>
          <c:order val="0"/>
          <c:tx>
            <c:strRef>
              <c:f>Sheet1!$B$1</c:f>
              <c:strCache>
                <c:ptCount val="1"/>
                <c:pt idx="0">
                  <c:v>  فلسطين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0.0</c:formatCode>
                <c:ptCount val="5"/>
                <c:pt idx="0">
                  <c:v>10.199999999999999</c:v>
                </c:pt>
                <c:pt idx="1">
                  <c:v>7.8</c:v>
                </c:pt>
                <c:pt idx="2">
                  <c:v>14.1</c:v>
                </c:pt>
                <c:pt idx="3">
                  <c:v>11.6</c:v>
                </c:pt>
                <c:pt idx="4">
                  <c:v>8.6999999999999993</c:v>
                </c:pt>
              </c:numCache>
            </c:numRef>
          </c:val>
          <c:extLst>
            <c:ext xmlns:c16="http://schemas.microsoft.com/office/drawing/2014/chart" uri="{C3380CC4-5D6E-409C-BE32-E72D297353CC}">
              <c16:uniqueId val="{00000000-5374-40B1-982E-556DBA4C5EDE}"/>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الجنس</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938648293963255"/>
          <c:y val="5.0808314087759814E-2"/>
          <c:w val="0.86515055409740449"/>
          <c:h val="0.71413729675449678"/>
        </c:manualLayout>
      </c:layout>
      <c:barChart>
        <c:barDir val="col"/>
        <c:grouping val="clustered"/>
        <c:varyColors val="0"/>
        <c:ser>
          <c:idx val="0"/>
          <c:order val="0"/>
          <c:tx>
            <c:strRef>
              <c:f>Sheet1!$B$1</c:f>
              <c:strCache>
                <c:ptCount val="1"/>
                <c:pt idx="0">
                  <c:v>ذكور</c:v>
                </c:pt>
              </c:strCache>
            </c:strRef>
          </c:tx>
          <c:spPr>
            <a:solidFill>
              <a:schemeClr val="accent6">
                <a:shade val="65000"/>
              </a:schemeClr>
            </a:solidFill>
            <a:ln>
              <a:noFill/>
            </a:ln>
            <a:effectLst/>
          </c:spPr>
          <c:invertIfNegative val="0"/>
          <c:dLbls>
            <c:dLbl>
              <c:idx val="0"/>
              <c:layout>
                <c:manualLayout>
                  <c:x val="-6.8259385665529011E-3"/>
                  <c:y val="-3.2458750338112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6A5-4914-97E9-B6E827EC7028}"/>
                </c:ext>
              </c:extLst>
            </c:dLbl>
            <c:dLbl>
              <c:idx val="6"/>
              <c:layout>
                <c:manualLayout>
                  <c:x val="-4.5506257110352671E-3"/>
                  <c:y val="5.40979172301866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A5-4914-97E9-B6E827EC7028}"/>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14 فأقل </c:v>
                </c:pt>
                <c:pt idx="1">
                  <c:v>15-24</c:v>
                </c:pt>
                <c:pt idx="2">
                  <c:v>25-34</c:v>
                </c:pt>
                <c:pt idx="3">
                  <c:v>35-44</c:v>
                </c:pt>
                <c:pt idx="4">
                  <c:v>45-54</c:v>
                </c:pt>
                <c:pt idx="5">
                  <c:v>55-64</c:v>
                </c:pt>
                <c:pt idx="6">
                  <c:v>65+</c:v>
                </c:pt>
              </c:strCache>
            </c:strRef>
          </c:cat>
          <c:val>
            <c:numRef>
              <c:f>Sheet1!$B$2:$B$8</c:f>
              <c:numCache>
                <c:formatCode>0.0</c:formatCode>
                <c:ptCount val="7"/>
                <c:pt idx="0">
                  <c:v>76.5</c:v>
                </c:pt>
                <c:pt idx="1">
                  <c:v>77.400000000000006</c:v>
                </c:pt>
                <c:pt idx="2">
                  <c:v>77.900000000000006</c:v>
                </c:pt>
                <c:pt idx="3">
                  <c:v>73.599999999999994</c:v>
                </c:pt>
                <c:pt idx="4">
                  <c:v>77.5</c:v>
                </c:pt>
                <c:pt idx="5">
                  <c:v>78.900000000000006</c:v>
                </c:pt>
                <c:pt idx="6">
                  <c:v>83.4</c:v>
                </c:pt>
              </c:numCache>
            </c:numRef>
          </c:val>
          <c:extLst>
            <c:ext xmlns:c16="http://schemas.microsoft.com/office/drawing/2014/chart" uri="{C3380CC4-5D6E-409C-BE32-E72D297353CC}">
              <c16:uniqueId val="{00000000-9534-49AE-B85F-A5C518E52BEC}"/>
            </c:ext>
          </c:extLst>
        </c:ser>
        <c:ser>
          <c:idx val="1"/>
          <c:order val="1"/>
          <c:tx>
            <c:strRef>
              <c:f>Sheet1!$C$1</c:f>
              <c:strCache>
                <c:ptCount val="1"/>
                <c:pt idx="0">
                  <c:v>إناث</c:v>
                </c:pt>
              </c:strCache>
            </c:strRef>
          </c:tx>
          <c:spPr>
            <a:solidFill>
              <a:schemeClr val="accent6"/>
            </a:solidFill>
            <a:ln>
              <a:noFill/>
            </a:ln>
            <a:effectLst/>
          </c:spPr>
          <c:invertIfNegative val="0"/>
          <c:dLbls>
            <c:dLbl>
              <c:idx val="1"/>
              <c:layout>
                <c:manualLayout>
                  <c:x val="1.5927189988623393E-2"/>
                  <c:y val="-4.868812550716797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6A5-4914-97E9-B6E827EC7028}"/>
                </c:ext>
              </c:extLst>
            </c:dLbl>
            <c:dLbl>
              <c:idx val="2"/>
              <c:layout>
                <c:manualLayout>
                  <c:x val="1.5927189988623434E-2"/>
                  <c:y val="-2.70489586150933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A5-4914-97E9-B6E827EC7028}"/>
                </c:ext>
              </c:extLst>
            </c:dLbl>
            <c:dLbl>
              <c:idx val="4"/>
              <c:layout>
                <c:manualLayout>
                  <c:x val="1.1376564277588168E-2"/>
                  <c:y val="-3.24587503381119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6A5-4914-97E9-B6E827EC7028}"/>
                </c:ext>
              </c:extLst>
            </c:dLbl>
            <c:dLbl>
              <c:idx val="6"/>
              <c:layout>
                <c:manualLayout>
                  <c:x val="1.1376564277588168E-2"/>
                  <c:y val="5.409791723018663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A5-4914-97E9-B6E827EC7028}"/>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14 فأقل </c:v>
                </c:pt>
                <c:pt idx="1">
                  <c:v>15-24</c:v>
                </c:pt>
                <c:pt idx="2">
                  <c:v>25-34</c:v>
                </c:pt>
                <c:pt idx="3">
                  <c:v>35-44</c:v>
                </c:pt>
                <c:pt idx="4">
                  <c:v>45-54</c:v>
                </c:pt>
                <c:pt idx="5">
                  <c:v>55-64</c:v>
                </c:pt>
                <c:pt idx="6">
                  <c:v>65+</c:v>
                </c:pt>
              </c:strCache>
            </c:strRef>
          </c:cat>
          <c:val>
            <c:numRef>
              <c:f>Sheet1!$C$2:$C$8</c:f>
              <c:numCache>
                <c:formatCode>0.0</c:formatCode>
                <c:ptCount val="7"/>
                <c:pt idx="0">
                  <c:v>76.2</c:v>
                </c:pt>
                <c:pt idx="1">
                  <c:v>77</c:v>
                </c:pt>
                <c:pt idx="2">
                  <c:v>78.2</c:v>
                </c:pt>
                <c:pt idx="3">
                  <c:v>75.7</c:v>
                </c:pt>
                <c:pt idx="4">
                  <c:v>78</c:v>
                </c:pt>
                <c:pt idx="5">
                  <c:v>80.3</c:v>
                </c:pt>
                <c:pt idx="6">
                  <c:v>83.5</c:v>
                </c:pt>
              </c:numCache>
            </c:numRef>
          </c:val>
          <c:extLst>
            <c:ext xmlns:c16="http://schemas.microsoft.com/office/drawing/2014/chart" uri="{C3380CC4-5D6E-409C-BE32-E72D297353CC}">
              <c16:uniqueId val="{00000001-9534-49AE-B85F-A5C518E52BEC}"/>
            </c:ext>
          </c:extLst>
        </c:ser>
        <c:ser>
          <c:idx val="2"/>
          <c:order val="2"/>
          <c:tx>
            <c:strRef>
              <c:f>Sheet1!$D$1</c:f>
              <c:strCache>
                <c:ptCount val="1"/>
                <c:pt idx="0">
                  <c:v>كلا الجنسين</c:v>
                </c:pt>
              </c:strCache>
            </c:strRef>
          </c:tx>
          <c:spPr>
            <a:solidFill>
              <a:schemeClr val="accent6">
                <a:tint val="65000"/>
              </a:schemeClr>
            </a:solidFill>
            <a:ln>
              <a:noFill/>
            </a:ln>
            <a:effectLst/>
          </c:spPr>
          <c:invertIfNegative val="0"/>
          <c:dLbls>
            <c:dLbl>
              <c:idx val="0"/>
              <c:layout>
                <c:manualLayout>
                  <c:x val="1.3651877133105802E-2"/>
                  <c:y val="-2.16391668920747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A5-4914-97E9-B6E827EC7028}"/>
                </c:ext>
              </c:extLst>
            </c:dLbl>
            <c:dLbl>
              <c:idx val="1"/>
              <c:layout>
                <c:manualLayout>
                  <c:x val="2.0477815699658661E-2"/>
                  <c:y val="1.62293751690559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A5-4914-97E9-B6E827EC7028}"/>
                </c:ext>
              </c:extLst>
            </c:dLbl>
            <c:dLbl>
              <c:idx val="2"/>
              <c:layout>
                <c:manualLayout>
                  <c:x val="2.5028441410693887E-2"/>
                  <c:y val="5.40979172301866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A5-4914-97E9-B6E827EC7028}"/>
                </c:ext>
              </c:extLst>
            </c:dLbl>
            <c:dLbl>
              <c:idx val="3"/>
              <c:layout>
                <c:manualLayout>
                  <c:x val="2.0477815699658702E-2"/>
                  <c:y val="1.0819583446037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A5-4914-97E9-B6E827EC7028}"/>
                </c:ext>
              </c:extLst>
            </c:dLbl>
            <c:dLbl>
              <c:idx val="4"/>
              <c:layout>
                <c:manualLayout>
                  <c:x val="2.275312855517642E-2"/>
                  <c:y val="1.08195834460372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A5-4914-97E9-B6E827EC7028}"/>
                </c:ext>
              </c:extLst>
            </c:dLbl>
            <c:dLbl>
              <c:idx val="5"/>
              <c:layout>
                <c:manualLayout>
                  <c:x val="2.0477815699658702E-2"/>
                  <c:y val="1.08195834460373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A5-4914-97E9-B6E827EC7028}"/>
                </c:ext>
              </c:extLst>
            </c:dLbl>
            <c:dLbl>
              <c:idx val="6"/>
              <c:layout>
                <c:manualLayout>
                  <c:x val="3.18543799772468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6A5-4914-97E9-B6E827EC7028}"/>
                </c:ext>
              </c:extLst>
            </c:dLbl>
            <c:spPr>
              <a:noFill/>
              <a:ln>
                <a:noFill/>
              </a:ln>
              <a:effectLst/>
            </c:spPr>
            <c:txPr>
              <a:bodyPr rot="0" spcFirstLastPara="1" vertOverflow="overflow" horzOverflow="overflow" vert="horz" wrap="none"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14 فأقل </c:v>
                </c:pt>
                <c:pt idx="1">
                  <c:v>15-24</c:v>
                </c:pt>
                <c:pt idx="2">
                  <c:v>25-34</c:v>
                </c:pt>
                <c:pt idx="3">
                  <c:v>35-44</c:v>
                </c:pt>
                <c:pt idx="4">
                  <c:v>45-54</c:v>
                </c:pt>
                <c:pt idx="5">
                  <c:v>55-64</c:v>
                </c:pt>
                <c:pt idx="6">
                  <c:v>65+</c:v>
                </c:pt>
              </c:strCache>
            </c:strRef>
          </c:cat>
          <c:val>
            <c:numRef>
              <c:f>Sheet1!$D$2:$D$8</c:f>
              <c:numCache>
                <c:formatCode>0.0</c:formatCode>
                <c:ptCount val="7"/>
                <c:pt idx="0">
                  <c:v>76.3</c:v>
                </c:pt>
                <c:pt idx="1">
                  <c:v>77.2</c:v>
                </c:pt>
                <c:pt idx="2">
                  <c:v>78.099999999999994</c:v>
                </c:pt>
                <c:pt idx="3">
                  <c:v>74.7</c:v>
                </c:pt>
                <c:pt idx="4">
                  <c:v>77.8</c:v>
                </c:pt>
                <c:pt idx="5">
                  <c:v>79.599999999999994</c:v>
                </c:pt>
                <c:pt idx="6">
                  <c:v>83.5</c:v>
                </c:pt>
              </c:numCache>
            </c:numRef>
          </c:val>
          <c:extLst>
            <c:ext xmlns:c16="http://schemas.microsoft.com/office/drawing/2014/chart" uri="{C3380CC4-5D6E-409C-BE32-E72D297353CC}">
              <c16:uniqueId val="{00000002-9534-49AE-B85F-A5C518E52BEC}"/>
            </c:ext>
          </c:extLst>
        </c:ser>
        <c:dLbls>
          <c:showLegendKey val="0"/>
          <c:showVal val="0"/>
          <c:showCatName val="0"/>
          <c:showSerName val="0"/>
          <c:showPercent val="0"/>
          <c:showBubbleSize val="0"/>
        </c:dLbls>
        <c:gapWidth val="150"/>
        <c:axId val="1262443088"/>
        <c:axId val="1262446040"/>
      </c:barChart>
      <c:catAx>
        <c:axId val="12624430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الفئة العمرية</a:t>
                </a:r>
                <a:endParaRPr lang="en-US" b="1"/>
              </a:p>
            </c:rich>
          </c:tx>
          <c:layout>
            <c:manualLayout>
              <c:xMode val="edge"/>
              <c:yMode val="edge"/>
              <c:x val="0.48734249764132237"/>
              <c:y val="0.90167767438591406"/>
            </c:manualLayout>
          </c:layout>
          <c:overlay val="0"/>
          <c:spPr>
            <a:noFill/>
            <a:ln>
              <a:noFill/>
            </a:ln>
            <a:effectLst/>
          </c:spPr>
        </c:title>
        <c:numFmt formatCode="General" sourceLinked="1"/>
        <c:majorTickMark val="none"/>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262446040"/>
        <c:crosses val="autoZero"/>
        <c:auto val="1"/>
        <c:lblAlgn val="ctr"/>
        <c:lblOffset val="100"/>
        <c:noMultiLvlLbl val="0"/>
      </c:catAx>
      <c:valAx>
        <c:axId val="126244604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262443088"/>
        <c:crosses val="autoZero"/>
        <c:crossBetween val="between"/>
      </c:valAx>
      <c:spPr>
        <a:noFill/>
        <a:ln>
          <a:noFill/>
        </a:ln>
        <a:effectLst/>
      </c:spPr>
    </c:plotArea>
    <c:legend>
      <c:legendPos val="b"/>
      <c:layout>
        <c:manualLayout>
          <c:xMode val="edge"/>
          <c:yMode val="edge"/>
          <c:x val="0.49177128900554096"/>
          <c:y val="4.8114610673665757E-2"/>
          <c:w val="0.2413655460302957"/>
          <c:h val="8.62836221750344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2120975336098255"/>
          <c:y val="4.3650793650793648E-2"/>
          <c:w val="0.85332728620580978"/>
          <c:h val="0.76689438261558085"/>
        </c:manualLayout>
      </c:layout>
      <c:lineChart>
        <c:grouping val="standard"/>
        <c:varyColors val="0"/>
        <c:ser>
          <c:idx val="0"/>
          <c:order val="0"/>
          <c:tx>
            <c:strRef>
              <c:f>Sheet1!$B$1</c:f>
              <c:strCache>
                <c:ptCount val="1"/>
                <c:pt idx="0">
                  <c:v>Series 1</c:v>
                </c:pt>
              </c:strCache>
            </c:strRef>
          </c:tx>
          <c:spPr>
            <a:ln w="28575" cap="rnd">
              <a:solidFill>
                <a:schemeClr val="accent3"/>
              </a:solidFill>
              <a:round/>
            </a:ln>
            <a:effectLst/>
          </c:spPr>
          <c:marker>
            <c:symbol val="circle"/>
            <c:size val="10"/>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2013</c:v>
                </c:pt>
                <c:pt idx="1">
                  <c:v>2015</c:v>
                </c:pt>
                <c:pt idx="2">
                  <c:v>2016</c:v>
                </c:pt>
                <c:pt idx="3">
                  <c:v>2017</c:v>
                </c:pt>
                <c:pt idx="4">
                  <c:v>2018</c:v>
                </c:pt>
              </c:numCache>
            </c:numRef>
          </c:cat>
          <c:val>
            <c:numRef>
              <c:f>Sheet1!$B$2:$B$6</c:f>
              <c:numCache>
                <c:formatCode>General</c:formatCode>
                <c:ptCount val="5"/>
                <c:pt idx="0">
                  <c:v>0.9</c:v>
                </c:pt>
                <c:pt idx="1">
                  <c:v>1.02</c:v>
                </c:pt>
                <c:pt idx="2">
                  <c:v>1.87</c:v>
                </c:pt>
                <c:pt idx="3">
                  <c:v>1.42</c:v>
                </c:pt>
                <c:pt idx="4">
                  <c:v>0.2</c:v>
                </c:pt>
              </c:numCache>
            </c:numRef>
          </c:val>
          <c:smooth val="1"/>
          <c:extLst>
            <c:ext xmlns:c16="http://schemas.microsoft.com/office/drawing/2014/chart" uri="{C3380CC4-5D6E-409C-BE32-E72D297353CC}">
              <c16:uniqueId val="{00000000-57E6-4238-A565-1DD0F99875CC}"/>
            </c:ext>
          </c:extLst>
        </c:ser>
        <c:dLbls>
          <c:showLegendKey val="0"/>
          <c:showVal val="0"/>
          <c:showCatName val="0"/>
          <c:showSerName val="0"/>
          <c:showPercent val="0"/>
          <c:showBubbleSize val="0"/>
        </c:dLbls>
        <c:marker val="1"/>
        <c:smooth val="0"/>
        <c:axId val="877369272"/>
        <c:axId val="877365992"/>
      </c:lineChart>
      <c:catAx>
        <c:axId val="87736927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2579177602799654"/>
              <c:y val="0.905386624420804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77365992"/>
        <c:crosses val="autoZero"/>
        <c:auto val="1"/>
        <c:lblAlgn val="ctr"/>
        <c:lblOffset val="100"/>
        <c:noMultiLvlLbl val="0"/>
      </c:catAx>
      <c:valAx>
        <c:axId val="87736599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JO" sz="900" b="1" i="0" u="none" strike="noStrike" baseline="0">
                    <a:effectLst/>
                  </a:rPr>
                  <a:t>عدد الأفراد المتوفين </a:t>
                </a:r>
                <a:endParaRPr lang="ar-SA" b="1"/>
              </a:p>
            </c:rich>
          </c:tx>
          <c:layout>
            <c:manualLayout>
              <c:xMode val="edge"/>
              <c:yMode val="edge"/>
              <c:x val="2.1444663167104111E-2"/>
              <c:y val="0.2009516397506238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773692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
          <c:y val="6.8301769636758769E-2"/>
          <c:w val="1"/>
          <c:h val="0.67510065588277712"/>
        </c:manualLayout>
      </c:layout>
      <c:barChart>
        <c:barDir val="col"/>
        <c:grouping val="clustered"/>
        <c:varyColors val="0"/>
        <c:ser>
          <c:idx val="0"/>
          <c:order val="0"/>
          <c:tx>
            <c:strRef>
              <c:f>Sheet1!$B$1</c:f>
              <c:strCache>
                <c:ptCount val="1"/>
                <c:pt idx="0">
                  <c:v>Series 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2013</c:v>
                </c:pt>
                <c:pt idx="1">
                  <c:v>2015</c:v>
                </c:pt>
                <c:pt idx="2">
                  <c:v>2016</c:v>
                </c:pt>
                <c:pt idx="3">
                  <c:v>2017</c:v>
                </c:pt>
                <c:pt idx="4">
                  <c:v>2018</c:v>
                </c:pt>
              </c:numCache>
            </c:numRef>
          </c:cat>
          <c:val>
            <c:numRef>
              <c:f>Sheet1!$B$2:$B$6</c:f>
              <c:numCache>
                <c:formatCode>0.00</c:formatCode>
                <c:ptCount val="5"/>
                <c:pt idx="0">
                  <c:v>94.8</c:v>
                </c:pt>
                <c:pt idx="1">
                  <c:v>39</c:v>
                </c:pt>
                <c:pt idx="2">
                  <c:v>51</c:v>
                </c:pt>
                <c:pt idx="3">
                  <c:v>42</c:v>
                </c:pt>
                <c:pt idx="4">
                  <c:v>6.2830000000000004</c:v>
                </c:pt>
              </c:numCache>
            </c:numRef>
          </c:val>
          <c:extLst>
            <c:ext xmlns:c16="http://schemas.microsoft.com/office/drawing/2014/chart" uri="{C3380CC4-5D6E-409C-BE32-E72D297353CC}">
              <c16:uniqueId val="{00000000-B534-4342-9D85-3E0D640CF7B0}"/>
            </c:ext>
          </c:extLst>
        </c:ser>
        <c:dLbls>
          <c:showLegendKey val="0"/>
          <c:showVal val="0"/>
          <c:showCatName val="0"/>
          <c:showSerName val="0"/>
          <c:showPercent val="0"/>
          <c:showBubbleSize val="0"/>
        </c:dLbls>
        <c:gapWidth val="219"/>
        <c:overlap val="-27"/>
        <c:axId val="870071152"/>
        <c:axId val="870069184"/>
      </c:barChart>
      <c:catAx>
        <c:axId val="8700711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7445009477981909"/>
              <c:y val="0.8860910315425101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70069184"/>
        <c:crosses val="autoZero"/>
        <c:auto val="1"/>
        <c:lblAlgn val="ctr"/>
        <c:lblOffset val="100"/>
        <c:noMultiLvlLbl val="0"/>
      </c:catAx>
      <c:valAx>
        <c:axId val="870069184"/>
        <c:scaling>
          <c:orientation val="minMax"/>
        </c:scaling>
        <c:delete val="1"/>
        <c:axPos val="l"/>
        <c:numFmt formatCode="0.00" sourceLinked="1"/>
        <c:majorTickMark val="none"/>
        <c:minorTickMark val="none"/>
        <c:tickLblPos val="nextTo"/>
        <c:crossAx val="8700711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9754382410273237"/>
          <c:h val="0.7904429373335633"/>
        </c:manualLayout>
      </c:layout>
      <c:barChart>
        <c:barDir val="col"/>
        <c:grouping val="clustered"/>
        <c:varyColors val="0"/>
        <c:ser>
          <c:idx val="0"/>
          <c:order val="0"/>
          <c:tx>
            <c:strRef>
              <c:f>Sheet1!$B$1</c:f>
              <c:strCache>
                <c:ptCount val="1"/>
                <c:pt idx="0">
                  <c:v>الضفة الغربية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2.2000000000000002</c:v>
                </c:pt>
                <c:pt idx="1">
                  <c:v>0.7</c:v>
                </c:pt>
                <c:pt idx="2">
                  <c:v>1.3</c:v>
                </c:pt>
                <c:pt idx="3">
                  <c:v>0.9</c:v>
                </c:pt>
                <c:pt idx="4">
                  <c:v>1.3</c:v>
                </c:pt>
                <c:pt idx="5">
                  <c:v>1.7</c:v>
                </c:pt>
              </c:numCache>
            </c:numRef>
          </c:val>
          <c:extLst>
            <c:ext xmlns:c16="http://schemas.microsoft.com/office/drawing/2014/chart" uri="{C3380CC4-5D6E-409C-BE32-E72D297353CC}">
              <c16:uniqueId val="{00000000-0E60-42B2-9F5C-4A3BDD4E8A24}"/>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فلسطين</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Sheet1!$B$2:$B$3</c:f>
              <c:numCache>
                <c:formatCode>General</c:formatCode>
                <c:ptCount val="2"/>
                <c:pt idx="0">
                  <c:v>92.2</c:v>
                </c:pt>
                <c:pt idx="1">
                  <c:v>90.1</c:v>
                </c:pt>
              </c:numCache>
            </c:numRef>
          </c:val>
          <c:extLst>
            <c:ext xmlns:c16="http://schemas.microsoft.com/office/drawing/2014/chart" uri="{C3380CC4-5D6E-409C-BE32-E72D297353CC}">
              <c16:uniqueId val="{00000000-82EE-4A05-BA11-4AF40DB2D414}"/>
            </c:ext>
          </c:extLst>
        </c:ser>
        <c:ser>
          <c:idx val="1"/>
          <c:order val="1"/>
          <c:tx>
            <c:strRef>
              <c:f>Sheet1!$C$1</c:f>
              <c:strCache>
                <c:ptCount val="1"/>
                <c:pt idx="0">
                  <c:v>الضفة الغربية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Sheet1!$C$2:$C$3</c:f>
              <c:numCache>
                <c:formatCode>General</c:formatCode>
                <c:ptCount val="2"/>
                <c:pt idx="0">
                  <c:v>90.4</c:v>
                </c:pt>
                <c:pt idx="1">
                  <c:v>88.3</c:v>
                </c:pt>
              </c:numCache>
            </c:numRef>
          </c:val>
          <c:extLst>
            <c:ext xmlns:c16="http://schemas.microsoft.com/office/drawing/2014/chart" uri="{C3380CC4-5D6E-409C-BE32-E72D297353CC}">
              <c16:uniqueId val="{00000001-82EE-4A05-BA11-4AF40DB2D414}"/>
            </c:ext>
          </c:extLst>
        </c:ser>
        <c:ser>
          <c:idx val="2"/>
          <c:order val="2"/>
          <c:tx>
            <c:strRef>
              <c:f>Sheet1!$D$1</c:f>
              <c:strCache>
                <c:ptCount val="1"/>
                <c:pt idx="0">
                  <c:v>قطاع غزة</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Sheet1!$D$2:$D$3</c:f>
              <c:numCache>
                <c:formatCode>General</c:formatCode>
                <c:ptCount val="2"/>
                <c:pt idx="0">
                  <c:v>94.5</c:v>
                </c:pt>
                <c:pt idx="1">
                  <c:v>92.3</c:v>
                </c:pt>
              </c:numCache>
            </c:numRef>
          </c:val>
          <c:extLst>
            <c:ext xmlns:c16="http://schemas.microsoft.com/office/drawing/2014/chart" uri="{C3380CC4-5D6E-409C-BE32-E72D297353CC}">
              <c16:uniqueId val="{00000002-82EE-4A05-BA11-4AF40DB2D414}"/>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legend>
      <c:legendPos val="b"/>
      <c:layout>
        <c:manualLayout>
          <c:xMode val="edge"/>
          <c:yMode val="edge"/>
          <c:x val="0.65348807961504818"/>
          <c:y val="4.1718059710047627E-2"/>
          <c:w val="0.32265328813065036"/>
          <c:h val="8.067540495222619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451335543034413"/>
        </c:manualLayout>
      </c:layout>
      <c:barChart>
        <c:barDir val="col"/>
        <c:grouping val="clustered"/>
        <c:varyColors val="0"/>
        <c:ser>
          <c:idx val="0"/>
          <c:order val="0"/>
          <c:tx>
            <c:strRef>
              <c:f>Sheet1!$B$1</c:f>
              <c:strCache>
                <c:ptCount val="1"/>
                <c:pt idx="0">
                  <c:v>2017</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24</c:v>
                </c:pt>
                <c:pt idx="1">
                  <c:v>10.6</c:v>
                </c:pt>
                <c:pt idx="2">
                  <c:v>44.7</c:v>
                </c:pt>
              </c:numCache>
            </c:numRef>
          </c:val>
          <c:extLst>
            <c:ext xmlns:c16="http://schemas.microsoft.com/office/drawing/2014/chart" uri="{C3380CC4-5D6E-409C-BE32-E72D297353CC}">
              <c16:uniqueId val="{00000000-1A40-4129-BDC9-22EC3B695524}"/>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0157881306503349"/>
              <c:y val="0.92091564767858458"/>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2521143190434529E-2"/>
          <c:y val="8.4116154676416574E-2"/>
          <c:w val="0.88201589384660251"/>
          <c:h val="0.7330529434958718"/>
        </c:manualLayout>
      </c:layout>
      <c:barChart>
        <c:barDir val="col"/>
        <c:grouping val="clustered"/>
        <c:varyColors val="0"/>
        <c:ser>
          <c:idx val="0"/>
          <c:order val="0"/>
          <c:tx>
            <c:strRef>
              <c:f>Sheet1!$B$1</c:f>
              <c:strCache>
                <c:ptCount val="1"/>
                <c:pt idx="0">
                  <c:v>ذكور</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Sheet1!$B$2:$B$3</c:f>
              <c:numCache>
                <c:formatCode>General</c:formatCode>
                <c:ptCount val="2"/>
                <c:pt idx="0">
                  <c:v>92.8</c:v>
                </c:pt>
                <c:pt idx="1">
                  <c:v>92.3</c:v>
                </c:pt>
              </c:numCache>
            </c:numRef>
          </c:val>
          <c:extLst>
            <c:ext xmlns:c16="http://schemas.microsoft.com/office/drawing/2014/chart" uri="{C3380CC4-5D6E-409C-BE32-E72D297353CC}">
              <c16:uniqueId val="{00000000-4089-49FD-9C39-644A49CFE7B9}"/>
            </c:ext>
          </c:extLst>
        </c:ser>
        <c:ser>
          <c:idx val="1"/>
          <c:order val="1"/>
          <c:tx>
            <c:strRef>
              <c:f>Sheet1!$C$1</c:f>
              <c:strCache>
                <c:ptCount val="1"/>
                <c:pt idx="0">
                  <c:v>إناث</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Sheet1!$C$2:$C$3</c:f>
              <c:numCache>
                <c:formatCode>General</c:formatCode>
                <c:ptCount val="2"/>
                <c:pt idx="0">
                  <c:v>91.6</c:v>
                </c:pt>
                <c:pt idx="1">
                  <c:v>87.9</c:v>
                </c:pt>
              </c:numCache>
            </c:numRef>
          </c:val>
          <c:extLst>
            <c:ext xmlns:c16="http://schemas.microsoft.com/office/drawing/2014/chart" uri="{C3380CC4-5D6E-409C-BE32-E72D297353CC}">
              <c16:uniqueId val="{00000001-4089-49FD-9C39-644A49CFE7B9}"/>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legend>
      <c:legendPos val="b"/>
      <c:layout>
        <c:manualLayout>
          <c:xMode val="edge"/>
          <c:yMode val="edge"/>
          <c:x val="0.70904363517060365"/>
          <c:y val="2.4028692164617508E-2"/>
          <c:w val="0.2879310659084281"/>
          <c:h val="8.067540495222619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0981877348030801"/>
          <c:y val="9.2818307401419373E-2"/>
          <c:w val="0.86806382910373059"/>
          <c:h val="0.66535345240239119"/>
        </c:manualLayout>
      </c:layout>
      <c:barChart>
        <c:barDir val="col"/>
        <c:grouping val="stacked"/>
        <c:varyColors val="0"/>
        <c:ser>
          <c:idx val="0"/>
          <c:order val="0"/>
          <c:spPr>
            <a:solidFill>
              <a:schemeClr val="accent1"/>
            </a:solidFill>
            <a:ln>
              <a:noFill/>
            </a:ln>
            <a:effectLst/>
          </c:spPr>
          <c:invertIfNegative val="0"/>
          <c:dLbls>
            <c:dLbl>
              <c:idx val="0"/>
              <c:layout>
                <c:manualLayout>
                  <c:x val="-8.3333333333333367E-3"/>
                  <c:y val="-0.273224043715857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F7-4EBC-B5A5-66CF6C30F420}"/>
                </c:ext>
              </c:extLst>
            </c:dLbl>
            <c:dLbl>
              <c:idx val="1"/>
              <c:layout>
                <c:manualLayout>
                  <c:x val="-5.0254591406014388E-3"/>
                  <c:y val="-0.3247398046730920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F7-4EBC-B5A5-66CF6C30F420}"/>
                </c:ext>
              </c:extLst>
            </c:dLbl>
            <c:dLbl>
              <c:idx val="2"/>
              <c:layout>
                <c:manualLayout>
                  <c:x val="0"/>
                  <c:y val="-0.2209989026320793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F7-4EBC-B5A5-66CF6C30F420}"/>
                </c:ext>
              </c:extLst>
            </c:dLbl>
            <c:dLbl>
              <c:idx val="3"/>
              <c:layout>
                <c:manualLayout>
                  <c:x val="0"/>
                  <c:y val="-0.3392374323881612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F7-4EBC-B5A5-66CF6C30F420}"/>
                </c:ext>
              </c:extLst>
            </c:dLbl>
            <c:dLbl>
              <c:idx val="4"/>
              <c:layout>
                <c:manualLayout>
                  <c:x val="-4.4953922229714546E-3"/>
                  <c:y val="-0.204672633843376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F7-4EBC-B5A5-66CF6C30F420}"/>
                </c:ext>
              </c:extLst>
            </c:dLbl>
            <c:spPr>
              <a:noFill/>
              <a:ln w="25394">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0.0</c:formatCode>
                <c:ptCount val="5"/>
                <c:pt idx="0">
                  <c:v>2.8</c:v>
                </c:pt>
                <c:pt idx="1">
                  <c:v>3.3</c:v>
                </c:pt>
                <c:pt idx="2">
                  <c:v>2</c:v>
                </c:pt>
                <c:pt idx="3">
                  <c:v>3.4</c:v>
                </c:pt>
                <c:pt idx="4">
                  <c:v>1.9</c:v>
                </c:pt>
              </c:numCache>
            </c:numRef>
          </c:val>
          <c:extLst>
            <c:ext xmlns:c16="http://schemas.microsoft.com/office/drawing/2014/chart" uri="{C3380CC4-5D6E-409C-BE32-E72D297353CC}">
              <c16:uniqueId val="{00000005-37F7-4EBC-B5A5-66CF6C30F420}"/>
            </c:ext>
          </c:extLst>
        </c:ser>
        <c:dLbls>
          <c:showLegendKey val="0"/>
          <c:showVal val="0"/>
          <c:showCatName val="0"/>
          <c:showSerName val="0"/>
          <c:showPercent val="0"/>
          <c:showBubbleSize val="0"/>
        </c:dLbls>
        <c:gapWidth val="150"/>
        <c:overlap val="100"/>
        <c:axId val="206773248"/>
        <c:axId val="206938880"/>
      </c:barChart>
      <c:catAx>
        <c:axId val="206773248"/>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crossAx val="206938880"/>
        <c:crosses val="autoZero"/>
        <c:auto val="1"/>
        <c:lblAlgn val="ctr"/>
        <c:lblOffset val="100"/>
        <c:noMultiLvlLbl val="0"/>
      </c:catAx>
      <c:valAx>
        <c:axId val="206938880"/>
        <c:scaling>
          <c:orientation val="minMax"/>
          <c:min val="0"/>
        </c:scaling>
        <c:delete val="0"/>
        <c:axPos val="l"/>
        <c:title>
          <c:tx>
            <c:rich>
              <a:bodyPr rot="-540000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ar-JO"/>
                  <a:t>نسبة</a:t>
                </a:r>
              </a:p>
            </c:rich>
          </c:tx>
          <c:layout>
            <c:manualLayout>
              <c:xMode val="edge"/>
              <c:yMode val="edge"/>
              <c:x val="1.7449423188624743E-2"/>
              <c:y val="0.3844705257056717"/>
            </c:manualLayout>
          </c:layout>
          <c:overlay val="0"/>
          <c:spPr>
            <a:noFill/>
            <a:ln>
              <a:noFill/>
            </a:ln>
            <a:effectLst/>
          </c:spPr>
          <c:txPr>
            <a:bodyPr rot="-540000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endParaRPr lang="en-US"/>
            </a:p>
          </c:txPr>
        </c:title>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en-US"/>
          </a:p>
        </c:txPr>
        <c:crossAx val="206773248"/>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baseline="0">
          <a:latin typeface="Arial" pitchFamily="34" charset="0"/>
          <a:cs typeface="Arial" pitchFamily="34" charset="0"/>
        </a:defRPr>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10940699939063005"/>
          <c:w val="0.99081219014289879"/>
          <c:h val="0.78363463292429869"/>
        </c:manualLayout>
      </c:layout>
      <c:barChart>
        <c:barDir val="col"/>
        <c:grouping val="clustered"/>
        <c:varyColors val="0"/>
        <c:ser>
          <c:idx val="0"/>
          <c:order val="0"/>
          <c:tx>
            <c:strRef>
              <c:f>Sheet1!$B$1</c:f>
              <c:strCache>
                <c:ptCount val="1"/>
                <c:pt idx="0">
                  <c:v>فلسطين</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Sheet1!$B$2:$B$3</c:f>
              <c:numCache>
                <c:formatCode>_-* #,##0.0_-;_-* #,##0.0\-;_-* "-"_-;_-@_-</c:formatCode>
                <c:ptCount val="2"/>
                <c:pt idx="0">
                  <c:v>99.3</c:v>
                </c:pt>
                <c:pt idx="1">
                  <c:v>99.2</c:v>
                </c:pt>
              </c:numCache>
            </c:numRef>
          </c:val>
          <c:extLst>
            <c:ext xmlns:c16="http://schemas.microsoft.com/office/drawing/2014/chart" uri="{C3380CC4-5D6E-409C-BE32-E72D297353CC}">
              <c16:uniqueId val="{00000000-D858-452D-B2C7-5F2A106DF45C}"/>
            </c:ext>
          </c:extLst>
        </c:ser>
        <c:ser>
          <c:idx val="1"/>
          <c:order val="1"/>
          <c:tx>
            <c:strRef>
              <c:f>Sheet1!$C$1</c:f>
              <c:strCache>
                <c:ptCount val="1"/>
                <c:pt idx="0">
                  <c:v>الضفة الغربية</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Sheet1!$C$2:$C$3</c:f>
              <c:numCache>
                <c:formatCode>General</c:formatCode>
                <c:ptCount val="2"/>
                <c:pt idx="0">
                  <c:v>99.1</c:v>
                </c:pt>
                <c:pt idx="1">
                  <c:v>98.9</c:v>
                </c:pt>
              </c:numCache>
            </c:numRef>
          </c:val>
          <c:extLst>
            <c:ext xmlns:c16="http://schemas.microsoft.com/office/drawing/2014/chart" uri="{C3380CC4-5D6E-409C-BE32-E72D297353CC}">
              <c16:uniqueId val="{00000001-D858-452D-B2C7-5F2A106DF45C}"/>
            </c:ext>
          </c:extLst>
        </c:ser>
        <c:ser>
          <c:idx val="2"/>
          <c:order val="2"/>
          <c:tx>
            <c:strRef>
              <c:f>Sheet1!$D$1</c:f>
              <c:strCache>
                <c:ptCount val="1"/>
                <c:pt idx="0">
                  <c:v>قطاع غزة</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2014</c:v>
                </c:pt>
                <c:pt idx="1">
                  <c:v>2019</c:v>
                </c:pt>
              </c:numCache>
            </c:numRef>
          </c:cat>
          <c:val>
            <c:numRef>
              <c:f>Sheet1!$D$2:$D$3</c:f>
              <c:numCache>
                <c:formatCode>_-* #,##0.0_-;_-* #,##0.0\-;_-* "-"_-;_-@_-</c:formatCode>
                <c:ptCount val="2"/>
                <c:pt idx="0">
                  <c:v>99.6</c:v>
                </c:pt>
                <c:pt idx="1">
                  <c:v>99.5</c:v>
                </c:pt>
              </c:numCache>
            </c:numRef>
          </c:val>
          <c:extLst>
            <c:ext xmlns:c16="http://schemas.microsoft.com/office/drawing/2014/chart" uri="{C3380CC4-5D6E-409C-BE32-E72D297353CC}">
              <c16:uniqueId val="{00000002-D858-452D-B2C7-5F2A106DF45C}"/>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1"/>
        <c:axPos val="l"/>
        <c:numFmt formatCode="_-* #,##0.0_-;_-* #,##0.0\-;_-* &quot;-&quot;_-;_-@_-" sourceLinked="1"/>
        <c:majorTickMark val="none"/>
        <c:minorTickMark val="none"/>
        <c:tickLblPos val="nextTo"/>
        <c:crossAx val="247916944"/>
        <c:crosses val="autoZero"/>
        <c:crossBetween val="between"/>
      </c:valAx>
      <c:spPr>
        <a:noFill/>
        <a:ln>
          <a:noFill/>
        </a:ln>
        <a:effectLst/>
      </c:spPr>
    </c:plotArea>
    <c:legend>
      <c:legendPos val="b"/>
      <c:layout>
        <c:manualLayout>
          <c:xMode val="edge"/>
          <c:yMode val="edge"/>
          <c:x val="0.50302511665208516"/>
          <c:y val="1.897052322177482E-2"/>
          <c:w val="0.32265328813065036"/>
          <c:h val="8.335263945155535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999786183751829E-2"/>
          <c:y val="3.7171886847477402E-2"/>
          <c:w val="0.90605620578419432"/>
          <c:h val="0.80237783610382052"/>
        </c:manualLayout>
      </c:layout>
      <c:barChart>
        <c:barDir val="col"/>
        <c:grouping val="clustered"/>
        <c:varyColors val="0"/>
        <c:ser>
          <c:idx val="0"/>
          <c:order val="0"/>
          <c:tx>
            <c:strRef>
              <c:f>Sheet1!$B$1</c:f>
              <c:strCache>
                <c:ptCount val="1"/>
                <c:pt idx="0">
                  <c:v>فلسطين</c:v>
                </c:pt>
              </c:strCache>
            </c:strRef>
          </c:tx>
          <c:spPr>
            <a:solidFill>
              <a:srgbClr val="4E81BD"/>
            </a:solidFill>
          </c:spPr>
          <c:invertIfNegative val="0"/>
          <c:dLbls>
            <c:dLbl>
              <c:idx val="0"/>
              <c:layout>
                <c:manualLayout>
                  <c:x val="-1.388888888888927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0E-4813-9F57-53FDC964D343}"/>
                </c:ext>
              </c:extLst>
            </c:dLbl>
            <c:dLbl>
              <c:idx val="1"/>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0E-4813-9F57-53FDC964D343}"/>
                </c:ext>
              </c:extLst>
            </c:dLbl>
            <c:dLbl>
              <c:idx val="2"/>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0E-4813-9F57-53FDC964D343}"/>
                </c:ext>
              </c:extLst>
            </c:dLbl>
            <c:dLbl>
              <c:idx val="3"/>
              <c:layout>
                <c:manualLayout>
                  <c:x val="-2.5462962962962982E-2"/>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0E-4813-9F57-53FDC964D343}"/>
                </c:ext>
              </c:extLst>
            </c:dLbl>
            <c:dLbl>
              <c:idx val="4"/>
              <c:layout>
                <c:manualLayout>
                  <c:x val="-1.4220639775399975E-2"/>
                  <c:y val="-1.86496900653375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0E-4813-9F57-53FDC964D343}"/>
                </c:ext>
              </c:extLst>
            </c:dLbl>
            <c:dLbl>
              <c:idx val="5"/>
              <c:layout>
                <c:manualLayout>
                  <c:x val="-2.473299606520525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60E-4813-9F57-53FDC964D343}"/>
                </c:ext>
              </c:extLst>
            </c:dLbl>
            <c:dLbl>
              <c:idx val="6"/>
              <c:layout>
                <c:manualLayout>
                  <c:x val="-1.3490725126475561E-2"/>
                  <c:y val="-2.425016077718322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60E-4813-9F57-53FDC964D343}"/>
                </c:ext>
              </c:extLst>
            </c:dLbl>
            <c:dLbl>
              <c:idx val="7"/>
              <c:layout>
                <c:manualLayout>
                  <c:x val="-1.3494036385947624E-2"/>
                  <c:y val="1.12313620371921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60E-4813-9F57-53FDC964D343}"/>
                </c:ext>
              </c:extLst>
            </c:dLbl>
            <c:spPr>
              <a:noFill/>
              <a:ln w="25375">
                <a:noFill/>
              </a:ln>
            </c:spPr>
            <c:txPr>
              <a:bodyPr/>
              <a:lstStyle/>
              <a:p>
                <a:pPr>
                  <a:defRPr lang="en-GB"/>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Sheet1!$B$2:$B$9</c:f>
              <c:numCache>
                <c:formatCode>General</c:formatCode>
                <c:ptCount val="8"/>
                <c:pt idx="0">
                  <c:v>5.4</c:v>
                </c:pt>
                <c:pt idx="1">
                  <c:v>11.9</c:v>
                </c:pt>
                <c:pt idx="2">
                  <c:v>18.399999999999999</c:v>
                </c:pt>
                <c:pt idx="3">
                  <c:v>32.300000000000004</c:v>
                </c:pt>
                <c:pt idx="4">
                  <c:v>39.6</c:v>
                </c:pt>
                <c:pt idx="5">
                  <c:v>53.7</c:v>
                </c:pt>
                <c:pt idx="6">
                  <c:v>64.5</c:v>
                </c:pt>
                <c:pt idx="7">
                  <c:v>70.599999999999994</c:v>
                </c:pt>
              </c:numCache>
            </c:numRef>
          </c:val>
          <c:extLst>
            <c:ext xmlns:c16="http://schemas.microsoft.com/office/drawing/2014/chart" uri="{C3380CC4-5D6E-409C-BE32-E72D297353CC}">
              <c16:uniqueId val="{00000008-460E-4813-9F57-53FDC964D343}"/>
            </c:ext>
          </c:extLst>
        </c:ser>
        <c:ser>
          <c:idx val="1"/>
          <c:order val="1"/>
          <c:tx>
            <c:strRef>
              <c:f>Sheet1!$C$1</c:f>
              <c:strCache>
                <c:ptCount val="1"/>
                <c:pt idx="0">
                  <c:v>الضفة الغربية</c:v>
                </c:pt>
              </c:strCache>
            </c:strRef>
          </c:tx>
          <c:spPr>
            <a:solidFill>
              <a:srgbClr val="C1504E"/>
            </a:solidFill>
          </c:spPr>
          <c:invertIfNegative val="0"/>
          <c:dLbls>
            <c:dLbl>
              <c:idx val="7"/>
              <c:layout>
                <c:manualLayout>
                  <c:x val="0"/>
                  <c:y val="2.165032592690473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60E-4813-9F57-53FDC964D343}"/>
                </c:ext>
              </c:extLst>
            </c:dLbl>
            <c:spPr>
              <a:noFill/>
              <a:ln w="25375">
                <a:noFill/>
              </a:ln>
            </c:spPr>
            <c:txPr>
              <a:bodyPr/>
              <a:lstStyle/>
              <a:p>
                <a:pPr>
                  <a:defRPr lang="en-GB"/>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Sheet1!$C$2:$C$9</c:f>
              <c:numCache>
                <c:formatCode>General</c:formatCode>
                <c:ptCount val="8"/>
                <c:pt idx="0">
                  <c:v>5.7</c:v>
                </c:pt>
                <c:pt idx="1">
                  <c:v>12.3</c:v>
                </c:pt>
                <c:pt idx="2">
                  <c:v>18.899999999999999</c:v>
                </c:pt>
                <c:pt idx="3">
                  <c:v>32.700000000000003</c:v>
                </c:pt>
                <c:pt idx="4" formatCode="0.0">
                  <c:v>40</c:v>
                </c:pt>
                <c:pt idx="5" formatCode="0.0">
                  <c:v>54.5</c:v>
                </c:pt>
                <c:pt idx="6">
                  <c:v>69.099999999999994</c:v>
                </c:pt>
                <c:pt idx="7">
                  <c:v>74.099999999999994</c:v>
                </c:pt>
              </c:numCache>
            </c:numRef>
          </c:val>
          <c:extLst>
            <c:ext xmlns:c16="http://schemas.microsoft.com/office/drawing/2014/chart" uri="{C3380CC4-5D6E-409C-BE32-E72D297353CC}">
              <c16:uniqueId val="{0000000A-460E-4813-9F57-53FDC964D343}"/>
            </c:ext>
          </c:extLst>
        </c:ser>
        <c:ser>
          <c:idx val="2"/>
          <c:order val="2"/>
          <c:tx>
            <c:strRef>
              <c:f>Sheet1!$D$1</c:f>
              <c:strCache>
                <c:ptCount val="1"/>
                <c:pt idx="0">
                  <c:v>قطاع غزة</c:v>
                </c:pt>
              </c:strCache>
            </c:strRef>
          </c:tx>
          <c:spPr>
            <a:solidFill>
              <a:srgbClr val="9BBB58"/>
            </a:solidFill>
          </c:spPr>
          <c:invertIfNegative val="0"/>
          <c:dLbls>
            <c:dLbl>
              <c:idx val="0"/>
              <c:layout>
                <c:manualLayout>
                  <c:x val="6.9444444444446132E-3"/>
                  <c:y val="-8.986824288015109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60E-4813-9F57-53FDC964D343}"/>
                </c:ext>
              </c:extLst>
            </c:dLbl>
            <c:dLbl>
              <c:idx val="1"/>
              <c:layout>
                <c:manualLayout>
                  <c:x val="1.62037037037036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60E-4813-9F57-53FDC964D343}"/>
                </c:ext>
              </c:extLst>
            </c:dLbl>
            <c:dLbl>
              <c:idx val="2"/>
              <c:layout>
                <c:manualLayout>
                  <c:x val="2.0833333333333412E-2"/>
                  <c:y val="9.80392156862745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60E-4813-9F57-53FDC964D343}"/>
                </c:ext>
              </c:extLst>
            </c:dLbl>
            <c:dLbl>
              <c:idx val="3"/>
              <c:layout>
                <c:manualLayout>
                  <c:x val="2.0833333333333412E-2"/>
                  <c:y val="9.80392156862745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60E-4813-9F57-53FDC964D343}"/>
                </c:ext>
              </c:extLst>
            </c:dLbl>
            <c:dLbl>
              <c:idx val="4"/>
              <c:layout>
                <c:manualLayout>
                  <c:x val="2.3148148148148147E-2"/>
                  <c:y val="4.90196078431402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60E-4813-9F57-53FDC964D343}"/>
                </c:ext>
              </c:extLst>
            </c:dLbl>
            <c:dLbl>
              <c:idx val="5"/>
              <c:layout>
                <c:manualLayout>
                  <c:x val="1.5739179314221481E-2"/>
                  <c:y val="1.58730158730158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60E-4813-9F57-53FDC964D343}"/>
                </c:ext>
              </c:extLst>
            </c:dLbl>
            <c:dLbl>
              <c:idx val="6"/>
              <c:layout>
                <c:manualLayout>
                  <c:x val="1.798763350196740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60E-4813-9F57-53FDC964D343}"/>
                </c:ext>
              </c:extLst>
            </c:dLbl>
            <c:dLbl>
              <c:idx val="7"/>
              <c:layout>
                <c:manualLayout>
                  <c:x val="1.282051282051282E-2"/>
                  <c:y val="2.480737854762496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60E-4813-9F57-53FDC964D343}"/>
                </c:ext>
              </c:extLst>
            </c:dLbl>
            <c:spPr>
              <a:noFill/>
              <a:ln w="25375">
                <a:noFill/>
              </a:ln>
            </c:spPr>
            <c:txPr>
              <a:bodyPr/>
              <a:lstStyle/>
              <a:p>
                <a:pPr>
                  <a:defRPr lang="en-GB"/>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Sheet1!$D$2:$D$9</c:f>
              <c:numCache>
                <c:formatCode>General</c:formatCode>
                <c:ptCount val="8"/>
                <c:pt idx="0">
                  <c:v>4.7</c:v>
                </c:pt>
                <c:pt idx="1">
                  <c:v>11.1</c:v>
                </c:pt>
                <c:pt idx="2">
                  <c:v>17.600000000000001</c:v>
                </c:pt>
                <c:pt idx="3">
                  <c:v>31.5</c:v>
                </c:pt>
                <c:pt idx="4">
                  <c:v>38.800000000000004</c:v>
                </c:pt>
                <c:pt idx="5">
                  <c:v>52.2</c:v>
                </c:pt>
                <c:pt idx="6">
                  <c:v>56.6</c:v>
                </c:pt>
                <c:pt idx="7">
                  <c:v>65.2</c:v>
                </c:pt>
              </c:numCache>
            </c:numRef>
          </c:val>
          <c:extLst>
            <c:ext xmlns:c16="http://schemas.microsoft.com/office/drawing/2014/chart" uri="{C3380CC4-5D6E-409C-BE32-E72D297353CC}">
              <c16:uniqueId val="{00000013-460E-4813-9F57-53FDC964D343}"/>
            </c:ext>
          </c:extLst>
        </c:ser>
        <c:dLbls>
          <c:showLegendKey val="0"/>
          <c:showVal val="0"/>
          <c:showCatName val="0"/>
          <c:showSerName val="0"/>
          <c:showPercent val="0"/>
          <c:showBubbleSize val="0"/>
        </c:dLbls>
        <c:gapWidth val="150"/>
        <c:axId val="209094528"/>
        <c:axId val="209113088"/>
      </c:barChart>
      <c:catAx>
        <c:axId val="2090945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en-US"/>
          </a:p>
        </c:txPr>
        <c:crossAx val="209113088"/>
        <c:crosses val="autoZero"/>
        <c:auto val="1"/>
        <c:lblAlgn val="ctr"/>
        <c:lblOffset val="100"/>
        <c:noMultiLvlLbl val="0"/>
      </c:catAx>
      <c:valAx>
        <c:axId val="20911308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7.279481722973844E-3"/>
              <c:y val="0.42637614141263458"/>
            </c:manualLayout>
          </c:layout>
          <c:overlay val="0"/>
        </c:title>
        <c:numFmt formatCode="General" sourceLinked="1"/>
        <c:majorTickMark val="out"/>
        <c:minorTickMark val="none"/>
        <c:tickLblPos val="nextTo"/>
        <c:txPr>
          <a:bodyPr/>
          <a:lstStyle/>
          <a:p>
            <a:pPr>
              <a:defRPr lang="en-GB"/>
            </a:pPr>
            <a:endParaRPr lang="en-US"/>
          </a:p>
        </c:txPr>
        <c:crossAx val="209094528"/>
        <c:crosses val="autoZero"/>
        <c:crossBetween val="between"/>
      </c:valAx>
      <c:spPr>
        <a:ln>
          <a:noFill/>
        </a:ln>
      </c:spPr>
    </c:plotArea>
    <c:legend>
      <c:legendPos val="t"/>
      <c:layout>
        <c:manualLayout>
          <c:xMode val="edge"/>
          <c:yMode val="edge"/>
          <c:x val="0.10750795011254316"/>
          <c:y val="4.7407407407407405E-2"/>
          <c:w val="0.31476802937781301"/>
          <c:h val="9.4485855934674831E-2"/>
        </c:manualLayout>
      </c:layout>
      <c:overlay val="0"/>
      <c:spPr>
        <a:ln>
          <a:solidFill>
            <a:schemeClr val="tx1"/>
          </a:solidFill>
        </a:ln>
      </c:spPr>
      <c:txPr>
        <a:bodyPr/>
        <a:lstStyle/>
        <a:p>
          <a:pPr>
            <a:defRPr lang="en-GB"/>
          </a:pPr>
          <a:endParaRPr lang="en-US"/>
        </a:p>
      </c:txPr>
    </c:legend>
    <c:plotVisOnly val="1"/>
    <c:dispBlanksAs val="gap"/>
    <c:showDLblsOverMax val="0"/>
  </c:chart>
  <c:spPr>
    <a:ln>
      <a:noFill/>
    </a:ln>
  </c:spPr>
  <c:txPr>
    <a:bodyPr/>
    <a:lstStyle/>
    <a:p>
      <a:pPr>
        <a:defRPr sz="899">
          <a:latin typeface="Arial" pitchFamily="34" charset="0"/>
          <a:cs typeface="Arial" pitchFamily="34" charset="0"/>
        </a:defRPr>
      </a:pPr>
      <a:endParaRPr lang="en-US"/>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7351831021122364"/>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Sheet1!$B$2:$B$9</c:f>
              <c:numCache>
                <c:formatCode>General</c:formatCode>
                <c:ptCount val="8"/>
                <c:pt idx="0">
                  <c:v>7.9</c:v>
                </c:pt>
                <c:pt idx="1">
                  <c:v>16.2</c:v>
                </c:pt>
                <c:pt idx="2">
                  <c:v>23.6</c:v>
                </c:pt>
                <c:pt idx="3">
                  <c:v>38.200000000000003</c:v>
                </c:pt>
                <c:pt idx="4">
                  <c:v>44.6</c:v>
                </c:pt>
                <c:pt idx="5">
                  <c:v>59.6</c:v>
                </c:pt>
                <c:pt idx="6">
                  <c:v>68.400000000000006</c:v>
                </c:pt>
                <c:pt idx="7">
                  <c:v>72.3</c:v>
                </c:pt>
              </c:numCache>
            </c:numRef>
          </c:val>
          <c:extLst>
            <c:ext xmlns:c16="http://schemas.microsoft.com/office/drawing/2014/chart" uri="{C3380CC4-5D6E-409C-BE32-E72D297353CC}">
              <c16:uniqueId val="{00000000-85F6-499C-86AE-98136A1B4E93}"/>
            </c:ext>
          </c:extLst>
        </c:ser>
        <c:ser>
          <c:idx val="1"/>
          <c:order val="1"/>
          <c:tx>
            <c:strRef>
              <c:f>Sheet1!$C$1</c:f>
              <c:strCache>
                <c:ptCount val="1"/>
                <c:pt idx="0">
                  <c:v>إناث</c:v>
                </c:pt>
              </c:strCache>
            </c:strRef>
          </c:tx>
          <c:spPr>
            <a:solidFill>
              <a:schemeClr val="accent2"/>
            </a:solidFill>
            <a:ln>
              <a:noFill/>
            </a:ln>
            <a:effectLst/>
          </c:spPr>
          <c:invertIfNegative val="0"/>
          <c:dLbls>
            <c:dLbl>
              <c:idx val="7"/>
              <c:layout>
                <c:manualLayout>
                  <c:x val="8.1018518518518462E-3"/>
                  <c:y val="-6.9388939039072284E-18"/>
                </c:manualLayout>
              </c:layout>
              <c:showLegendKey val="0"/>
              <c:showVal val="1"/>
              <c:showCatName val="0"/>
              <c:showSerName val="0"/>
              <c:showPercent val="0"/>
              <c:showBubbleSize val="0"/>
              <c:extLst>
                <c:ext xmlns:c15="http://schemas.microsoft.com/office/drawing/2012/chart" uri="{CE6537A1-D6FC-4f65-9D91-7224C49458BB}">
                  <c15:layout>
                    <c:manualLayout>
                      <c:w val="6.1377405949256329E-2"/>
                      <c:h val="6.7501463682745261E-2"/>
                    </c:manualLayout>
                  </c15:layout>
                </c:ext>
                <c:ext xmlns:c16="http://schemas.microsoft.com/office/drawing/2014/chart" uri="{C3380CC4-5D6E-409C-BE32-E72D297353CC}">
                  <c16:uniqueId val="{00000000-5CE7-46C1-8930-F634E47115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Sheet1!$C$2:$C$9</c:f>
              <c:numCache>
                <c:formatCode>General</c:formatCode>
                <c:ptCount val="8"/>
                <c:pt idx="0">
                  <c:v>2.8</c:v>
                </c:pt>
                <c:pt idx="1">
                  <c:v>7.5</c:v>
                </c:pt>
                <c:pt idx="2">
                  <c:v>13.1</c:v>
                </c:pt>
                <c:pt idx="3">
                  <c:v>26.2</c:v>
                </c:pt>
                <c:pt idx="4">
                  <c:v>34.4</c:v>
                </c:pt>
                <c:pt idx="5">
                  <c:v>47.5</c:v>
                </c:pt>
                <c:pt idx="6">
                  <c:v>60.3</c:v>
                </c:pt>
                <c:pt idx="7">
                  <c:v>68.900000000000006</c:v>
                </c:pt>
              </c:numCache>
            </c:numRef>
          </c:val>
          <c:extLst>
            <c:ext xmlns:c16="http://schemas.microsoft.com/office/drawing/2014/chart" uri="{C3380CC4-5D6E-409C-BE32-E72D297353CC}">
              <c16:uniqueId val="{00000001-85F6-499C-86AE-98136A1B4E93}"/>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w="25400">
          <a:noFill/>
        </a:ln>
        <a:effectLst/>
      </c:spPr>
    </c:plotArea>
    <c:legend>
      <c:legendPos val="b"/>
      <c:layout>
        <c:manualLayout>
          <c:xMode val="edge"/>
          <c:yMode val="edge"/>
          <c:x val="0.1997843759113444"/>
          <c:y val="2.402869216461755E-2"/>
          <c:w val="0.23469032516768737"/>
          <c:h val="8.067540495222619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2583132837561972"/>
          <c:y val="6.3778206858661271E-2"/>
          <c:w val="0.84176126421697284"/>
          <c:h val="0.73219788318140877"/>
        </c:manualLayout>
      </c:layout>
      <c:lineChart>
        <c:grouping val="standard"/>
        <c:varyColors val="0"/>
        <c:ser>
          <c:idx val="0"/>
          <c:order val="0"/>
          <c:tx>
            <c:strRef>
              <c:f>Sheet1!$B$1</c:f>
              <c:strCache>
                <c:ptCount val="1"/>
                <c:pt idx="0">
                  <c:v>Series 1</c:v>
                </c:pt>
              </c:strCache>
            </c:strRef>
          </c:tx>
          <c:spPr>
            <a:ln w="28575" cap="rnd">
              <a:solidFill>
                <a:schemeClr val="accent2"/>
              </a:solidFill>
              <a:round/>
            </a:ln>
            <a:effectLst/>
          </c:spPr>
          <c:marker>
            <c:symbol val="circle"/>
            <c:size val="10"/>
            <c:spPr>
              <a:solidFill>
                <a:schemeClr val="accent2"/>
              </a:solidFill>
              <a:ln w="9525">
                <a:solidFill>
                  <a:schemeClr val="accent2"/>
                </a:solidFill>
              </a:ln>
              <a:effectLst/>
            </c:spPr>
          </c:marker>
          <c:dLbls>
            <c:dLbl>
              <c:idx val="0"/>
              <c:layout>
                <c:manualLayout>
                  <c:x val="-6.9444444444444441E-3"/>
                  <c:y val="-6.5281899109792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726-4826-AB09-90BB936630F3}"/>
                </c:ext>
              </c:extLst>
            </c:dLbl>
            <c:dLbl>
              <c:idx val="2"/>
              <c:layout>
                <c:manualLayout>
                  <c:x val="-1.8518518518518517E-2"/>
                  <c:y val="6.038215786595946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5.4432961504811896E-2"/>
                      <c:h val="0.11637060966171577"/>
                    </c:manualLayout>
                  </c15:layout>
                </c:ext>
                <c:ext xmlns:c16="http://schemas.microsoft.com/office/drawing/2014/chart" uri="{C3380CC4-5D6E-409C-BE32-E72D297353CC}">
                  <c16:uniqueId val="{00000000-7806-477F-A15F-82D8860687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2013</c:v>
                </c:pt>
                <c:pt idx="1">
                  <c:v>2015</c:v>
                </c:pt>
                <c:pt idx="2">
                  <c:v>2016</c:v>
                </c:pt>
                <c:pt idx="3">
                  <c:v>2017</c:v>
                </c:pt>
                <c:pt idx="4">
                  <c:v>2018</c:v>
                </c:pt>
              </c:numCache>
            </c:numRef>
          </c:cat>
          <c:val>
            <c:numRef>
              <c:f>Sheet1!$B$2:$B$6</c:f>
              <c:numCache>
                <c:formatCode>General</c:formatCode>
                <c:ptCount val="5"/>
                <c:pt idx="0">
                  <c:v>0.9</c:v>
                </c:pt>
                <c:pt idx="1">
                  <c:v>1.02</c:v>
                </c:pt>
                <c:pt idx="2">
                  <c:v>1.87</c:v>
                </c:pt>
                <c:pt idx="3">
                  <c:v>1.42</c:v>
                </c:pt>
                <c:pt idx="4">
                  <c:v>0.2</c:v>
                </c:pt>
              </c:numCache>
            </c:numRef>
          </c:val>
          <c:smooth val="1"/>
          <c:extLst>
            <c:ext xmlns:c16="http://schemas.microsoft.com/office/drawing/2014/chart" uri="{C3380CC4-5D6E-409C-BE32-E72D297353CC}">
              <c16:uniqueId val="{00000000-246B-4076-9764-5666251E0AF9}"/>
            </c:ext>
          </c:extLst>
        </c:ser>
        <c:dLbls>
          <c:showLegendKey val="0"/>
          <c:showVal val="0"/>
          <c:showCatName val="0"/>
          <c:showSerName val="0"/>
          <c:showPercent val="0"/>
          <c:showBubbleSize val="0"/>
        </c:dLbls>
        <c:marker val="1"/>
        <c:smooth val="0"/>
        <c:axId val="877369272"/>
        <c:axId val="877365992"/>
      </c:lineChart>
      <c:catAx>
        <c:axId val="87736927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77365992"/>
        <c:crosses val="autoZero"/>
        <c:auto val="1"/>
        <c:lblAlgn val="ctr"/>
        <c:lblOffset val="100"/>
        <c:noMultiLvlLbl val="0"/>
      </c:catAx>
      <c:valAx>
        <c:axId val="87736599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JO" sz="900" b="1" i="0" u="none" strike="noStrike" baseline="0">
                    <a:effectLst/>
                  </a:rPr>
                  <a:t>عدد الأفراد المتوفين </a:t>
                </a:r>
                <a:endParaRPr lang="ar-SA" b="1"/>
              </a:p>
            </c:rich>
          </c:tx>
          <c:layout>
            <c:manualLayout>
              <c:xMode val="edge"/>
              <c:yMode val="edge"/>
              <c:x val="1.9129848352289293E-2"/>
              <c:y val="0.2837577577050360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0"/>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77369272"/>
        <c:crosses val="autoZero"/>
        <c:crossBetween val="between"/>
        <c:maj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2013</c:v>
                </c:pt>
                <c:pt idx="1">
                  <c:v>2015</c:v>
                </c:pt>
                <c:pt idx="2">
                  <c:v>2016</c:v>
                </c:pt>
                <c:pt idx="3">
                  <c:v>2017</c:v>
                </c:pt>
                <c:pt idx="4">
                  <c:v>2018</c:v>
                </c:pt>
              </c:numCache>
            </c:numRef>
          </c:cat>
          <c:val>
            <c:numRef>
              <c:f>Sheet1!$B$2:$B$6</c:f>
              <c:numCache>
                <c:formatCode>0.00</c:formatCode>
                <c:ptCount val="5"/>
                <c:pt idx="0">
                  <c:v>94.8</c:v>
                </c:pt>
                <c:pt idx="1">
                  <c:v>39</c:v>
                </c:pt>
                <c:pt idx="2">
                  <c:v>51</c:v>
                </c:pt>
                <c:pt idx="3">
                  <c:v>42</c:v>
                </c:pt>
                <c:pt idx="4">
                  <c:v>6.2830000000000004</c:v>
                </c:pt>
              </c:numCache>
            </c:numRef>
          </c:val>
          <c:extLst>
            <c:ext xmlns:c16="http://schemas.microsoft.com/office/drawing/2014/chart" uri="{C3380CC4-5D6E-409C-BE32-E72D297353CC}">
              <c16:uniqueId val="{00000000-E52E-48D5-91B1-3C1E048547F8}"/>
            </c:ext>
          </c:extLst>
        </c:ser>
        <c:dLbls>
          <c:showLegendKey val="0"/>
          <c:showVal val="0"/>
          <c:showCatName val="0"/>
          <c:showSerName val="0"/>
          <c:showPercent val="0"/>
          <c:showBubbleSize val="0"/>
        </c:dLbls>
        <c:gapWidth val="219"/>
        <c:overlap val="-27"/>
        <c:axId val="870071152"/>
        <c:axId val="870069184"/>
      </c:barChart>
      <c:catAx>
        <c:axId val="8700711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70069184"/>
        <c:crosses val="autoZero"/>
        <c:auto val="1"/>
        <c:lblAlgn val="ctr"/>
        <c:lblOffset val="100"/>
        <c:noMultiLvlLbl val="0"/>
      </c:catAx>
      <c:valAx>
        <c:axId val="870069184"/>
        <c:scaling>
          <c:orientation val="minMax"/>
        </c:scaling>
        <c:delete val="1"/>
        <c:axPos val="l"/>
        <c:numFmt formatCode="0.00" sourceLinked="1"/>
        <c:majorTickMark val="none"/>
        <c:minorTickMark val="none"/>
        <c:tickLblPos val="nextTo"/>
        <c:crossAx val="8700711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withinLinear" id="15">
  <a:schemeClr val="accent2"/>
</cs:colorStyle>
</file>

<file path=word/charts/colors26.xml><?xml version="1.0" encoding="utf-8"?>
<cs:colorStyle xmlns:cs="http://schemas.microsoft.com/office/drawing/2012/chartStyle" xmlns:a="http://schemas.openxmlformats.org/drawingml/2006/main" meth="withinLinear" id="18">
  <a:schemeClr val="accent5"/>
</cs:colorStyle>
</file>

<file path=word/charts/colors2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3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withinLinear" id="19">
  <a:schemeClr val="accent6"/>
</cs:colorStyle>
</file>

<file path=word/charts/colors32.xml><?xml version="1.0" encoding="utf-8"?>
<cs:colorStyle xmlns:cs="http://schemas.microsoft.com/office/drawing/2012/chartStyle" xmlns:a="http://schemas.openxmlformats.org/drawingml/2006/main" meth="withinLinearReversed" id="22">
  <a:schemeClr val="accent2"/>
</cs:colorStyle>
</file>

<file path=word/charts/colors33.xml><?xml version="1.0" encoding="utf-8"?>
<cs:colorStyle xmlns:cs="http://schemas.microsoft.com/office/drawing/2012/chartStyle" xmlns:a="http://schemas.openxmlformats.org/drawingml/2006/main" meth="withinLinearReversed" id="22">
  <a:schemeClr val="accent2"/>
</cs:colorStyle>
</file>

<file path=word/charts/colors34.xml><?xml version="1.0" encoding="utf-8"?>
<cs:colorStyle xmlns:cs="http://schemas.microsoft.com/office/drawing/2012/chartStyle" xmlns:a="http://schemas.openxmlformats.org/drawingml/2006/main" meth="withinLinear" id="15">
  <a:schemeClr val="accent2"/>
</cs:colorStyle>
</file>

<file path=word/charts/colors35.xml><?xml version="1.0" encoding="utf-8"?>
<cs:colorStyle xmlns:cs="http://schemas.microsoft.com/office/drawing/2012/chartStyle" xmlns:a="http://schemas.openxmlformats.org/drawingml/2006/main" meth="withinLinearReversed" id="22">
  <a:schemeClr val="accent2"/>
</cs:colorStyle>
</file>

<file path=word/charts/colors36.xml><?xml version="1.0" encoding="utf-8"?>
<cs:colorStyle xmlns:cs="http://schemas.microsoft.com/office/drawing/2012/chartStyle" xmlns:a="http://schemas.openxmlformats.org/drawingml/2006/main" meth="withinLinear" id="19">
  <a:schemeClr val="accent6"/>
</cs:colorStyle>
</file>

<file path=word/charts/colors37.xml><?xml version="1.0" encoding="utf-8"?>
<cs:colorStyle xmlns:cs="http://schemas.microsoft.com/office/drawing/2012/chartStyle" xmlns:a="http://schemas.openxmlformats.org/drawingml/2006/main" meth="withinLinear" id="17">
  <a:schemeClr val="accent4"/>
</cs:colorStyle>
</file>

<file path=word/charts/colors38.xml><?xml version="1.0" encoding="utf-8"?>
<cs:colorStyle xmlns:cs="http://schemas.microsoft.com/office/drawing/2012/chartStyle" xmlns:a="http://schemas.openxmlformats.org/drawingml/2006/main" meth="withinLinearReversed" id="23">
  <a:schemeClr val="accent3"/>
</cs:colorStyle>
</file>

<file path=word/charts/colors39.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 id="16">
  <a:schemeClr val="accent3"/>
</cs:colorStyle>
</file>

<file path=word/charts/colors41.xml><?xml version="1.0" encoding="utf-8"?>
<cs:colorStyle xmlns:cs="http://schemas.microsoft.com/office/drawing/2012/chartStyle" xmlns:a="http://schemas.openxmlformats.org/drawingml/2006/main" meth="withinLinear" id="15">
  <a:schemeClr val="accent2"/>
</cs:colorStyle>
</file>

<file path=word/charts/colors42.xml><?xml version="1.0" encoding="utf-8"?>
<cs:colorStyle xmlns:cs="http://schemas.microsoft.com/office/drawing/2012/chartStyle" xmlns:a="http://schemas.openxmlformats.org/drawingml/2006/main" meth="withinLinear" id="16">
  <a:schemeClr val="accent3"/>
</cs:colorStyle>
</file>

<file path=word/charts/colors43.xml><?xml version="1.0" encoding="utf-8"?>
<cs:colorStyle xmlns:cs="http://schemas.microsoft.com/office/drawing/2012/chartStyle" xmlns:a="http://schemas.openxmlformats.org/drawingml/2006/main" meth="withinLinear" id="17">
  <a:schemeClr val="accent4"/>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withinLinear" id="17">
  <a:schemeClr val="accent4"/>
</cs:colorStyle>
</file>

<file path=word/charts/colors47.xml><?xml version="1.0" encoding="utf-8"?>
<cs:colorStyle xmlns:cs="http://schemas.microsoft.com/office/drawing/2012/chartStyle" xmlns:a="http://schemas.openxmlformats.org/drawingml/2006/main" meth="withinLinear" id="19">
  <a:schemeClr val="accent6"/>
</cs:colorStyle>
</file>

<file path=word/charts/colors48.xml><?xml version="1.0" encoding="utf-8"?>
<cs:colorStyle xmlns:cs="http://schemas.microsoft.com/office/drawing/2012/chartStyle" xmlns:a="http://schemas.openxmlformats.org/drawingml/2006/main" meth="withinLinear" id="16">
  <a:schemeClr val="accent3"/>
</cs:colorStyle>
</file>

<file path=word/charts/colors4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withinLinearReversed" id="23">
  <a:schemeClr val="accent3"/>
</cs:colorStyle>
</file>

<file path=word/charts/colors55.xml><?xml version="1.0" encoding="utf-8"?>
<cs:colorStyle xmlns:cs="http://schemas.microsoft.com/office/drawing/2012/chartStyle" xmlns:a="http://schemas.openxmlformats.org/drawingml/2006/main" meth="withinLinear" id="19">
  <a:schemeClr val="accent6"/>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5">
  <a:schemeClr val="accent2"/>
</cs:colorStyle>
</file>

<file path=word/charts/colors60.xml><?xml version="1.0" encoding="utf-8"?>
<cs:colorStyle xmlns:cs="http://schemas.microsoft.com/office/drawing/2012/chartStyle" xmlns:a="http://schemas.openxmlformats.org/drawingml/2006/main" meth="withinLinearReversed" id="22">
  <a:schemeClr val="accent2"/>
</cs:colorStyle>
</file>

<file path=word/charts/colors61.xml><?xml version="1.0" encoding="utf-8"?>
<cs:colorStyle xmlns:cs="http://schemas.microsoft.com/office/drawing/2012/chartStyle" xmlns:a="http://schemas.openxmlformats.org/drawingml/2006/main" meth="withinLinear" id="16">
  <a:schemeClr val="accent3"/>
</cs:colorStyle>
</file>

<file path=word/charts/colors62.xml><?xml version="1.0" encoding="utf-8"?>
<cs:colorStyle xmlns:cs="http://schemas.microsoft.com/office/drawing/2012/chartStyle" xmlns:a="http://schemas.openxmlformats.org/drawingml/2006/main" meth="withinLinear" id="16">
  <a:schemeClr val="accent3"/>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withinLinearReversed" id="21">
  <a:schemeClr val="accent1"/>
</cs:colorStyle>
</file>

<file path=word/charts/colors65.xml><?xml version="1.0" encoding="utf-8"?>
<cs:colorStyle xmlns:cs="http://schemas.microsoft.com/office/drawing/2012/chartStyle" xmlns:a="http://schemas.openxmlformats.org/drawingml/2006/main" meth="withinLinear" id="14">
  <a:schemeClr val="accent1"/>
</cs:colorStyle>
</file>

<file path=word/charts/colors66.xml><?xml version="1.0" encoding="utf-8"?>
<cs:colorStyle xmlns:cs="http://schemas.microsoft.com/office/drawing/2012/chartStyle" xmlns:a="http://schemas.openxmlformats.org/drawingml/2006/main" meth="withinLinear" id="14">
  <a:schemeClr val="accent1"/>
</cs:colorStyle>
</file>

<file path=word/charts/colors67.xml><?xml version="1.0" encoding="utf-8"?>
<cs:colorStyle xmlns:cs="http://schemas.microsoft.com/office/drawing/2012/chartStyle" xmlns:a="http://schemas.openxmlformats.org/drawingml/2006/main" meth="withinLinearReversed" id="21">
  <a:schemeClr val="accent1"/>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 id="15">
  <a:schemeClr val="accent2"/>
</cs:colorStyle>
</file>

<file path=word/charts/colors8.xml><?xml version="1.0" encoding="utf-8"?>
<cs:colorStyle xmlns:cs="http://schemas.microsoft.com/office/drawing/2012/chartStyle" xmlns:a="http://schemas.openxmlformats.org/drawingml/2006/main" meth="withinLinear" id="15">
  <a:schemeClr val="accent2"/>
</cs:colorStyle>
</file>

<file path=word/charts/colors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3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7.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8.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B6CD23-8C63-4179-83E2-7E1B0B921A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71</Pages>
  <Words>12451</Words>
  <Characters>67626</Characters>
  <Application>Microsoft Office Word</Application>
  <DocSecurity>0</DocSecurity>
  <Lines>563</Lines>
  <Paragraphs>159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79918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pcbs</dc:creator>
  <cp:lastModifiedBy>FATEN ABU QARA'</cp:lastModifiedBy>
  <cp:revision>4</cp:revision>
  <cp:lastPrinted>2022-02-22T11:04:00Z</cp:lastPrinted>
  <dcterms:created xsi:type="dcterms:W3CDTF">2022-02-22T11:13:00Z</dcterms:created>
  <dcterms:modified xsi:type="dcterms:W3CDTF">2022-02-24T12:14:00Z</dcterms:modified>
</cp:coreProperties>
</file>